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RMS Onboarding Guide</w:t>
      </w:r>
    </w:p>
    <w:p>
      <w:r>
        <w:t>Purpose: Help new store employees learn the Retail Management System (RMS).</w:t>
      </w:r>
    </w:p>
    <w:p>
      <w:pPr>
        <w:pStyle w:val="ListNumber"/>
      </w:pPr>
      <w:r>
        <w:t>1. Log in using assigned employee credentials.</w:t>
      </w:r>
    </w:p>
    <w:p>
      <w:pPr>
        <w:pStyle w:val="ListNumber"/>
      </w:pPr>
      <w:r>
        <w:t>2. Navigate dashboard: sales, inventory, returns, customer lookup.</w:t>
      </w:r>
    </w:p>
    <w:p>
      <w:pPr>
        <w:pStyle w:val="ListNumber"/>
      </w:pPr>
      <w:r>
        <w:t>3. Process transactions: scan items, apply discounts, accept payment, print receipt.</w:t>
      </w:r>
    </w:p>
    <w:p>
      <w:pPr>
        <w:pStyle w:val="ListNumber"/>
      </w:pPr>
      <w:r>
        <w:t>4. End-of-day tasks: reconcile cash drawer and submit shift report.</w:t>
      </w:r>
    </w:p>
    <w:p>
      <w:pPr>
        <w:pStyle w:val="ListNumber"/>
      </w:pPr>
      <w:r>
        <w:t>5. Troubleshooting: contact store supervisor for login or sync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DA5136-7156-4000-B43E-949A8FF4307C}"/>
</file>

<file path=customXml/itemProps3.xml><?xml version="1.0" encoding="utf-8"?>
<ds:datastoreItem xmlns:ds="http://schemas.openxmlformats.org/officeDocument/2006/customXml" ds:itemID="{7F7AE38E-F06B-4EDC-BDAC-39DDA31FB2EB}"/>
</file>

<file path=customXml/itemProps4.xml><?xml version="1.0" encoding="utf-8"?>
<ds:datastoreItem xmlns:ds="http://schemas.openxmlformats.org/officeDocument/2006/customXml" ds:itemID="{069668C5-BDD2-4A02-ABA2-2C5A3578C1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