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526F1" w14:textId="77777777" w:rsidR="00BB7681" w:rsidRPr="00BB7681" w:rsidRDefault="00BB7681" w:rsidP="00BB7681">
      <w:r w:rsidRPr="00BB7681">
        <w:t>Here’s an overview of the IT and equipment policies at Contoso Ltd.:</w:t>
      </w:r>
    </w:p>
    <w:p w14:paraId="71F3B2E1" w14:textId="77777777" w:rsidR="00BB7681" w:rsidRPr="00BB7681" w:rsidRDefault="00BB7681" w:rsidP="00BB7681">
      <w:pPr>
        <w:rPr>
          <w:b/>
          <w:bCs/>
        </w:rPr>
      </w:pPr>
      <w:r w:rsidRPr="00BB7681">
        <w:rPr>
          <w:b/>
          <w:bCs/>
        </w:rPr>
        <w:t>IT Setup and Support</w:t>
      </w:r>
    </w:p>
    <w:p w14:paraId="2D225EF2" w14:textId="77777777" w:rsidR="00BB7681" w:rsidRPr="00BB7681" w:rsidRDefault="00BB7681" w:rsidP="00BB7681">
      <w:pPr>
        <w:numPr>
          <w:ilvl w:val="0"/>
          <w:numId w:val="1"/>
        </w:numPr>
      </w:pPr>
      <w:r w:rsidRPr="00BB7681">
        <w:rPr>
          <w:b/>
          <w:bCs/>
        </w:rPr>
        <w:t>Initial Setup</w:t>
      </w:r>
      <w:r w:rsidRPr="00BB7681">
        <w:t>: New employees receive their computer and necessary equipment on their first day. IT support is available to assist with setup and configuration.</w:t>
      </w:r>
    </w:p>
    <w:p w14:paraId="1AA13179" w14:textId="77777777" w:rsidR="00BB7681" w:rsidRPr="00BB7681" w:rsidRDefault="00BB7681" w:rsidP="00BB7681">
      <w:pPr>
        <w:numPr>
          <w:ilvl w:val="0"/>
          <w:numId w:val="1"/>
        </w:numPr>
      </w:pPr>
      <w:r w:rsidRPr="00BB7681">
        <w:rPr>
          <w:b/>
          <w:bCs/>
        </w:rPr>
        <w:t>Technical Support</w:t>
      </w:r>
      <w:r w:rsidRPr="00BB7681">
        <w:t>: The IT department provides ongoing technical support for hardware and software issues. Employees can contact the IT helpdesk via phone, email, or the internal ticketing system.</w:t>
      </w:r>
    </w:p>
    <w:p w14:paraId="34F3B457" w14:textId="77777777" w:rsidR="00BB7681" w:rsidRPr="00BB7681" w:rsidRDefault="00BB7681" w:rsidP="00BB7681">
      <w:pPr>
        <w:rPr>
          <w:b/>
          <w:bCs/>
        </w:rPr>
      </w:pPr>
      <w:r w:rsidRPr="00BB7681">
        <w:rPr>
          <w:b/>
          <w:bCs/>
        </w:rPr>
        <w:t>Equipment Provided</w:t>
      </w:r>
    </w:p>
    <w:p w14:paraId="045A4F17" w14:textId="77777777" w:rsidR="00BB7681" w:rsidRPr="00BB7681" w:rsidRDefault="00BB7681" w:rsidP="00BB7681">
      <w:pPr>
        <w:numPr>
          <w:ilvl w:val="0"/>
          <w:numId w:val="2"/>
        </w:numPr>
      </w:pPr>
      <w:r w:rsidRPr="00BB7681">
        <w:rPr>
          <w:b/>
          <w:bCs/>
        </w:rPr>
        <w:t>Computers</w:t>
      </w:r>
      <w:r w:rsidRPr="00BB7681">
        <w:t>: Employees are provided with a company laptop or desktop, depending on their role. Options include Windows and Mac devices.</w:t>
      </w:r>
    </w:p>
    <w:p w14:paraId="1798E4E6" w14:textId="77777777" w:rsidR="00BB7681" w:rsidRPr="00BB7681" w:rsidRDefault="00BB7681" w:rsidP="00BB7681">
      <w:pPr>
        <w:numPr>
          <w:ilvl w:val="0"/>
          <w:numId w:val="2"/>
        </w:numPr>
      </w:pPr>
      <w:r w:rsidRPr="00BB7681">
        <w:rPr>
          <w:b/>
          <w:bCs/>
        </w:rPr>
        <w:t>Mobile Devices</w:t>
      </w:r>
      <w:r w:rsidRPr="00BB7681">
        <w:t>: Depending on the role, employees may also receive company-issued mobile devices, such as smartphones or tablets.</w:t>
      </w:r>
    </w:p>
    <w:p w14:paraId="5F92003A" w14:textId="77777777" w:rsidR="00BB7681" w:rsidRPr="00BB7681" w:rsidRDefault="00BB7681" w:rsidP="00BB7681">
      <w:pPr>
        <w:numPr>
          <w:ilvl w:val="0"/>
          <w:numId w:val="2"/>
        </w:numPr>
      </w:pPr>
      <w:r w:rsidRPr="00BB7681">
        <w:rPr>
          <w:b/>
          <w:bCs/>
        </w:rPr>
        <w:t>Peripherals</w:t>
      </w:r>
      <w:r w:rsidRPr="00BB7681">
        <w:t>: Necessary peripherals like monitors, keyboards, mice, and docking stations are provided to ensure a productive work environment.</w:t>
      </w:r>
    </w:p>
    <w:p w14:paraId="7F1FA581" w14:textId="77777777" w:rsidR="00BB7681" w:rsidRPr="00BB7681" w:rsidRDefault="00BB7681" w:rsidP="00BB7681">
      <w:pPr>
        <w:rPr>
          <w:b/>
          <w:bCs/>
        </w:rPr>
      </w:pPr>
      <w:r w:rsidRPr="00BB7681">
        <w:rPr>
          <w:b/>
          <w:bCs/>
        </w:rPr>
        <w:t>Software and Tools</w:t>
      </w:r>
    </w:p>
    <w:p w14:paraId="7C1D5067" w14:textId="77777777" w:rsidR="00BB7681" w:rsidRPr="00BB7681" w:rsidRDefault="00BB7681" w:rsidP="00BB7681">
      <w:pPr>
        <w:numPr>
          <w:ilvl w:val="0"/>
          <w:numId w:val="3"/>
        </w:numPr>
      </w:pPr>
      <w:r w:rsidRPr="00BB7681">
        <w:rPr>
          <w:b/>
          <w:bCs/>
        </w:rPr>
        <w:t>Productivity Software</w:t>
      </w:r>
      <w:r w:rsidRPr="00BB7681">
        <w:t>: Employees have access to Microsoft Office 365, including Word, Excel, PowerPoint, and Teams for collaboration.</w:t>
      </w:r>
    </w:p>
    <w:p w14:paraId="0BA27A14" w14:textId="77777777" w:rsidR="00BB7681" w:rsidRPr="00BB7681" w:rsidRDefault="00BB7681" w:rsidP="00BB7681">
      <w:pPr>
        <w:numPr>
          <w:ilvl w:val="0"/>
          <w:numId w:val="3"/>
        </w:numPr>
      </w:pPr>
      <w:r w:rsidRPr="00BB7681">
        <w:rPr>
          <w:b/>
          <w:bCs/>
        </w:rPr>
        <w:t>Specialized Software</w:t>
      </w:r>
      <w:r w:rsidRPr="00BB7681">
        <w:t>: Role-specific software and tools are provided based on departmental needs, such as design software for the product development team or financial software for the accounts department.</w:t>
      </w:r>
    </w:p>
    <w:p w14:paraId="73321213" w14:textId="77777777" w:rsidR="00BB7681" w:rsidRPr="00BB7681" w:rsidRDefault="00BB7681" w:rsidP="00BB7681">
      <w:pPr>
        <w:numPr>
          <w:ilvl w:val="0"/>
          <w:numId w:val="3"/>
        </w:numPr>
      </w:pPr>
      <w:r w:rsidRPr="00BB7681">
        <w:rPr>
          <w:b/>
          <w:bCs/>
        </w:rPr>
        <w:t>Security Software</w:t>
      </w:r>
      <w:r w:rsidRPr="00BB7681">
        <w:t>: All devices are equipped with antivirus software, firewalls, and other security measures to protect company data.</w:t>
      </w:r>
    </w:p>
    <w:p w14:paraId="62EC67AC" w14:textId="77777777" w:rsidR="00BB7681" w:rsidRPr="00BB7681" w:rsidRDefault="00BB7681" w:rsidP="00BB7681">
      <w:pPr>
        <w:rPr>
          <w:b/>
          <w:bCs/>
        </w:rPr>
      </w:pPr>
      <w:r w:rsidRPr="00BB7681">
        <w:rPr>
          <w:b/>
          <w:bCs/>
        </w:rPr>
        <w:t>Data Security and Compliance</w:t>
      </w:r>
    </w:p>
    <w:p w14:paraId="22522C98" w14:textId="77777777" w:rsidR="00BB7681" w:rsidRPr="00BB7681" w:rsidRDefault="00BB7681" w:rsidP="00BB7681">
      <w:pPr>
        <w:numPr>
          <w:ilvl w:val="0"/>
          <w:numId w:val="4"/>
        </w:numPr>
      </w:pPr>
      <w:r w:rsidRPr="00BB7681">
        <w:rPr>
          <w:b/>
          <w:bCs/>
        </w:rPr>
        <w:t>Data Protection</w:t>
      </w:r>
      <w:r w:rsidRPr="00BB7681">
        <w:t>: Employees must follow data security protocols, including using strong passwords, enabling multi-factor authentication, and regularly updating software.</w:t>
      </w:r>
    </w:p>
    <w:p w14:paraId="45858767" w14:textId="77777777" w:rsidR="00BB7681" w:rsidRPr="00BB7681" w:rsidRDefault="00BB7681" w:rsidP="00BB7681">
      <w:pPr>
        <w:numPr>
          <w:ilvl w:val="0"/>
          <w:numId w:val="4"/>
        </w:numPr>
      </w:pPr>
      <w:r w:rsidRPr="00BB7681">
        <w:rPr>
          <w:b/>
          <w:bCs/>
        </w:rPr>
        <w:t>Compliance</w:t>
      </w:r>
      <w:r w:rsidRPr="00BB7681">
        <w:t>: The IT department ensures that all systems comply with relevant regulations and industry standards to protect sensitive information.</w:t>
      </w:r>
    </w:p>
    <w:p w14:paraId="2EA85F7F" w14:textId="77777777" w:rsidR="00BB7681" w:rsidRPr="00BB7681" w:rsidRDefault="00BB7681" w:rsidP="00BB7681">
      <w:pPr>
        <w:rPr>
          <w:b/>
          <w:bCs/>
        </w:rPr>
      </w:pPr>
      <w:r w:rsidRPr="00BB7681">
        <w:rPr>
          <w:b/>
          <w:bCs/>
        </w:rPr>
        <w:t>Remote Access</w:t>
      </w:r>
    </w:p>
    <w:p w14:paraId="0C646641" w14:textId="77777777" w:rsidR="00BB7681" w:rsidRPr="00BB7681" w:rsidRDefault="00BB7681" w:rsidP="00BB7681">
      <w:pPr>
        <w:numPr>
          <w:ilvl w:val="0"/>
          <w:numId w:val="5"/>
        </w:numPr>
      </w:pPr>
      <w:r w:rsidRPr="00BB7681">
        <w:rPr>
          <w:b/>
          <w:bCs/>
        </w:rPr>
        <w:t>VPN Access</w:t>
      </w:r>
      <w:r w:rsidRPr="00BB7681">
        <w:t>: Employees can securely access the company network remotely using a Virtual Private Network (VPN).</w:t>
      </w:r>
    </w:p>
    <w:p w14:paraId="02B37A4C" w14:textId="77777777" w:rsidR="00BB7681" w:rsidRPr="00BB7681" w:rsidRDefault="00BB7681" w:rsidP="00BB7681">
      <w:pPr>
        <w:numPr>
          <w:ilvl w:val="0"/>
          <w:numId w:val="5"/>
        </w:numPr>
      </w:pPr>
      <w:r w:rsidRPr="00BB7681">
        <w:rPr>
          <w:b/>
          <w:bCs/>
        </w:rPr>
        <w:t>Remote Work Tools</w:t>
      </w:r>
      <w:r w:rsidRPr="00BB7681">
        <w:t>: Tools like Microsoft Teams and SharePoint facilitate remote collaboration and file sharing.</w:t>
      </w:r>
    </w:p>
    <w:p w14:paraId="3A676F4E" w14:textId="77777777" w:rsidR="00BB7681" w:rsidRPr="00BB7681" w:rsidRDefault="00BB7681" w:rsidP="00BB7681">
      <w:pPr>
        <w:rPr>
          <w:b/>
          <w:bCs/>
        </w:rPr>
      </w:pPr>
      <w:r w:rsidRPr="00BB7681">
        <w:rPr>
          <w:b/>
          <w:bCs/>
        </w:rPr>
        <w:t>Equipment Maintenance and Replacement</w:t>
      </w:r>
    </w:p>
    <w:p w14:paraId="2D25D7EF" w14:textId="77777777" w:rsidR="00BB7681" w:rsidRPr="00BB7681" w:rsidRDefault="00BB7681" w:rsidP="00BB7681">
      <w:pPr>
        <w:numPr>
          <w:ilvl w:val="0"/>
          <w:numId w:val="6"/>
        </w:numPr>
      </w:pPr>
      <w:r w:rsidRPr="00BB7681">
        <w:rPr>
          <w:b/>
          <w:bCs/>
        </w:rPr>
        <w:lastRenderedPageBreak/>
        <w:t>Maintenance</w:t>
      </w:r>
      <w:r w:rsidRPr="00BB7681">
        <w:t>: Regular maintenance checks are conducted to ensure all equipment is functioning properly.</w:t>
      </w:r>
    </w:p>
    <w:p w14:paraId="1FD9B914" w14:textId="77777777" w:rsidR="00BB7681" w:rsidRPr="00BB7681" w:rsidRDefault="00BB7681" w:rsidP="00BB7681">
      <w:pPr>
        <w:numPr>
          <w:ilvl w:val="0"/>
          <w:numId w:val="6"/>
        </w:numPr>
      </w:pPr>
      <w:r w:rsidRPr="00BB7681">
        <w:rPr>
          <w:b/>
          <w:bCs/>
        </w:rPr>
        <w:t>Replacement Policy</w:t>
      </w:r>
      <w:r w:rsidRPr="00BB7681">
        <w:t>: Equipment is replaced periodically based on its lifecycle and performance. Employees can request replacements or upgrades through the IT helpdesk.</w:t>
      </w:r>
    </w:p>
    <w:p w14:paraId="7E9DF227" w14:textId="77777777" w:rsidR="00BB7681" w:rsidRPr="00BB7681" w:rsidRDefault="00BB7681" w:rsidP="00BB7681">
      <w:r w:rsidRPr="00BB7681">
        <w:t>These policies and procedures ensure that employees at Contoso Ltd. have the necessary tools and support to perform their roles effectively and securely.</w:t>
      </w:r>
    </w:p>
    <w:p w14:paraId="03328FFE" w14:textId="77777777" w:rsidR="000245F3" w:rsidRPr="000245F3" w:rsidRDefault="000245F3" w:rsidP="000245F3">
      <w:r w:rsidRPr="000245F3">
        <w:t xml:space="preserve">At Contoso Ltd., the process </w:t>
      </w:r>
      <w:proofErr w:type="gramStart"/>
      <w:r w:rsidRPr="000245F3">
        <w:t>for</w:t>
      </w:r>
      <w:proofErr w:type="gramEnd"/>
      <w:r w:rsidRPr="000245F3">
        <w:t xml:space="preserve"> requesting new equipment is designed to be straightforward and efficient. Here’s how you can request new equipment:</w:t>
      </w:r>
    </w:p>
    <w:p w14:paraId="45CAB1E1" w14:textId="77777777" w:rsidR="000245F3" w:rsidRPr="000245F3" w:rsidRDefault="000245F3" w:rsidP="000245F3">
      <w:pPr>
        <w:rPr>
          <w:b/>
          <w:bCs/>
        </w:rPr>
      </w:pPr>
      <w:r w:rsidRPr="000245F3">
        <w:rPr>
          <w:b/>
          <w:bCs/>
        </w:rPr>
        <w:t>Steps to Request New Equipment</w:t>
      </w:r>
    </w:p>
    <w:p w14:paraId="0C16DDD5" w14:textId="77777777" w:rsidR="000245F3" w:rsidRPr="000245F3" w:rsidRDefault="000245F3" w:rsidP="000245F3">
      <w:pPr>
        <w:numPr>
          <w:ilvl w:val="0"/>
          <w:numId w:val="7"/>
        </w:numPr>
      </w:pPr>
      <w:r w:rsidRPr="000245F3">
        <w:rPr>
          <w:b/>
          <w:bCs/>
        </w:rPr>
        <w:t>Identify the Need</w:t>
      </w:r>
      <w:r w:rsidRPr="000245F3">
        <w:t>:</w:t>
      </w:r>
    </w:p>
    <w:p w14:paraId="6448FDBB" w14:textId="77777777" w:rsidR="000245F3" w:rsidRPr="000245F3" w:rsidRDefault="000245F3" w:rsidP="000245F3">
      <w:pPr>
        <w:numPr>
          <w:ilvl w:val="1"/>
          <w:numId w:val="8"/>
        </w:numPr>
      </w:pPr>
      <w:r w:rsidRPr="000245F3">
        <w:t>Determine the specific equipment you need and why it is necessary for your role or project.</w:t>
      </w:r>
    </w:p>
    <w:p w14:paraId="5F3AE877" w14:textId="77777777" w:rsidR="000245F3" w:rsidRPr="000245F3" w:rsidRDefault="000245F3" w:rsidP="000245F3">
      <w:pPr>
        <w:numPr>
          <w:ilvl w:val="0"/>
          <w:numId w:val="7"/>
        </w:numPr>
      </w:pPr>
      <w:r w:rsidRPr="000245F3">
        <w:rPr>
          <w:b/>
          <w:bCs/>
        </w:rPr>
        <w:t>Submit a Request</w:t>
      </w:r>
      <w:r w:rsidRPr="000245F3">
        <w:t>:</w:t>
      </w:r>
    </w:p>
    <w:p w14:paraId="71F50EE5" w14:textId="77777777" w:rsidR="000245F3" w:rsidRPr="000245F3" w:rsidRDefault="000245F3" w:rsidP="000245F3">
      <w:pPr>
        <w:numPr>
          <w:ilvl w:val="1"/>
          <w:numId w:val="9"/>
        </w:numPr>
      </w:pPr>
      <w:r w:rsidRPr="000245F3">
        <w:t>Log in to the company’s internal IT service portal using your employee credentials.</w:t>
      </w:r>
    </w:p>
    <w:p w14:paraId="61495615" w14:textId="77777777" w:rsidR="000245F3" w:rsidRPr="000245F3" w:rsidRDefault="000245F3" w:rsidP="000245F3">
      <w:pPr>
        <w:numPr>
          <w:ilvl w:val="1"/>
          <w:numId w:val="10"/>
        </w:numPr>
      </w:pPr>
      <w:r w:rsidRPr="000245F3">
        <w:t>Navigate to the "Equipment Request" section and fill out the request form. Provide details such as the type of equipment, justification for the request, and any specific requirements.</w:t>
      </w:r>
    </w:p>
    <w:p w14:paraId="55785D3D" w14:textId="77777777" w:rsidR="000245F3" w:rsidRPr="000245F3" w:rsidRDefault="000245F3" w:rsidP="000245F3">
      <w:pPr>
        <w:numPr>
          <w:ilvl w:val="0"/>
          <w:numId w:val="7"/>
        </w:numPr>
      </w:pPr>
      <w:r w:rsidRPr="000245F3">
        <w:rPr>
          <w:b/>
          <w:bCs/>
        </w:rPr>
        <w:t>Manager Approval</w:t>
      </w:r>
      <w:r w:rsidRPr="000245F3">
        <w:t>:</w:t>
      </w:r>
    </w:p>
    <w:p w14:paraId="059DBF6F" w14:textId="77777777" w:rsidR="000245F3" w:rsidRPr="000245F3" w:rsidRDefault="000245F3" w:rsidP="000245F3">
      <w:pPr>
        <w:numPr>
          <w:ilvl w:val="1"/>
          <w:numId w:val="11"/>
        </w:numPr>
      </w:pPr>
      <w:r w:rsidRPr="000245F3">
        <w:t>Once you submit the request, it will be forwarded to your manager for approval. Your manager will review the request to ensure it aligns with departmental needs and budget.</w:t>
      </w:r>
    </w:p>
    <w:p w14:paraId="0FC5C9BD" w14:textId="77777777" w:rsidR="000245F3" w:rsidRPr="000245F3" w:rsidRDefault="000245F3" w:rsidP="000245F3">
      <w:pPr>
        <w:numPr>
          <w:ilvl w:val="0"/>
          <w:numId w:val="7"/>
        </w:numPr>
      </w:pPr>
      <w:r w:rsidRPr="000245F3">
        <w:rPr>
          <w:b/>
          <w:bCs/>
        </w:rPr>
        <w:t>IT Department Review</w:t>
      </w:r>
      <w:r w:rsidRPr="000245F3">
        <w:t>:</w:t>
      </w:r>
    </w:p>
    <w:p w14:paraId="31D904EB" w14:textId="77777777" w:rsidR="000245F3" w:rsidRPr="000245F3" w:rsidRDefault="000245F3" w:rsidP="000245F3">
      <w:pPr>
        <w:numPr>
          <w:ilvl w:val="1"/>
          <w:numId w:val="12"/>
        </w:numPr>
      </w:pPr>
      <w:r w:rsidRPr="000245F3">
        <w:t>After manager approval, the IT department will review the request to verify the technical specifications and availability of the equipment.</w:t>
      </w:r>
    </w:p>
    <w:p w14:paraId="6D9E7A1E" w14:textId="77777777" w:rsidR="000245F3" w:rsidRPr="000245F3" w:rsidRDefault="000245F3" w:rsidP="000245F3">
      <w:pPr>
        <w:numPr>
          <w:ilvl w:val="1"/>
          <w:numId w:val="13"/>
        </w:numPr>
      </w:pPr>
      <w:r w:rsidRPr="000245F3">
        <w:t>The IT team may contact you for additional information or clarification if needed.</w:t>
      </w:r>
    </w:p>
    <w:p w14:paraId="73BFCD6D" w14:textId="77777777" w:rsidR="000245F3" w:rsidRPr="000245F3" w:rsidRDefault="000245F3" w:rsidP="000245F3">
      <w:pPr>
        <w:numPr>
          <w:ilvl w:val="0"/>
          <w:numId w:val="7"/>
        </w:numPr>
      </w:pPr>
      <w:r w:rsidRPr="000245F3">
        <w:rPr>
          <w:b/>
          <w:bCs/>
        </w:rPr>
        <w:t>Approval and Procurement</w:t>
      </w:r>
      <w:r w:rsidRPr="000245F3">
        <w:t>:</w:t>
      </w:r>
    </w:p>
    <w:p w14:paraId="2038CA9B" w14:textId="77777777" w:rsidR="000245F3" w:rsidRPr="000245F3" w:rsidRDefault="000245F3" w:rsidP="000245F3">
      <w:pPr>
        <w:numPr>
          <w:ilvl w:val="1"/>
          <w:numId w:val="14"/>
        </w:numPr>
      </w:pPr>
      <w:r w:rsidRPr="000245F3">
        <w:t>If the request is approved by the IT department, the procurement team will order the equipment.</w:t>
      </w:r>
    </w:p>
    <w:p w14:paraId="3DC16776" w14:textId="77777777" w:rsidR="000245F3" w:rsidRPr="000245F3" w:rsidRDefault="000245F3" w:rsidP="000245F3">
      <w:pPr>
        <w:numPr>
          <w:ilvl w:val="1"/>
          <w:numId w:val="15"/>
        </w:numPr>
      </w:pPr>
      <w:r w:rsidRPr="000245F3">
        <w:t>You will receive a confirmation email with the expected delivery date and any additional instructions.</w:t>
      </w:r>
    </w:p>
    <w:p w14:paraId="3FAAFAD3" w14:textId="77777777" w:rsidR="000245F3" w:rsidRPr="000245F3" w:rsidRDefault="000245F3" w:rsidP="000245F3">
      <w:pPr>
        <w:numPr>
          <w:ilvl w:val="0"/>
          <w:numId w:val="7"/>
        </w:numPr>
      </w:pPr>
      <w:r w:rsidRPr="000245F3">
        <w:rPr>
          <w:b/>
          <w:bCs/>
        </w:rPr>
        <w:t>Equipment Setup</w:t>
      </w:r>
      <w:r w:rsidRPr="000245F3">
        <w:t>:</w:t>
      </w:r>
    </w:p>
    <w:p w14:paraId="1D654C24" w14:textId="77777777" w:rsidR="000245F3" w:rsidRPr="000245F3" w:rsidRDefault="000245F3" w:rsidP="000245F3">
      <w:pPr>
        <w:numPr>
          <w:ilvl w:val="1"/>
          <w:numId w:val="16"/>
        </w:numPr>
      </w:pPr>
      <w:r w:rsidRPr="000245F3">
        <w:t>Once the equipment arrives, the IT department will set it up and configure it according to company standards.</w:t>
      </w:r>
    </w:p>
    <w:p w14:paraId="5226D299" w14:textId="77777777" w:rsidR="000245F3" w:rsidRPr="000245F3" w:rsidRDefault="000245F3" w:rsidP="000245F3">
      <w:pPr>
        <w:numPr>
          <w:ilvl w:val="1"/>
          <w:numId w:val="17"/>
        </w:numPr>
      </w:pPr>
      <w:r w:rsidRPr="000245F3">
        <w:lastRenderedPageBreak/>
        <w:t>You will be notified when the equipment is ready for use, and IT support will be available to assist with any setup or configuration issues.</w:t>
      </w:r>
    </w:p>
    <w:p w14:paraId="366A2966" w14:textId="77777777" w:rsidR="000245F3" w:rsidRPr="000245F3" w:rsidRDefault="000245F3" w:rsidP="000245F3">
      <w:pPr>
        <w:numPr>
          <w:ilvl w:val="0"/>
          <w:numId w:val="7"/>
        </w:numPr>
      </w:pPr>
      <w:r w:rsidRPr="000245F3">
        <w:rPr>
          <w:b/>
          <w:bCs/>
        </w:rPr>
        <w:t>Follow-Up</w:t>
      </w:r>
      <w:r w:rsidRPr="000245F3">
        <w:t>:</w:t>
      </w:r>
    </w:p>
    <w:p w14:paraId="21C30486" w14:textId="77777777" w:rsidR="000245F3" w:rsidRPr="000245F3" w:rsidRDefault="000245F3" w:rsidP="000245F3">
      <w:pPr>
        <w:numPr>
          <w:ilvl w:val="1"/>
          <w:numId w:val="18"/>
        </w:numPr>
      </w:pPr>
      <w:r w:rsidRPr="000245F3">
        <w:t>After receiving the equipment, you may be asked to provide feedback on the process to help improve future requests.</w:t>
      </w:r>
    </w:p>
    <w:p w14:paraId="519153AF" w14:textId="77777777" w:rsidR="000245F3" w:rsidRPr="000245F3" w:rsidRDefault="000245F3" w:rsidP="000245F3">
      <w:r w:rsidRPr="000245F3">
        <w:t>This process ensures that all equipment requests are handled efficiently and that employees have the necessary tools to perform their roles effectively.</w:t>
      </w:r>
    </w:p>
    <w:p w14:paraId="427CCCFE" w14:textId="77777777" w:rsidR="000245F3" w:rsidRPr="000245F3" w:rsidRDefault="000245F3" w:rsidP="000245F3">
      <w:r w:rsidRPr="000245F3">
        <w:t>The approval process for equipment requests at Contoso Ltd. typically takes </w:t>
      </w:r>
      <w:r w:rsidRPr="000245F3">
        <w:rPr>
          <w:b/>
          <w:bCs/>
        </w:rPr>
        <w:t>3 to 5 business days</w:t>
      </w:r>
      <w:r w:rsidRPr="000245F3">
        <w:t>. This timeframe includes the review and approval by your manager, as well as the IT department's assessment and procurement steps. However, the duration can vary depending on the complexity of the request and the availability of the equipment.</w:t>
      </w:r>
    </w:p>
    <w:p w14:paraId="77BAF11D" w14:textId="77777777" w:rsidR="000245F3" w:rsidRPr="000245F3" w:rsidRDefault="000245F3" w:rsidP="000245F3">
      <w:r w:rsidRPr="000245F3">
        <w:t>Yes, you can track the status of your equipment request online at Contoso Ltd. Here’s how:</w:t>
      </w:r>
    </w:p>
    <w:p w14:paraId="59C0EC41" w14:textId="77777777" w:rsidR="000245F3" w:rsidRPr="000245F3" w:rsidRDefault="000245F3" w:rsidP="000245F3">
      <w:pPr>
        <w:numPr>
          <w:ilvl w:val="0"/>
          <w:numId w:val="19"/>
        </w:numPr>
      </w:pPr>
      <w:r w:rsidRPr="000245F3">
        <w:rPr>
          <w:b/>
          <w:bCs/>
        </w:rPr>
        <w:t>Log in to the IT Service Portal</w:t>
      </w:r>
      <w:r w:rsidRPr="000245F3">
        <w:t>:</w:t>
      </w:r>
    </w:p>
    <w:p w14:paraId="59346A3B" w14:textId="77777777" w:rsidR="000245F3" w:rsidRPr="000245F3" w:rsidRDefault="000245F3" w:rsidP="000245F3">
      <w:pPr>
        <w:numPr>
          <w:ilvl w:val="1"/>
          <w:numId w:val="20"/>
        </w:numPr>
      </w:pPr>
      <w:r w:rsidRPr="000245F3">
        <w:t xml:space="preserve">Use your </w:t>
      </w:r>
      <w:proofErr w:type="gramStart"/>
      <w:r w:rsidRPr="000245F3">
        <w:t>employee</w:t>
      </w:r>
      <w:proofErr w:type="gramEnd"/>
      <w:r w:rsidRPr="000245F3">
        <w:t xml:space="preserve"> credentials to access the company’s internal IT service portal.</w:t>
      </w:r>
    </w:p>
    <w:p w14:paraId="4ADC337F" w14:textId="77777777" w:rsidR="000245F3" w:rsidRPr="000245F3" w:rsidRDefault="000245F3" w:rsidP="000245F3">
      <w:pPr>
        <w:numPr>
          <w:ilvl w:val="0"/>
          <w:numId w:val="19"/>
        </w:numPr>
      </w:pPr>
      <w:r w:rsidRPr="000245F3">
        <w:rPr>
          <w:b/>
          <w:bCs/>
        </w:rPr>
        <w:t>Navigate to 'My Requests'</w:t>
      </w:r>
      <w:r w:rsidRPr="000245F3">
        <w:t>:</w:t>
      </w:r>
    </w:p>
    <w:p w14:paraId="7CB075B6" w14:textId="77777777" w:rsidR="000245F3" w:rsidRPr="000245F3" w:rsidRDefault="000245F3" w:rsidP="000245F3">
      <w:pPr>
        <w:numPr>
          <w:ilvl w:val="1"/>
          <w:numId w:val="21"/>
        </w:numPr>
      </w:pPr>
      <w:r w:rsidRPr="000245F3">
        <w:t xml:space="preserve">Once logged in, go to the "My Requests" section. This is usually found </w:t>
      </w:r>
      <w:proofErr w:type="gramStart"/>
      <w:r w:rsidRPr="000245F3">
        <w:t>in</w:t>
      </w:r>
      <w:proofErr w:type="gramEnd"/>
      <w:r w:rsidRPr="000245F3">
        <w:t xml:space="preserve"> the main menu or dashboard.</w:t>
      </w:r>
    </w:p>
    <w:p w14:paraId="18A0BA82" w14:textId="77777777" w:rsidR="000245F3" w:rsidRPr="000245F3" w:rsidRDefault="000245F3" w:rsidP="000245F3">
      <w:pPr>
        <w:numPr>
          <w:ilvl w:val="0"/>
          <w:numId w:val="19"/>
        </w:numPr>
      </w:pPr>
      <w:r w:rsidRPr="000245F3">
        <w:rPr>
          <w:b/>
          <w:bCs/>
        </w:rPr>
        <w:t>View Request Status</w:t>
      </w:r>
      <w:r w:rsidRPr="000245F3">
        <w:t>:</w:t>
      </w:r>
    </w:p>
    <w:p w14:paraId="691FDC93" w14:textId="77777777" w:rsidR="000245F3" w:rsidRPr="000245F3" w:rsidRDefault="000245F3" w:rsidP="000245F3">
      <w:pPr>
        <w:numPr>
          <w:ilvl w:val="1"/>
          <w:numId w:val="22"/>
        </w:numPr>
      </w:pPr>
      <w:r w:rsidRPr="000245F3">
        <w:t>In the "My Requests" section, you will see a list of all your submitted requests. Each request will have a status indicator (e.g., Pending, Approved, In Progress, Completed).</w:t>
      </w:r>
    </w:p>
    <w:p w14:paraId="065DDAF5" w14:textId="77777777" w:rsidR="000245F3" w:rsidRPr="000245F3" w:rsidRDefault="000245F3" w:rsidP="000245F3">
      <w:pPr>
        <w:numPr>
          <w:ilvl w:val="0"/>
          <w:numId w:val="19"/>
        </w:numPr>
      </w:pPr>
      <w:r w:rsidRPr="000245F3">
        <w:rPr>
          <w:b/>
          <w:bCs/>
        </w:rPr>
        <w:t>Detailed Status Updates</w:t>
      </w:r>
      <w:r w:rsidRPr="000245F3">
        <w:t>:</w:t>
      </w:r>
    </w:p>
    <w:p w14:paraId="59A59D87" w14:textId="77777777" w:rsidR="000245F3" w:rsidRPr="000245F3" w:rsidRDefault="000245F3" w:rsidP="000245F3">
      <w:pPr>
        <w:numPr>
          <w:ilvl w:val="1"/>
          <w:numId w:val="23"/>
        </w:numPr>
      </w:pPr>
      <w:r w:rsidRPr="000245F3">
        <w:t>Click on the specific request to view detailed updates, including any comments from the IT department or procurement team.</w:t>
      </w:r>
    </w:p>
    <w:p w14:paraId="41992A8C" w14:textId="77777777" w:rsidR="000245F3" w:rsidRPr="000245F3" w:rsidRDefault="000245F3" w:rsidP="000245F3">
      <w:pPr>
        <w:numPr>
          <w:ilvl w:val="0"/>
          <w:numId w:val="19"/>
        </w:numPr>
      </w:pPr>
      <w:r w:rsidRPr="000245F3">
        <w:rPr>
          <w:b/>
          <w:bCs/>
        </w:rPr>
        <w:t>Notifications</w:t>
      </w:r>
      <w:r w:rsidRPr="000245F3">
        <w:t>:</w:t>
      </w:r>
    </w:p>
    <w:p w14:paraId="2C0202EB" w14:textId="77777777" w:rsidR="000245F3" w:rsidRPr="000245F3" w:rsidRDefault="000245F3" w:rsidP="000245F3">
      <w:pPr>
        <w:numPr>
          <w:ilvl w:val="1"/>
          <w:numId w:val="24"/>
        </w:numPr>
      </w:pPr>
      <w:r w:rsidRPr="000245F3">
        <w:t>You will also receive email notifications at key stages of the process, such as when your request is approved, when the equipment is ordered, and when it is ready for pickup or delivery.</w:t>
      </w:r>
    </w:p>
    <w:p w14:paraId="6436C4D7" w14:textId="77777777" w:rsidR="000245F3" w:rsidRDefault="000245F3" w:rsidP="000245F3">
      <w:r w:rsidRPr="000245F3">
        <w:t>If you have any issues accessing the portal or need further assistance, you can contact the IT helpdesk for support.</w:t>
      </w:r>
    </w:p>
    <w:p w14:paraId="5BCA80A1" w14:textId="77777777" w:rsidR="000245F3" w:rsidRDefault="000245F3" w:rsidP="000245F3"/>
    <w:p w14:paraId="6A2BA12A" w14:textId="77777777" w:rsidR="000245F3" w:rsidRPr="000245F3" w:rsidRDefault="000245F3" w:rsidP="000245F3">
      <w:r w:rsidRPr="000245F3">
        <w:t>Yes, you can edit or cancel your equipment request after submission at Contoso Ltd. Here’s how:</w:t>
      </w:r>
    </w:p>
    <w:p w14:paraId="26D2A8EB" w14:textId="77777777" w:rsidR="000245F3" w:rsidRPr="000245F3" w:rsidRDefault="000245F3" w:rsidP="000245F3">
      <w:pPr>
        <w:rPr>
          <w:b/>
          <w:bCs/>
        </w:rPr>
      </w:pPr>
      <w:r w:rsidRPr="000245F3">
        <w:rPr>
          <w:b/>
          <w:bCs/>
        </w:rPr>
        <w:t>Editing a Request</w:t>
      </w:r>
    </w:p>
    <w:p w14:paraId="7AA6FEFB" w14:textId="77777777" w:rsidR="000245F3" w:rsidRPr="000245F3" w:rsidRDefault="000245F3" w:rsidP="000245F3">
      <w:pPr>
        <w:numPr>
          <w:ilvl w:val="0"/>
          <w:numId w:val="25"/>
        </w:numPr>
      </w:pPr>
      <w:r w:rsidRPr="000245F3">
        <w:rPr>
          <w:b/>
          <w:bCs/>
        </w:rPr>
        <w:t>Log in to the IT Service Portal</w:t>
      </w:r>
      <w:r w:rsidRPr="000245F3">
        <w:t>:</w:t>
      </w:r>
    </w:p>
    <w:p w14:paraId="7390EB8D" w14:textId="77777777" w:rsidR="000245F3" w:rsidRPr="000245F3" w:rsidRDefault="000245F3" w:rsidP="000245F3">
      <w:pPr>
        <w:numPr>
          <w:ilvl w:val="1"/>
          <w:numId w:val="26"/>
        </w:numPr>
      </w:pPr>
      <w:r w:rsidRPr="000245F3">
        <w:lastRenderedPageBreak/>
        <w:t xml:space="preserve">Use your </w:t>
      </w:r>
      <w:proofErr w:type="gramStart"/>
      <w:r w:rsidRPr="000245F3">
        <w:t>employee</w:t>
      </w:r>
      <w:proofErr w:type="gramEnd"/>
      <w:r w:rsidRPr="000245F3">
        <w:t xml:space="preserve"> credentials to access the company’s internal IT service portal.</w:t>
      </w:r>
    </w:p>
    <w:p w14:paraId="19A9708B" w14:textId="77777777" w:rsidR="000245F3" w:rsidRPr="000245F3" w:rsidRDefault="000245F3" w:rsidP="000245F3">
      <w:pPr>
        <w:numPr>
          <w:ilvl w:val="0"/>
          <w:numId w:val="25"/>
        </w:numPr>
      </w:pPr>
      <w:r w:rsidRPr="000245F3">
        <w:rPr>
          <w:b/>
          <w:bCs/>
        </w:rPr>
        <w:t>Navigate to 'My Requests'</w:t>
      </w:r>
      <w:r w:rsidRPr="000245F3">
        <w:t>:</w:t>
      </w:r>
    </w:p>
    <w:p w14:paraId="144F42C4" w14:textId="77777777" w:rsidR="000245F3" w:rsidRPr="000245F3" w:rsidRDefault="000245F3" w:rsidP="000245F3">
      <w:pPr>
        <w:numPr>
          <w:ilvl w:val="1"/>
          <w:numId w:val="27"/>
        </w:numPr>
      </w:pPr>
      <w:r w:rsidRPr="000245F3">
        <w:t>Go to the "My Requests" section to view your submitted requests.</w:t>
      </w:r>
    </w:p>
    <w:p w14:paraId="3FC10A82" w14:textId="77777777" w:rsidR="000245F3" w:rsidRPr="000245F3" w:rsidRDefault="000245F3" w:rsidP="000245F3">
      <w:pPr>
        <w:numPr>
          <w:ilvl w:val="0"/>
          <w:numId w:val="25"/>
        </w:numPr>
      </w:pPr>
      <w:r w:rsidRPr="000245F3">
        <w:rPr>
          <w:b/>
          <w:bCs/>
        </w:rPr>
        <w:t>Select the Request</w:t>
      </w:r>
      <w:r w:rsidRPr="000245F3">
        <w:t>:</w:t>
      </w:r>
    </w:p>
    <w:p w14:paraId="6BBCE4A2" w14:textId="77777777" w:rsidR="000245F3" w:rsidRPr="000245F3" w:rsidRDefault="000245F3" w:rsidP="000245F3">
      <w:pPr>
        <w:numPr>
          <w:ilvl w:val="1"/>
          <w:numId w:val="28"/>
        </w:numPr>
      </w:pPr>
      <w:r w:rsidRPr="000245F3">
        <w:t>Click on the specific request you want to edit.</w:t>
      </w:r>
    </w:p>
    <w:p w14:paraId="489BF8A9" w14:textId="77777777" w:rsidR="000245F3" w:rsidRPr="000245F3" w:rsidRDefault="000245F3" w:rsidP="000245F3">
      <w:pPr>
        <w:numPr>
          <w:ilvl w:val="0"/>
          <w:numId w:val="25"/>
        </w:numPr>
      </w:pPr>
      <w:proofErr w:type="gramStart"/>
      <w:r w:rsidRPr="000245F3">
        <w:rPr>
          <w:b/>
          <w:bCs/>
        </w:rPr>
        <w:t>Edit</w:t>
      </w:r>
      <w:proofErr w:type="gramEnd"/>
      <w:r w:rsidRPr="000245F3">
        <w:rPr>
          <w:b/>
          <w:bCs/>
        </w:rPr>
        <w:t xml:space="preserve"> Details</w:t>
      </w:r>
      <w:r w:rsidRPr="000245F3">
        <w:t>:</w:t>
      </w:r>
    </w:p>
    <w:p w14:paraId="229F551F" w14:textId="77777777" w:rsidR="000245F3" w:rsidRPr="000245F3" w:rsidRDefault="000245F3" w:rsidP="000245F3">
      <w:pPr>
        <w:numPr>
          <w:ilvl w:val="1"/>
          <w:numId w:val="29"/>
        </w:numPr>
      </w:pPr>
      <w:r w:rsidRPr="000245F3">
        <w:t>Make the necessary changes to the request details. You may need to provide a reason for the edits.</w:t>
      </w:r>
    </w:p>
    <w:p w14:paraId="5591450D" w14:textId="77777777" w:rsidR="000245F3" w:rsidRPr="000245F3" w:rsidRDefault="000245F3" w:rsidP="000245F3">
      <w:pPr>
        <w:numPr>
          <w:ilvl w:val="0"/>
          <w:numId w:val="25"/>
        </w:numPr>
      </w:pPr>
      <w:r w:rsidRPr="000245F3">
        <w:rPr>
          <w:b/>
          <w:bCs/>
        </w:rPr>
        <w:t>Submit Changes</w:t>
      </w:r>
      <w:r w:rsidRPr="000245F3">
        <w:t>:</w:t>
      </w:r>
    </w:p>
    <w:p w14:paraId="4112E5CE" w14:textId="77777777" w:rsidR="000245F3" w:rsidRPr="000245F3" w:rsidRDefault="000245F3" w:rsidP="000245F3">
      <w:pPr>
        <w:numPr>
          <w:ilvl w:val="1"/>
          <w:numId w:val="30"/>
        </w:numPr>
      </w:pPr>
      <w:r w:rsidRPr="000245F3">
        <w:t>Save and submit the changes. The request will be updated, and you will receive a confirmation email.</w:t>
      </w:r>
    </w:p>
    <w:p w14:paraId="0D06E0C3" w14:textId="77777777" w:rsidR="000245F3" w:rsidRPr="000245F3" w:rsidRDefault="000245F3" w:rsidP="000245F3">
      <w:pPr>
        <w:rPr>
          <w:b/>
          <w:bCs/>
        </w:rPr>
      </w:pPr>
      <w:r w:rsidRPr="000245F3">
        <w:rPr>
          <w:b/>
          <w:bCs/>
        </w:rPr>
        <w:t>Canceling a Request</w:t>
      </w:r>
    </w:p>
    <w:p w14:paraId="5BE952E8" w14:textId="77777777" w:rsidR="000245F3" w:rsidRPr="000245F3" w:rsidRDefault="000245F3" w:rsidP="000245F3">
      <w:pPr>
        <w:numPr>
          <w:ilvl w:val="0"/>
          <w:numId w:val="31"/>
        </w:numPr>
      </w:pPr>
      <w:r w:rsidRPr="000245F3">
        <w:rPr>
          <w:b/>
          <w:bCs/>
        </w:rPr>
        <w:t>Log in to the IT Service Portal</w:t>
      </w:r>
      <w:r w:rsidRPr="000245F3">
        <w:t>:</w:t>
      </w:r>
    </w:p>
    <w:p w14:paraId="211E85B8" w14:textId="77777777" w:rsidR="000245F3" w:rsidRPr="000245F3" w:rsidRDefault="000245F3" w:rsidP="000245F3">
      <w:pPr>
        <w:numPr>
          <w:ilvl w:val="1"/>
          <w:numId w:val="32"/>
        </w:numPr>
      </w:pPr>
      <w:r w:rsidRPr="000245F3">
        <w:t>Access the portal using your employee credentials.</w:t>
      </w:r>
    </w:p>
    <w:p w14:paraId="2AFCABDA" w14:textId="77777777" w:rsidR="000245F3" w:rsidRPr="000245F3" w:rsidRDefault="000245F3" w:rsidP="000245F3">
      <w:pPr>
        <w:numPr>
          <w:ilvl w:val="0"/>
          <w:numId w:val="31"/>
        </w:numPr>
      </w:pPr>
      <w:r w:rsidRPr="000245F3">
        <w:rPr>
          <w:b/>
          <w:bCs/>
        </w:rPr>
        <w:t>Navigate to 'My Requests'</w:t>
      </w:r>
      <w:r w:rsidRPr="000245F3">
        <w:t>:</w:t>
      </w:r>
    </w:p>
    <w:p w14:paraId="3A599307" w14:textId="77777777" w:rsidR="000245F3" w:rsidRPr="000245F3" w:rsidRDefault="000245F3" w:rsidP="000245F3">
      <w:pPr>
        <w:numPr>
          <w:ilvl w:val="1"/>
          <w:numId w:val="33"/>
        </w:numPr>
      </w:pPr>
      <w:r w:rsidRPr="000245F3">
        <w:t>Go to the "My Requests" section to view your submitted requests.</w:t>
      </w:r>
    </w:p>
    <w:p w14:paraId="196A3C4D" w14:textId="77777777" w:rsidR="000245F3" w:rsidRPr="000245F3" w:rsidRDefault="000245F3" w:rsidP="000245F3">
      <w:pPr>
        <w:numPr>
          <w:ilvl w:val="0"/>
          <w:numId w:val="31"/>
        </w:numPr>
      </w:pPr>
      <w:r w:rsidRPr="000245F3">
        <w:rPr>
          <w:b/>
          <w:bCs/>
        </w:rPr>
        <w:t>Select the Request</w:t>
      </w:r>
      <w:r w:rsidRPr="000245F3">
        <w:t>:</w:t>
      </w:r>
    </w:p>
    <w:p w14:paraId="1B9817C3" w14:textId="77777777" w:rsidR="000245F3" w:rsidRPr="000245F3" w:rsidRDefault="000245F3" w:rsidP="000245F3">
      <w:pPr>
        <w:numPr>
          <w:ilvl w:val="1"/>
          <w:numId w:val="34"/>
        </w:numPr>
      </w:pPr>
      <w:r w:rsidRPr="000245F3">
        <w:t>Click on the specific request you want to cancel.</w:t>
      </w:r>
    </w:p>
    <w:p w14:paraId="34D459C0" w14:textId="77777777" w:rsidR="000245F3" w:rsidRPr="000245F3" w:rsidRDefault="000245F3" w:rsidP="000245F3">
      <w:pPr>
        <w:numPr>
          <w:ilvl w:val="0"/>
          <w:numId w:val="31"/>
        </w:numPr>
      </w:pPr>
      <w:r w:rsidRPr="000245F3">
        <w:rPr>
          <w:b/>
          <w:bCs/>
        </w:rPr>
        <w:t>Cancel Request</w:t>
      </w:r>
      <w:r w:rsidRPr="000245F3">
        <w:t>:</w:t>
      </w:r>
    </w:p>
    <w:p w14:paraId="5183E048" w14:textId="77777777" w:rsidR="000245F3" w:rsidRPr="000245F3" w:rsidRDefault="000245F3" w:rsidP="000245F3">
      <w:pPr>
        <w:numPr>
          <w:ilvl w:val="1"/>
          <w:numId w:val="35"/>
        </w:numPr>
      </w:pPr>
      <w:r w:rsidRPr="000245F3">
        <w:t>Click the "Cancel" button and provide a reason for the cancellation if required.</w:t>
      </w:r>
    </w:p>
    <w:p w14:paraId="4B401993" w14:textId="77777777" w:rsidR="000245F3" w:rsidRPr="000245F3" w:rsidRDefault="000245F3" w:rsidP="000245F3">
      <w:pPr>
        <w:numPr>
          <w:ilvl w:val="0"/>
          <w:numId w:val="31"/>
        </w:numPr>
      </w:pPr>
      <w:r w:rsidRPr="000245F3">
        <w:rPr>
          <w:b/>
          <w:bCs/>
        </w:rPr>
        <w:t>Confirmation</w:t>
      </w:r>
      <w:r w:rsidRPr="000245F3">
        <w:t>:</w:t>
      </w:r>
    </w:p>
    <w:p w14:paraId="7521FA0F" w14:textId="77777777" w:rsidR="000245F3" w:rsidRPr="000245F3" w:rsidRDefault="000245F3" w:rsidP="000245F3">
      <w:pPr>
        <w:numPr>
          <w:ilvl w:val="1"/>
          <w:numId w:val="36"/>
        </w:numPr>
      </w:pPr>
      <w:r w:rsidRPr="000245F3">
        <w:t>You will receive a confirmation email once the request is successfully canceled.</w:t>
      </w:r>
    </w:p>
    <w:p w14:paraId="3383139A" w14:textId="77777777" w:rsidR="000245F3" w:rsidRPr="000245F3" w:rsidRDefault="000245F3" w:rsidP="000245F3">
      <w:r w:rsidRPr="000245F3">
        <w:t>If you encounter any issues or need further assistance, you can contact the IT helpdesk for support. </w:t>
      </w:r>
    </w:p>
    <w:p w14:paraId="0684A14E" w14:textId="77777777" w:rsidR="000245F3" w:rsidRPr="000245F3" w:rsidRDefault="000245F3" w:rsidP="000245F3"/>
    <w:p w14:paraId="7E0AEB6E" w14:textId="77777777" w:rsidR="000D4BD8" w:rsidRDefault="000D4BD8"/>
    <w:sectPr w:rsidR="000D4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5745E"/>
    <w:multiLevelType w:val="multilevel"/>
    <w:tmpl w:val="2928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334B9"/>
    <w:multiLevelType w:val="multilevel"/>
    <w:tmpl w:val="ABF0B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7720C"/>
    <w:multiLevelType w:val="multilevel"/>
    <w:tmpl w:val="1D28F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B0D5F"/>
    <w:multiLevelType w:val="multilevel"/>
    <w:tmpl w:val="45D0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E79D6"/>
    <w:multiLevelType w:val="multilevel"/>
    <w:tmpl w:val="A48E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C10C70"/>
    <w:multiLevelType w:val="multilevel"/>
    <w:tmpl w:val="C9486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3E5910"/>
    <w:multiLevelType w:val="multilevel"/>
    <w:tmpl w:val="21C6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DF76D9"/>
    <w:multiLevelType w:val="multilevel"/>
    <w:tmpl w:val="7AE07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817D42"/>
    <w:multiLevelType w:val="multilevel"/>
    <w:tmpl w:val="3ABE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D316D1"/>
    <w:multiLevelType w:val="multilevel"/>
    <w:tmpl w:val="1A38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0152658">
    <w:abstractNumId w:val="9"/>
  </w:num>
  <w:num w:numId="2" w16cid:durableId="2030132620">
    <w:abstractNumId w:val="4"/>
  </w:num>
  <w:num w:numId="3" w16cid:durableId="705910087">
    <w:abstractNumId w:val="0"/>
  </w:num>
  <w:num w:numId="4" w16cid:durableId="40443043">
    <w:abstractNumId w:val="6"/>
  </w:num>
  <w:num w:numId="5" w16cid:durableId="1320960277">
    <w:abstractNumId w:val="8"/>
  </w:num>
  <w:num w:numId="6" w16cid:durableId="513886879">
    <w:abstractNumId w:val="3"/>
  </w:num>
  <w:num w:numId="7" w16cid:durableId="996421942">
    <w:abstractNumId w:val="1"/>
  </w:num>
  <w:num w:numId="8" w16cid:durableId="281226470">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146173953">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693577836">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1879732105">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479735511">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16cid:durableId="1216820531">
    <w:abstractNumId w:val="1"/>
    <w:lvlOverride w:ilvl="1">
      <w:lvl w:ilvl="1">
        <w:numFmt w:val="bullet"/>
        <w:lvlText w:val=""/>
        <w:lvlJc w:val="left"/>
        <w:pPr>
          <w:tabs>
            <w:tab w:val="num" w:pos="1440"/>
          </w:tabs>
          <w:ind w:left="1440" w:hanging="360"/>
        </w:pPr>
        <w:rPr>
          <w:rFonts w:ascii="Symbol" w:hAnsi="Symbol" w:hint="default"/>
          <w:sz w:val="20"/>
        </w:rPr>
      </w:lvl>
    </w:lvlOverride>
  </w:num>
  <w:num w:numId="14" w16cid:durableId="1708800293">
    <w:abstractNumId w:val="1"/>
    <w:lvlOverride w:ilvl="1">
      <w:lvl w:ilvl="1">
        <w:numFmt w:val="bullet"/>
        <w:lvlText w:val=""/>
        <w:lvlJc w:val="left"/>
        <w:pPr>
          <w:tabs>
            <w:tab w:val="num" w:pos="1440"/>
          </w:tabs>
          <w:ind w:left="1440" w:hanging="360"/>
        </w:pPr>
        <w:rPr>
          <w:rFonts w:ascii="Symbol" w:hAnsi="Symbol" w:hint="default"/>
          <w:sz w:val="20"/>
        </w:rPr>
      </w:lvl>
    </w:lvlOverride>
  </w:num>
  <w:num w:numId="15" w16cid:durableId="964847717">
    <w:abstractNumId w:val="1"/>
    <w:lvlOverride w:ilvl="1">
      <w:lvl w:ilvl="1">
        <w:numFmt w:val="bullet"/>
        <w:lvlText w:val=""/>
        <w:lvlJc w:val="left"/>
        <w:pPr>
          <w:tabs>
            <w:tab w:val="num" w:pos="1440"/>
          </w:tabs>
          <w:ind w:left="1440" w:hanging="360"/>
        </w:pPr>
        <w:rPr>
          <w:rFonts w:ascii="Symbol" w:hAnsi="Symbol" w:hint="default"/>
          <w:sz w:val="20"/>
        </w:rPr>
      </w:lvl>
    </w:lvlOverride>
  </w:num>
  <w:num w:numId="16" w16cid:durableId="834877056">
    <w:abstractNumId w:val="1"/>
    <w:lvlOverride w:ilvl="1">
      <w:lvl w:ilvl="1">
        <w:numFmt w:val="bullet"/>
        <w:lvlText w:val=""/>
        <w:lvlJc w:val="left"/>
        <w:pPr>
          <w:tabs>
            <w:tab w:val="num" w:pos="1440"/>
          </w:tabs>
          <w:ind w:left="1440" w:hanging="360"/>
        </w:pPr>
        <w:rPr>
          <w:rFonts w:ascii="Symbol" w:hAnsi="Symbol" w:hint="default"/>
          <w:sz w:val="20"/>
        </w:rPr>
      </w:lvl>
    </w:lvlOverride>
  </w:num>
  <w:num w:numId="17" w16cid:durableId="1176842459">
    <w:abstractNumId w:val="1"/>
    <w:lvlOverride w:ilvl="1">
      <w:lvl w:ilvl="1">
        <w:numFmt w:val="bullet"/>
        <w:lvlText w:val=""/>
        <w:lvlJc w:val="left"/>
        <w:pPr>
          <w:tabs>
            <w:tab w:val="num" w:pos="1440"/>
          </w:tabs>
          <w:ind w:left="1440" w:hanging="360"/>
        </w:pPr>
        <w:rPr>
          <w:rFonts w:ascii="Symbol" w:hAnsi="Symbol" w:hint="default"/>
          <w:sz w:val="20"/>
        </w:rPr>
      </w:lvl>
    </w:lvlOverride>
  </w:num>
  <w:num w:numId="18" w16cid:durableId="251401411">
    <w:abstractNumId w:val="1"/>
    <w:lvlOverride w:ilvl="1">
      <w:lvl w:ilvl="1">
        <w:numFmt w:val="bullet"/>
        <w:lvlText w:val=""/>
        <w:lvlJc w:val="left"/>
        <w:pPr>
          <w:tabs>
            <w:tab w:val="num" w:pos="1440"/>
          </w:tabs>
          <w:ind w:left="1440" w:hanging="360"/>
        </w:pPr>
        <w:rPr>
          <w:rFonts w:ascii="Symbol" w:hAnsi="Symbol" w:hint="default"/>
          <w:sz w:val="20"/>
        </w:rPr>
      </w:lvl>
    </w:lvlOverride>
  </w:num>
  <w:num w:numId="19" w16cid:durableId="904147675">
    <w:abstractNumId w:val="5"/>
  </w:num>
  <w:num w:numId="20" w16cid:durableId="1480655413">
    <w:abstractNumId w:val="5"/>
    <w:lvlOverride w:ilvl="1">
      <w:lvl w:ilvl="1">
        <w:numFmt w:val="bullet"/>
        <w:lvlText w:val=""/>
        <w:lvlJc w:val="left"/>
        <w:pPr>
          <w:tabs>
            <w:tab w:val="num" w:pos="1440"/>
          </w:tabs>
          <w:ind w:left="1440" w:hanging="360"/>
        </w:pPr>
        <w:rPr>
          <w:rFonts w:ascii="Symbol" w:hAnsi="Symbol" w:hint="default"/>
          <w:sz w:val="20"/>
        </w:rPr>
      </w:lvl>
    </w:lvlOverride>
  </w:num>
  <w:num w:numId="21" w16cid:durableId="1707294024">
    <w:abstractNumId w:val="5"/>
    <w:lvlOverride w:ilvl="1">
      <w:lvl w:ilvl="1">
        <w:numFmt w:val="bullet"/>
        <w:lvlText w:val=""/>
        <w:lvlJc w:val="left"/>
        <w:pPr>
          <w:tabs>
            <w:tab w:val="num" w:pos="1440"/>
          </w:tabs>
          <w:ind w:left="1440" w:hanging="360"/>
        </w:pPr>
        <w:rPr>
          <w:rFonts w:ascii="Symbol" w:hAnsi="Symbol" w:hint="default"/>
          <w:sz w:val="20"/>
        </w:rPr>
      </w:lvl>
    </w:lvlOverride>
  </w:num>
  <w:num w:numId="22" w16cid:durableId="2051298365">
    <w:abstractNumId w:val="5"/>
    <w:lvlOverride w:ilvl="1">
      <w:lvl w:ilvl="1">
        <w:numFmt w:val="bullet"/>
        <w:lvlText w:val=""/>
        <w:lvlJc w:val="left"/>
        <w:pPr>
          <w:tabs>
            <w:tab w:val="num" w:pos="1440"/>
          </w:tabs>
          <w:ind w:left="1440" w:hanging="360"/>
        </w:pPr>
        <w:rPr>
          <w:rFonts w:ascii="Symbol" w:hAnsi="Symbol" w:hint="default"/>
          <w:sz w:val="20"/>
        </w:rPr>
      </w:lvl>
    </w:lvlOverride>
  </w:num>
  <w:num w:numId="23" w16cid:durableId="1540513001">
    <w:abstractNumId w:val="5"/>
    <w:lvlOverride w:ilvl="1">
      <w:lvl w:ilvl="1">
        <w:numFmt w:val="bullet"/>
        <w:lvlText w:val=""/>
        <w:lvlJc w:val="left"/>
        <w:pPr>
          <w:tabs>
            <w:tab w:val="num" w:pos="1440"/>
          </w:tabs>
          <w:ind w:left="1440" w:hanging="360"/>
        </w:pPr>
        <w:rPr>
          <w:rFonts w:ascii="Symbol" w:hAnsi="Symbol" w:hint="default"/>
          <w:sz w:val="20"/>
        </w:rPr>
      </w:lvl>
    </w:lvlOverride>
  </w:num>
  <w:num w:numId="24" w16cid:durableId="648486001">
    <w:abstractNumId w:val="5"/>
    <w:lvlOverride w:ilvl="1">
      <w:lvl w:ilvl="1">
        <w:numFmt w:val="bullet"/>
        <w:lvlText w:val=""/>
        <w:lvlJc w:val="left"/>
        <w:pPr>
          <w:tabs>
            <w:tab w:val="num" w:pos="1440"/>
          </w:tabs>
          <w:ind w:left="1440" w:hanging="360"/>
        </w:pPr>
        <w:rPr>
          <w:rFonts w:ascii="Symbol" w:hAnsi="Symbol" w:hint="default"/>
          <w:sz w:val="20"/>
        </w:rPr>
      </w:lvl>
    </w:lvlOverride>
  </w:num>
  <w:num w:numId="25" w16cid:durableId="210120325">
    <w:abstractNumId w:val="2"/>
  </w:num>
  <w:num w:numId="26" w16cid:durableId="2141728741">
    <w:abstractNumId w:val="2"/>
    <w:lvlOverride w:ilvl="1">
      <w:lvl w:ilvl="1">
        <w:numFmt w:val="bullet"/>
        <w:lvlText w:val=""/>
        <w:lvlJc w:val="left"/>
        <w:pPr>
          <w:tabs>
            <w:tab w:val="num" w:pos="1440"/>
          </w:tabs>
          <w:ind w:left="1440" w:hanging="360"/>
        </w:pPr>
        <w:rPr>
          <w:rFonts w:ascii="Symbol" w:hAnsi="Symbol" w:hint="default"/>
          <w:sz w:val="20"/>
        </w:rPr>
      </w:lvl>
    </w:lvlOverride>
  </w:num>
  <w:num w:numId="27" w16cid:durableId="233394142">
    <w:abstractNumId w:val="2"/>
    <w:lvlOverride w:ilvl="1">
      <w:lvl w:ilvl="1">
        <w:numFmt w:val="bullet"/>
        <w:lvlText w:val=""/>
        <w:lvlJc w:val="left"/>
        <w:pPr>
          <w:tabs>
            <w:tab w:val="num" w:pos="1440"/>
          </w:tabs>
          <w:ind w:left="1440" w:hanging="360"/>
        </w:pPr>
        <w:rPr>
          <w:rFonts w:ascii="Symbol" w:hAnsi="Symbol" w:hint="default"/>
          <w:sz w:val="20"/>
        </w:rPr>
      </w:lvl>
    </w:lvlOverride>
  </w:num>
  <w:num w:numId="28" w16cid:durableId="2119521199">
    <w:abstractNumId w:val="2"/>
    <w:lvlOverride w:ilvl="1">
      <w:lvl w:ilvl="1">
        <w:numFmt w:val="bullet"/>
        <w:lvlText w:val=""/>
        <w:lvlJc w:val="left"/>
        <w:pPr>
          <w:tabs>
            <w:tab w:val="num" w:pos="1440"/>
          </w:tabs>
          <w:ind w:left="1440" w:hanging="360"/>
        </w:pPr>
        <w:rPr>
          <w:rFonts w:ascii="Symbol" w:hAnsi="Symbol" w:hint="default"/>
          <w:sz w:val="20"/>
        </w:rPr>
      </w:lvl>
    </w:lvlOverride>
  </w:num>
  <w:num w:numId="29" w16cid:durableId="1625117945">
    <w:abstractNumId w:val="2"/>
    <w:lvlOverride w:ilvl="1">
      <w:lvl w:ilvl="1">
        <w:numFmt w:val="bullet"/>
        <w:lvlText w:val=""/>
        <w:lvlJc w:val="left"/>
        <w:pPr>
          <w:tabs>
            <w:tab w:val="num" w:pos="1440"/>
          </w:tabs>
          <w:ind w:left="1440" w:hanging="360"/>
        </w:pPr>
        <w:rPr>
          <w:rFonts w:ascii="Symbol" w:hAnsi="Symbol" w:hint="default"/>
          <w:sz w:val="20"/>
        </w:rPr>
      </w:lvl>
    </w:lvlOverride>
  </w:num>
  <w:num w:numId="30" w16cid:durableId="2036732614">
    <w:abstractNumId w:val="2"/>
    <w:lvlOverride w:ilvl="1">
      <w:lvl w:ilvl="1">
        <w:numFmt w:val="bullet"/>
        <w:lvlText w:val=""/>
        <w:lvlJc w:val="left"/>
        <w:pPr>
          <w:tabs>
            <w:tab w:val="num" w:pos="1440"/>
          </w:tabs>
          <w:ind w:left="1440" w:hanging="360"/>
        </w:pPr>
        <w:rPr>
          <w:rFonts w:ascii="Symbol" w:hAnsi="Symbol" w:hint="default"/>
          <w:sz w:val="20"/>
        </w:rPr>
      </w:lvl>
    </w:lvlOverride>
  </w:num>
  <w:num w:numId="31" w16cid:durableId="1300307910">
    <w:abstractNumId w:val="7"/>
  </w:num>
  <w:num w:numId="32" w16cid:durableId="1246888280">
    <w:abstractNumId w:val="7"/>
    <w:lvlOverride w:ilvl="1">
      <w:lvl w:ilvl="1">
        <w:numFmt w:val="bullet"/>
        <w:lvlText w:val=""/>
        <w:lvlJc w:val="left"/>
        <w:pPr>
          <w:tabs>
            <w:tab w:val="num" w:pos="1440"/>
          </w:tabs>
          <w:ind w:left="1440" w:hanging="360"/>
        </w:pPr>
        <w:rPr>
          <w:rFonts w:ascii="Symbol" w:hAnsi="Symbol" w:hint="default"/>
          <w:sz w:val="20"/>
        </w:rPr>
      </w:lvl>
    </w:lvlOverride>
  </w:num>
  <w:num w:numId="33" w16cid:durableId="2140487019">
    <w:abstractNumId w:val="7"/>
    <w:lvlOverride w:ilvl="1">
      <w:lvl w:ilvl="1">
        <w:numFmt w:val="bullet"/>
        <w:lvlText w:val=""/>
        <w:lvlJc w:val="left"/>
        <w:pPr>
          <w:tabs>
            <w:tab w:val="num" w:pos="1440"/>
          </w:tabs>
          <w:ind w:left="1440" w:hanging="360"/>
        </w:pPr>
        <w:rPr>
          <w:rFonts w:ascii="Symbol" w:hAnsi="Symbol" w:hint="default"/>
          <w:sz w:val="20"/>
        </w:rPr>
      </w:lvl>
    </w:lvlOverride>
  </w:num>
  <w:num w:numId="34" w16cid:durableId="979916731">
    <w:abstractNumId w:val="7"/>
    <w:lvlOverride w:ilvl="1">
      <w:lvl w:ilvl="1">
        <w:numFmt w:val="bullet"/>
        <w:lvlText w:val=""/>
        <w:lvlJc w:val="left"/>
        <w:pPr>
          <w:tabs>
            <w:tab w:val="num" w:pos="1440"/>
          </w:tabs>
          <w:ind w:left="1440" w:hanging="360"/>
        </w:pPr>
        <w:rPr>
          <w:rFonts w:ascii="Symbol" w:hAnsi="Symbol" w:hint="default"/>
          <w:sz w:val="20"/>
        </w:rPr>
      </w:lvl>
    </w:lvlOverride>
  </w:num>
  <w:num w:numId="35" w16cid:durableId="259997784">
    <w:abstractNumId w:val="7"/>
    <w:lvlOverride w:ilvl="1">
      <w:lvl w:ilvl="1">
        <w:numFmt w:val="bullet"/>
        <w:lvlText w:val=""/>
        <w:lvlJc w:val="left"/>
        <w:pPr>
          <w:tabs>
            <w:tab w:val="num" w:pos="1440"/>
          </w:tabs>
          <w:ind w:left="1440" w:hanging="360"/>
        </w:pPr>
        <w:rPr>
          <w:rFonts w:ascii="Symbol" w:hAnsi="Symbol" w:hint="default"/>
          <w:sz w:val="20"/>
        </w:rPr>
      </w:lvl>
    </w:lvlOverride>
  </w:num>
  <w:num w:numId="36" w16cid:durableId="1915122891">
    <w:abstractNumId w:val="7"/>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681"/>
    <w:rsid w:val="000245F3"/>
    <w:rsid w:val="000D4BD8"/>
    <w:rsid w:val="001A59C2"/>
    <w:rsid w:val="00BB7681"/>
    <w:rsid w:val="00F92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32343"/>
  <w15:chartTrackingRefBased/>
  <w15:docId w15:val="{A8BB3B4A-81B5-41DE-BC2C-BBE1671F0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6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76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76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76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76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76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6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6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6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6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76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76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76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76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76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6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6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681"/>
    <w:rPr>
      <w:rFonts w:eastAsiaTheme="majorEastAsia" w:cstheme="majorBidi"/>
      <w:color w:val="272727" w:themeColor="text1" w:themeTint="D8"/>
    </w:rPr>
  </w:style>
  <w:style w:type="paragraph" w:styleId="Title">
    <w:name w:val="Title"/>
    <w:basedOn w:val="Normal"/>
    <w:next w:val="Normal"/>
    <w:link w:val="TitleChar"/>
    <w:uiPriority w:val="10"/>
    <w:qFormat/>
    <w:rsid w:val="00BB76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6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6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6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681"/>
    <w:pPr>
      <w:spacing w:before="160"/>
      <w:jc w:val="center"/>
    </w:pPr>
    <w:rPr>
      <w:i/>
      <w:iCs/>
      <w:color w:val="404040" w:themeColor="text1" w:themeTint="BF"/>
    </w:rPr>
  </w:style>
  <w:style w:type="character" w:customStyle="1" w:styleId="QuoteChar">
    <w:name w:val="Quote Char"/>
    <w:basedOn w:val="DefaultParagraphFont"/>
    <w:link w:val="Quote"/>
    <w:uiPriority w:val="29"/>
    <w:rsid w:val="00BB7681"/>
    <w:rPr>
      <w:i/>
      <w:iCs/>
      <w:color w:val="404040" w:themeColor="text1" w:themeTint="BF"/>
    </w:rPr>
  </w:style>
  <w:style w:type="paragraph" w:styleId="ListParagraph">
    <w:name w:val="List Paragraph"/>
    <w:basedOn w:val="Normal"/>
    <w:uiPriority w:val="34"/>
    <w:qFormat/>
    <w:rsid w:val="00BB7681"/>
    <w:pPr>
      <w:ind w:left="720"/>
      <w:contextualSpacing/>
    </w:pPr>
  </w:style>
  <w:style w:type="character" w:styleId="IntenseEmphasis">
    <w:name w:val="Intense Emphasis"/>
    <w:basedOn w:val="DefaultParagraphFont"/>
    <w:uiPriority w:val="21"/>
    <w:qFormat/>
    <w:rsid w:val="00BB7681"/>
    <w:rPr>
      <w:i/>
      <w:iCs/>
      <w:color w:val="2F5496" w:themeColor="accent1" w:themeShade="BF"/>
    </w:rPr>
  </w:style>
  <w:style w:type="paragraph" w:styleId="IntenseQuote">
    <w:name w:val="Intense Quote"/>
    <w:basedOn w:val="Normal"/>
    <w:next w:val="Normal"/>
    <w:link w:val="IntenseQuoteChar"/>
    <w:uiPriority w:val="30"/>
    <w:qFormat/>
    <w:rsid w:val="00BB76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7681"/>
    <w:rPr>
      <w:i/>
      <w:iCs/>
      <w:color w:val="2F5496" w:themeColor="accent1" w:themeShade="BF"/>
    </w:rPr>
  </w:style>
  <w:style w:type="character" w:styleId="IntenseReference">
    <w:name w:val="Intense Reference"/>
    <w:basedOn w:val="DefaultParagraphFont"/>
    <w:uiPriority w:val="32"/>
    <w:qFormat/>
    <w:rsid w:val="00BB768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42886">
      <w:bodyDiv w:val="1"/>
      <w:marLeft w:val="0"/>
      <w:marRight w:val="0"/>
      <w:marTop w:val="0"/>
      <w:marBottom w:val="0"/>
      <w:divBdr>
        <w:top w:val="none" w:sz="0" w:space="0" w:color="auto"/>
        <w:left w:val="none" w:sz="0" w:space="0" w:color="auto"/>
        <w:bottom w:val="none" w:sz="0" w:space="0" w:color="auto"/>
        <w:right w:val="none" w:sz="0" w:space="0" w:color="auto"/>
      </w:divBdr>
    </w:div>
    <w:div w:id="249850914">
      <w:bodyDiv w:val="1"/>
      <w:marLeft w:val="0"/>
      <w:marRight w:val="0"/>
      <w:marTop w:val="0"/>
      <w:marBottom w:val="0"/>
      <w:divBdr>
        <w:top w:val="none" w:sz="0" w:space="0" w:color="auto"/>
        <w:left w:val="none" w:sz="0" w:space="0" w:color="auto"/>
        <w:bottom w:val="none" w:sz="0" w:space="0" w:color="auto"/>
        <w:right w:val="none" w:sz="0" w:space="0" w:color="auto"/>
      </w:divBdr>
    </w:div>
    <w:div w:id="284165474">
      <w:bodyDiv w:val="1"/>
      <w:marLeft w:val="0"/>
      <w:marRight w:val="0"/>
      <w:marTop w:val="0"/>
      <w:marBottom w:val="0"/>
      <w:divBdr>
        <w:top w:val="none" w:sz="0" w:space="0" w:color="auto"/>
        <w:left w:val="none" w:sz="0" w:space="0" w:color="auto"/>
        <w:bottom w:val="none" w:sz="0" w:space="0" w:color="auto"/>
        <w:right w:val="none" w:sz="0" w:space="0" w:color="auto"/>
      </w:divBdr>
    </w:div>
    <w:div w:id="526405688">
      <w:bodyDiv w:val="1"/>
      <w:marLeft w:val="0"/>
      <w:marRight w:val="0"/>
      <w:marTop w:val="0"/>
      <w:marBottom w:val="0"/>
      <w:divBdr>
        <w:top w:val="none" w:sz="0" w:space="0" w:color="auto"/>
        <w:left w:val="none" w:sz="0" w:space="0" w:color="auto"/>
        <w:bottom w:val="none" w:sz="0" w:space="0" w:color="auto"/>
        <w:right w:val="none" w:sz="0" w:space="0" w:color="auto"/>
      </w:divBdr>
    </w:div>
    <w:div w:id="691688042">
      <w:bodyDiv w:val="1"/>
      <w:marLeft w:val="0"/>
      <w:marRight w:val="0"/>
      <w:marTop w:val="0"/>
      <w:marBottom w:val="0"/>
      <w:divBdr>
        <w:top w:val="none" w:sz="0" w:space="0" w:color="auto"/>
        <w:left w:val="none" w:sz="0" w:space="0" w:color="auto"/>
        <w:bottom w:val="none" w:sz="0" w:space="0" w:color="auto"/>
        <w:right w:val="none" w:sz="0" w:space="0" w:color="auto"/>
      </w:divBdr>
    </w:div>
    <w:div w:id="700205675">
      <w:bodyDiv w:val="1"/>
      <w:marLeft w:val="0"/>
      <w:marRight w:val="0"/>
      <w:marTop w:val="0"/>
      <w:marBottom w:val="0"/>
      <w:divBdr>
        <w:top w:val="none" w:sz="0" w:space="0" w:color="auto"/>
        <w:left w:val="none" w:sz="0" w:space="0" w:color="auto"/>
        <w:bottom w:val="none" w:sz="0" w:space="0" w:color="auto"/>
        <w:right w:val="none" w:sz="0" w:space="0" w:color="auto"/>
      </w:divBdr>
    </w:div>
    <w:div w:id="850267187">
      <w:bodyDiv w:val="1"/>
      <w:marLeft w:val="0"/>
      <w:marRight w:val="0"/>
      <w:marTop w:val="0"/>
      <w:marBottom w:val="0"/>
      <w:divBdr>
        <w:top w:val="none" w:sz="0" w:space="0" w:color="auto"/>
        <w:left w:val="none" w:sz="0" w:space="0" w:color="auto"/>
        <w:bottom w:val="none" w:sz="0" w:space="0" w:color="auto"/>
        <w:right w:val="none" w:sz="0" w:space="0" w:color="auto"/>
      </w:divBdr>
    </w:div>
    <w:div w:id="1215696730">
      <w:bodyDiv w:val="1"/>
      <w:marLeft w:val="0"/>
      <w:marRight w:val="0"/>
      <w:marTop w:val="0"/>
      <w:marBottom w:val="0"/>
      <w:divBdr>
        <w:top w:val="none" w:sz="0" w:space="0" w:color="auto"/>
        <w:left w:val="none" w:sz="0" w:space="0" w:color="auto"/>
        <w:bottom w:val="none" w:sz="0" w:space="0" w:color="auto"/>
        <w:right w:val="none" w:sz="0" w:space="0" w:color="auto"/>
      </w:divBdr>
    </w:div>
    <w:div w:id="1765035096">
      <w:bodyDiv w:val="1"/>
      <w:marLeft w:val="0"/>
      <w:marRight w:val="0"/>
      <w:marTop w:val="0"/>
      <w:marBottom w:val="0"/>
      <w:divBdr>
        <w:top w:val="none" w:sz="0" w:space="0" w:color="auto"/>
        <w:left w:val="none" w:sz="0" w:space="0" w:color="auto"/>
        <w:bottom w:val="none" w:sz="0" w:space="0" w:color="auto"/>
        <w:right w:val="none" w:sz="0" w:space="0" w:color="auto"/>
      </w:divBdr>
    </w:div>
    <w:div w:id="197375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1001</Words>
  <Characters>5707</Characters>
  <Application>Microsoft Office Word</Application>
  <DocSecurity>0</DocSecurity>
  <Lines>47</Lines>
  <Paragraphs>13</Paragraphs>
  <ScaleCrop>false</ScaleCrop>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Seena Khan</dc:creator>
  <cp:keywords/>
  <dc:description/>
  <cp:lastModifiedBy>Seena Khan</cp:lastModifiedBy>
  <cp:revision>2</cp:revision>
  <dcterms:created xsi:type="dcterms:W3CDTF">2025-02-11T12:00:00Z</dcterms:created>
  <dcterms:modified xsi:type="dcterms:W3CDTF">2025-02-11T12:07:00Z</dcterms:modified>
</cp:coreProperties>
</file>