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D493" w14:textId="77777777" w:rsidR="009A6A0A" w:rsidRDefault="009A6A0A" w:rsidP="009A6A0A">
      <w:r>
        <w:t>Shipping Incident Resolution SOP</w:t>
      </w:r>
    </w:p>
    <w:p w14:paraId="5B11B343" w14:textId="77777777" w:rsidR="009A6A0A" w:rsidRDefault="009A6A0A" w:rsidP="009A6A0A"/>
    <w:p w14:paraId="51170374" w14:textId="77777777" w:rsidR="009A6A0A" w:rsidRDefault="009A6A0A" w:rsidP="009A6A0A">
      <w:r>
        <w:t>Step 1: Validate order and shipment details.</w:t>
      </w:r>
    </w:p>
    <w:p w14:paraId="7AEC6B7A" w14:textId="77777777" w:rsidR="009A6A0A" w:rsidRDefault="009A6A0A" w:rsidP="009A6A0A">
      <w:r>
        <w:t>Step 2: Confirm delivered quantity against invoiced quantity.</w:t>
      </w:r>
    </w:p>
    <w:p w14:paraId="5AE42E91" w14:textId="77777777" w:rsidR="009A6A0A" w:rsidRDefault="009A6A0A" w:rsidP="009A6A0A">
      <w:r>
        <w:t>Step 3: Review damage or shortage reports.</w:t>
      </w:r>
    </w:p>
    <w:p w14:paraId="7EDB4544" w14:textId="77777777" w:rsidR="009A6A0A" w:rsidRDefault="009A6A0A" w:rsidP="009A6A0A">
      <w:r>
        <w:t>Step 4: Check nearest warehouse inventory.</w:t>
      </w:r>
    </w:p>
    <w:p w14:paraId="3CFD44AE" w14:textId="77777777" w:rsidR="009A6A0A" w:rsidRDefault="009A6A0A" w:rsidP="009A6A0A">
      <w:r>
        <w:t>Step 5: Determine whether replacement, split shipment, or refund is appropriate.</w:t>
      </w:r>
    </w:p>
    <w:p w14:paraId="5B408E2B" w14:textId="77777777" w:rsidR="009A6A0A" w:rsidRDefault="009A6A0A" w:rsidP="009A6A0A">
      <w:r>
        <w:t>Step 6: Communicate resolution to customer.</w:t>
      </w:r>
    </w:p>
    <w:p w14:paraId="569AE1FC" w14:textId="77777777" w:rsidR="009A6A0A" w:rsidRDefault="009A6A0A" w:rsidP="009A6A0A"/>
    <w:p w14:paraId="0EDC5CA3" w14:textId="77777777" w:rsidR="009A6A0A" w:rsidRDefault="009A6A0A" w:rsidP="009A6A0A">
      <w:r>
        <w:t>For damaged hardware:</w:t>
      </w:r>
    </w:p>
    <w:p w14:paraId="36DA95C2" w14:textId="77777777" w:rsidR="009A6A0A" w:rsidRDefault="009A6A0A" w:rsidP="009A6A0A">
      <w:r>
        <w:t>- If replacement stock is available, reship within 24 hours for Premium SLA accounts.</w:t>
      </w:r>
    </w:p>
    <w:p w14:paraId="7AB00452" w14:textId="77777777" w:rsidR="009A6A0A" w:rsidRDefault="009A6A0A" w:rsidP="009A6A0A"/>
    <w:p w14:paraId="4DA2BD9E" w14:textId="77777777" w:rsidR="009A6A0A" w:rsidRDefault="009A6A0A" w:rsidP="009A6A0A">
      <w:r>
        <w:t>For missing units:</w:t>
      </w:r>
    </w:p>
    <w:p w14:paraId="1046E48C" w14:textId="77512BBD" w:rsidR="00EF0BB0" w:rsidRDefault="009A6A0A" w:rsidP="009A6A0A">
      <w:r>
        <w:t>- Reship confirmed missing units after logistics validation.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74"/>
    <w:rsid w:val="0011075E"/>
    <w:rsid w:val="0082405A"/>
    <w:rsid w:val="009A6A0A"/>
    <w:rsid w:val="00BA2F74"/>
    <w:rsid w:val="00E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2808"/>
  <w15:chartTrackingRefBased/>
  <w15:docId w15:val="{82A3EEDE-979B-444E-A732-BEBF1D21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528</Characters>
  <Application>Microsoft Office Word</Application>
  <DocSecurity>0</DocSecurity>
  <Lines>14</Lines>
  <Paragraphs>14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2026-04-02T17:26:00Z</dcterms:created>
  <dcterms:modified xsi:type="dcterms:W3CDTF">2026-04-02T17:26:00Z</dcterms:modified>
</cp:coreProperties>
</file>