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4"/>
        </w:rPr>
        <w:t>Policy documents</w:t>
      </w:r>
    </w:p>
    <w:p>
      <w:pPr>
        <w:jc w:val="center"/>
      </w:pPr>
      <w:r>
        <w:rPr>
          <w:rFonts w:ascii="Segoe UI" w:hAnsi="Segoe UI"/>
          <w:i/>
          <w:sz w:val="20"/>
        </w:rPr>
        <w:t>Frontline retail policies for customer service, discounts, returns, safety, cash handling, and escalation</w:t>
      </w:r>
    </w:p>
    <w:p>
      <w:pPr>
        <w:jc w:val="center"/>
      </w:pPr>
      <w:r>
        <w:rPr>
          <w:rFonts w:ascii="Segoe UI" w:hAnsi="Segoe UI"/>
          <w:sz w:val="18"/>
        </w:rPr>
        <w:t>Zava Retail | Microsoft 365 Copilot Frontline Operations Agent | Lab 5 knowledge source</w:t>
      </w:r>
    </w:p>
    <w:p/>
    <w:p>
      <w:r>
        <w:rPr>
          <w:b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Field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 ID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ZAV-POL-001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Version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2.1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Effective date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 April 2026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Owner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Retail Operations and Customer Experience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Applies to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All Zava Retail stores, frontline associates, cashiers, supervisors, and store managers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Use in lab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Grounding source for the Frontline Operations Agent</w:t>
            </w:r>
          </w:p>
        </w:tc>
      </w:tr>
    </w:tbl>
    <w:p/>
    <w:p>
      <w:pPr>
        <w:pStyle w:val="Heading1"/>
      </w:pPr>
      <w:r>
        <w:t>1. Customer service policy</w:t>
      </w:r>
    </w:p>
    <w:p>
      <w:r>
        <w:t>Frontline employees should acknowledge customer concerns promptly, verify the transaction or product information, apply the current approved policy, and escalate exceptions when they exceed their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Situation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Frontline response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reports a pricing or discount issue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Pause the transaction if needed, verify the displayed price and eligible promotion, and explain the correction clearly.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when the promotion cannot be validated or the customer disputes the approved resolution.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requests a return or refund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Verify receipt/order information, item condition, and eligibility under the return policy.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manager for policy exceptions, high-value disputes, or suspected fraud.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reports a safety concern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Move the customer away from the hazard when safe to do so and notify the supervisor immediately.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Immediate supervisor escalation; emergency services when there is an imminent threat to safety.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is dissatisfied after a standard resolution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Remain professional, summarize the available options, and avoid promising an exception.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or store manager.</w:t>
            </w:r>
          </w:p>
        </w:tc>
      </w:tr>
    </w:tbl>
    <w:p/>
    <w:p>
      <w:pPr>
        <w:pStyle w:val="Heading1"/>
      </w:pPr>
      <w:r>
        <w:t>2. Discount and pricing policy</w:t>
      </w:r>
    </w:p>
    <w:p>
      <w:pPr>
        <w:pStyle w:val="ListNumber"/>
      </w:pPr>
      <w:r>
        <w:t>Verify the item, displayed price, promotion code, coupon, employee discount, or other discount identifier.</w:t>
      </w:r>
    </w:p>
    <w:p>
      <w:pPr>
        <w:pStyle w:val="ListNumber"/>
      </w:pPr>
      <w:r>
        <w:t>Compare the transaction with the current promotion terms and the shelf or promotional signage when available.</w:t>
      </w:r>
    </w:p>
    <w:p>
      <w:pPr>
        <w:pStyle w:val="ListNumber"/>
      </w:pPr>
      <w:r>
        <w:t>If the discount is clearly valid and the POS supports the correction, apply the approved correction and re-ring the item when required.</w:t>
      </w:r>
    </w:p>
    <w:p>
      <w:pPr>
        <w:pStyle w:val="ListNumber"/>
      </w:pPr>
      <w:r>
        <w:t>If the discount cannot be validated, do not invent a discount or manually override the price without authorization.</w:t>
      </w:r>
    </w:p>
    <w:p>
      <w:pPr>
        <w:pStyle w:val="ListNumber"/>
      </w:pPr>
      <w:r>
        <w:t>For disputed promotions or repeated pricing errors, capture the item and promotion details and escalate to the supervisor.</w:t>
      </w:r>
    </w:p>
    <w:p>
      <w:r>
        <w:rPr>
          <w:b/>
        </w:rPr>
        <w:t xml:space="preserve">Important: </w:t>
      </w:r>
      <w:r>
        <w:t>Frontline employees must use the current promotion terms available in the approved store systems. Do not rely on an expired promotion or an unverified customer claim.</w:t>
      </w:r>
    </w:p>
    <w:p>
      <w:pPr>
        <w:pStyle w:val="Heading1"/>
      </w:pPr>
      <w:r>
        <w:t>3. Returns and refunds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Scenario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Standard handling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Manager involvement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Eligible return with valid proof of purchase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Process according to the current return window and item condition requirements.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Not normally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No proof of purchase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Follow the approved no-receipt procedure if available; otherwise refer to the supervisor.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Required when the standard procedure cannot be applied.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Damaged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Inspect safely, document the condition, and follow the damaged-item procedure.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Required for exceptions or suspected misuse.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High-value or unusual refund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Pause and obtain approval before completing a non-standard refund.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Required.</w:t>
            </w:r>
          </w:p>
        </w:tc>
      </w:tr>
    </w:tbl>
    <w:p/>
    <w:p>
      <w:pPr>
        <w:pStyle w:val="Heading1"/>
      </w:pPr>
      <w:r>
        <w:t>4. Queue and peak-traffic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Trigger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Required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Queue reaches 5 or more customers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 alerts the supervisor and requests backup according to the staffing plan.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Queue reaches 8 or more customers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activates the peak-queue response, opens an available register when feasible, and reallocates trained staff.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POS/register outage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Move customers to an available functioning register where possible and escalate the outage immediately.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Queue remains elevated for 15 minutes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Manager reviews staffing allocation and customer-service impact.</w:t>
            </w:r>
          </w:p>
        </w:tc>
      </w:tr>
    </w:tbl>
    <w:p/>
    <w:p>
      <w:pPr>
        <w:pStyle w:val="Heading1"/>
      </w:pPr>
      <w:r>
        <w:t>5. Safety and incident policy</w:t>
      </w:r>
    </w:p>
    <w:p>
      <w:pPr>
        <w:ind w:left="360" w:hanging="216"/>
      </w:pPr>
      <w:r>
        <w:rPr>
          <w:b/>
        </w:rPr>
        <w:t xml:space="preserve">• </w:t>
      </w:r>
      <w:r>
        <w:t>Do not place yourself or a customer at additional risk while responding to a hazard.</w:t>
      </w:r>
    </w:p>
    <w:p>
      <w:pPr>
        <w:ind w:left="360" w:hanging="216"/>
      </w:pPr>
      <w:r>
        <w:rPr>
          <w:b/>
        </w:rPr>
        <w:t xml:space="preserve">• </w:t>
      </w:r>
      <w:r>
        <w:t>For spills, blocked exits, exposed electrical hazards, or unstable merchandise, isolate the area when safe and notify the supervisor.</w:t>
      </w:r>
    </w:p>
    <w:p>
      <w:pPr>
        <w:ind w:left="360" w:hanging="216"/>
      </w:pPr>
      <w:r>
        <w:rPr>
          <w:b/>
        </w:rPr>
        <w:t xml:space="preserve">• </w:t>
      </w:r>
      <w:r>
        <w:t>For injuries or medical emergencies, follow the store emergency procedure and contact emergency services when required.</w:t>
      </w:r>
    </w:p>
    <w:p>
      <w:pPr>
        <w:ind w:left="360" w:hanging="216"/>
      </w:pPr>
      <w:r>
        <w:rPr>
          <w:b/>
        </w:rPr>
        <w:t xml:space="preserve">• </w:t>
      </w:r>
      <w:r>
        <w:t>Record material incidents using the store incident process before the end of the shift when practicable.</w:t>
      </w:r>
    </w:p>
    <w:p>
      <w:pPr>
        <w:ind w:left="360" w:hanging="216"/>
      </w:pPr>
      <w:r>
        <w:rPr>
          <w:b/>
        </w:rPr>
        <w:t xml:space="preserve">• </w:t>
      </w:r>
      <w:r>
        <w:t>Never conceal, alter, or delete incident information.</w:t>
      </w:r>
    </w:p>
    <w:p>
      <w:pPr>
        <w:pStyle w:val="Heading1"/>
      </w:pPr>
      <w:r>
        <w:t>6. Escalation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Severity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Examples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Escalation 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Expected timing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Critical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Immediate threat to safety, major security incident, fire, serious injury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manager/security/emergency services as applicable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Immediate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POS outage affecting multiple registers, significant customer dispute, suspected fraud, major stock discrepancy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 then store manager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Within 15 minutes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Recurring pricing error, stock availability issue, staffing gap, unresolved customer complaint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Within the current shift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Routine process question, minor checklist clarification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Self-service using approved SOPs/knowledge; supervisor if unresolved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 needed</w:t>
            </w:r>
          </w:p>
        </w:tc>
      </w:tr>
    </w:tbl>
    <w:p/>
    <w:p>
      <w:pPr>
        <w:pStyle w:val="Heading1"/>
      </w:pPr>
      <w:r>
        <w:t>7. Cash handling policy</w:t>
      </w:r>
    </w:p>
    <w:p>
      <w:pPr>
        <w:ind w:left="360" w:hanging="216"/>
      </w:pPr>
      <w:r>
        <w:rPr>
          <w:b/>
        </w:rPr>
        <w:t xml:space="preserve">• </w:t>
      </w:r>
      <w:r>
        <w:t>Cashiers must verify the opening cash float against the approved record.</w:t>
      </w:r>
    </w:p>
    <w:p>
      <w:pPr>
        <w:ind w:left="360" w:hanging="216"/>
      </w:pPr>
      <w:r>
        <w:rPr>
          <w:b/>
        </w:rPr>
        <w:t xml:space="preserve">• </w:t>
      </w:r>
      <w:r>
        <w:t>Cash should remain secured and must not be left unattended.</w:t>
      </w:r>
    </w:p>
    <w:p>
      <w:pPr>
        <w:ind w:left="360" w:hanging="216"/>
      </w:pPr>
      <w:r>
        <w:rPr>
          <w:b/>
        </w:rPr>
        <w:t xml:space="preserve">• </w:t>
      </w:r>
      <w:r>
        <w:t>Any discrepancy should be reported to the supervisor as soon as identified.</w:t>
      </w:r>
    </w:p>
    <w:p>
      <w:pPr>
        <w:ind w:left="360" w:hanging="216"/>
      </w:pPr>
      <w:r>
        <w:rPr>
          <w:b/>
        </w:rPr>
        <w:t xml:space="preserve">• </w:t>
      </w:r>
      <w:r>
        <w:t>Cashiers must not use another employee's register credentials.</w:t>
      </w:r>
    </w:p>
    <w:p>
      <w:pPr>
        <w:ind w:left="360" w:hanging="216"/>
      </w:pPr>
      <w:r>
        <w:rPr>
          <w:b/>
        </w:rPr>
        <w:t xml:space="preserve">• </w:t>
      </w:r>
      <w:r>
        <w:t>End-of-shift reconciliation must follow the store closing procedure.</w:t>
      </w:r>
    </w:p>
    <w:p>
      <w:pPr>
        <w:pStyle w:val="Heading1"/>
      </w:pPr>
      <w:r>
        <w:t>8. Policy response rules for the Copilot agent</w:t>
      </w:r>
    </w:p>
    <w:p>
      <w:pPr>
        <w:ind w:left="360" w:hanging="216"/>
      </w:pPr>
      <w:r>
        <w:rPr>
          <w:b/>
        </w:rPr>
        <w:t xml:space="preserve">• </w:t>
      </w:r>
      <w:r>
        <w:t>Use these policies as the authoritative internal guidance for the scenarios covered here.</w:t>
      </w:r>
    </w:p>
    <w:p>
      <w:pPr>
        <w:ind w:left="360" w:hanging="216"/>
      </w:pPr>
      <w:r>
        <w:rPr>
          <w:b/>
        </w:rPr>
        <w:t xml:space="preserve">• </w:t>
      </w:r>
      <w:r>
        <w:t>Give concise, actionable steps first; include escalation guidance when the policy requires it.</w:t>
      </w:r>
    </w:p>
    <w:p>
      <w:pPr>
        <w:ind w:left="360" w:hanging="216"/>
      </w:pPr>
      <w:r>
        <w:rPr>
          <w:b/>
        </w:rPr>
        <w:t xml:space="preserve">• </w:t>
      </w:r>
      <w:r>
        <w:t>Do not invent thresholds, discounts, refund exceptions, or authorization levels that are not stated in the knowledge sources.</w:t>
      </w:r>
    </w:p>
    <w:p>
      <w:pPr>
        <w:ind w:left="360" w:hanging="216"/>
      </w:pPr>
      <w:r>
        <w:rPr>
          <w:b/>
        </w:rPr>
        <w:t xml:space="preserve">• </w:t>
      </w:r>
      <w:r>
        <w:t>If information is missing or conflicting, state that the employee should confirm with the supervisor or current store policy.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