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C5FB4" w14:textId="6142EE1D" w:rsidR="00FE62F9" w:rsidRPr="00CD62A8" w:rsidRDefault="00CD62A8" w:rsidP="003A008F">
      <w:pPr>
        <w:pStyle w:val="Heading1"/>
        <w:rPr>
          <w:lang w:val="pt-BR"/>
        </w:rPr>
      </w:pPr>
      <w:r w:rsidRPr="00CD62A8">
        <w:rPr>
          <w:lang w:val="pt-BR"/>
        </w:rPr>
        <w:t>Laboratório 14: Configurar e usar o Copilot no Dynamics 365 Business Central</w:t>
      </w:r>
    </w:p>
    <w:p w14:paraId="470C5FB5" w14:textId="17F10B31" w:rsidR="00FE62F9" w:rsidRPr="00CD62A8" w:rsidRDefault="00CD62A8" w:rsidP="003A008F">
      <w:pPr>
        <w:pStyle w:val="Heading2"/>
        <w:rPr>
          <w:lang w:val="pt-BR"/>
        </w:rPr>
      </w:pPr>
      <w:r w:rsidRPr="00CD62A8">
        <w:rPr>
          <w:lang w:val="pt-BR"/>
        </w:rPr>
        <w:t>Exercício 1: Cadastrar-se para o teste</w:t>
      </w:r>
    </w:p>
    <w:p w14:paraId="470C5FB6" w14:textId="3F7455F8" w:rsidR="00FE62F9" w:rsidRPr="00CD62A8" w:rsidRDefault="00CD62A8" w:rsidP="00CD62A8">
      <w:pPr>
        <w:numPr>
          <w:ilvl w:val="0"/>
          <w:numId w:val="1"/>
        </w:numPr>
        <w:rPr>
          <w:lang w:val="pt-BR"/>
        </w:rPr>
      </w:pPr>
      <w:r w:rsidRPr="00CD62A8">
        <w:rPr>
          <w:lang w:val="pt-BR"/>
        </w:rPr>
        <w:t>Acesse</w:t>
      </w:r>
      <w:r w:rsidR="00FE62F9" w:rsidRPr="00CD62A8">
        <w:rPr>
          <w:lang w:val="pt-BR"/>
        </w:rPr>
        <w:t> </w:t>
      </w:r>
      <w:hyperlink r:id="rId8" w:tooltip="Paste text into VM" w:history="1">
        <w:r w:rsidR="00FE62F9" w:rsidRPr="00CD62A8">
          <w:rPr>
            <w:rStyle w:val="Hyperlink"/>
            <w:b/>
            <w:bCs/>
            <w:lang w:val="pt-BR"/>
          </w:rPr>
          <w:t>https://dynamics.microsoft.com/en-us/dynamics-365-free-trial/</w:t>
        </w:r>
      </w:hyperlink>
      <w:r w:rsidR="00FE62F9" w:rsidRPr="00CD62A8">
        <w:rPr>
          <w:lang w:val="pt-BR"/>
        </w:rPr>
        <w:t> </w:t>
      </w:r>
      <w:r w:rsidRPr="00CD62A8">
        <w:rPr>
          <w:lang w:val="pt-BR"/>
        </w:rPr>
        <w:t xml:space="preserve">selecione </w:t>
      </w:r>
      <w:r w:rsidRPr="00CD62A8">
        <w:rPr>
          <w:i/>
          <w:iCs/>
          <w:lang w:val="pt-BR"/>
        </w:rPr>
        <w:t>Finanças e operações</w:t>
      </w:r>
      <w:r w:rsidRPr="00CD62A8">
        <w:rPr>
          <w:lang w:val="pt-BR"/>
        </w:rPr>
        <w:t xml:space="preserve"> e, em seguida, no cartão </w:t>
      </w:r>
      <w:r w:rsidRPr="00CD62A8">
        <w:rPr>
          <w:b/>
          <w:bCs/>
          <w:lang w:val="pt-BR"/>
        </w:rPr>
        <w:t>Dynamics 365 Business Central</w:t>
      </w:r>
      <w:r w:rsidRPr="00CD62A8">
        <w:rPr>
          <w:lang w:val="pt-BR"/>
        </w:rPr>
        <w:t>, selecione o botão</w:t>
      </w:r>
      <w:r w:rsidR="00FE62F9" w:rsidRPr="00CD62A8">
        <w:rPr>
          <w:lang w:val="pt-BR"/>
        </w:rPr>
        <w:t xml:space="preserve">, </w:t>
      </w:r>
      <w:r w:rsidR="00FE62F9" w:rsidRPr="00CD62A8">
        <w:rPr>
          <w:b/>
          <w:bCs/>
          <w:lang w:val="pt-BR"/>
        </w:rPr>
        <w:t>Try for free</w:t>
      </w:r>
      <w:r w:rsidR="00FE62F9" w:rsidRPr="00CD62A8">
        <w:rPr>
          <w:lang w:val="pt-BR"/>
        </w:rPr>
        <w:t>.</w:t>
      </w:r>
    </w:p>
    <w:p w14:paraId="470C5FB7" w14:textId="77777777" w:rsidR="00FE62F9" w:rsidRPr="00FE62F9" w:rsidRDefault="003A008F" w:rsidP="00FE62F9">
      <w:r w:rsidRPr="003A008F">
        <w:rPr>
          <w:noProof/>
        </w:rPr>
        <w:drawing>
          <wp:inline distT="0" distB="0" distL="0" distR="0" wp14:anchorId="470C5FF9" wp14:editId="470C5FFA">
            <wp:extent cx="5943600" cy="4008120"/>
            <wp:effectExtent l="0" t="0" r="0" b="0"/>
            <wp:docPr id="150153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318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B8" w14:textId="7EFB1877" w:rsidR="00FE62F9" w:rsidRPr="002D69FF" w:rsidRDefault="002D69FF" w:rsidP="002D69F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pt-BR" w:eastAsia="en-IN"/>
          <w14:ligatures w14:val="none"/>
        </w:rPr>
      </w:pPr>
      <w:r w:rsidRPr="002D69FF">
        <w:rPr>
          <w:rFonts w:eastAsia="Times New Roman" w:cs="Times New Roman"/>
          <w:kern w:val="0"/>
          <w:lang w:val="pt-BR" w:eastAsia="en-IN"/>
          <w14:ligatures w14:val="none"/>
        </w:rPr>
        <w:t xml:space="preserve">Insira as credenciais do seu locatário do Office 365 e selecione </w:t>
      </w:r>
      <w:r w:rsidRPr="002D69FF">
        <w:rPr>
          <w:rFonts w:eastAsia="Times New Roman" w:cs="Times New Roman"/>
          <w:b/>
          <w:bCs/>
          <w:kern w:val="0"/>
          <w:lang w:val="pt-BR" w:eastAsia="en-IN"/>
          <w14:ligatures w14:val="none"/>
        </w:rPr>
        <w:t>Next</w:t>
      </w:r>
      <w:r w:rsidR="00FE62F9" w:rsidRPr="002D69FF">
        <w:rPr>
          <w:lang w:val="pt-BR"/>
        </w:rPr>
        <w:t>.</w:t>
      </w:r>
    </w:p>
    <w:p w14:paraId="470C5FBB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5FFB" wp14:editId="470C5FFC">
            <wp:extent cx="5943600" cy="3359785"/>
            <wp:effectExtent l="0" t="0" r="0" b="0"/>
            <wp:docPr id="1134961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615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BC" w14:textId="09FA4145" w:rsidR="00FE62F9" w:rsidRPr="00FE62F9" w:rsidRDefault="00FE62F9" w:rsidP="00FE62F9">
      <w:pPr>
        <w:numPr>
          <w:ilvl w:val="0"/>
          <w:numId w:val="1"/>
        </w:numPr>
      </w:pPr>
      <w:proofErr w:type="spellStart"/>
      <w:r w:rsidRPr="00FE62F9">
        <w:t>Selec</w:t>
      </w:r>
      <w:r w:rsidR="002D69FF">
        <w:t>ione</w:t>
      </w:r>
      <w:proofErr w:type="spellEnd"/>
      <w:r w:rsidRPr="00FE62F9">
        <w:t> </w:t>
      </w:r>
      <w:r w:rsidRPr="00FE62F9">
        <w:rPr>
          <w:b/>
          <w:bCs/>
        </w:rPr>
        <w:t>Sign in</w:t>
      </w:r>
      <w:r w:rsidRPr="00FE62F9">
        <w:t>.</w:t>
      </w:r>
    </w:p>
    <w:p w14:paraId="470C5FBD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5FFD" wp14:editId="470C5FFE">
            <wp:extent cx="5943600" cy="2852420"/>
            <wp:effectExtent l="0" t="0" r="0" b="5080"/>
            <wp:docPr id="2077397970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97970" name="Picture 1" descr="A close-up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BE" w14:textId="28711E8A" w:rsidR="00FE62F9" w:rsidRPr="002D69FF" w:rsidRDefault="002D69FF" w:rsidP="00FE62F9">
      <w:pPr>
        <w:numPr>
          <w:ilvl w:val="0"/>
          <w:numId w:val="1"/>
        </w:numPr>
        <w:rPr>
          <w:lang w:val="pt-BR"/>
        </w:rPr>
      </w:pPr>
      <w:r w:rsidRPr="002D69FF">
        <w:rPr>
          <w:lang w:val="pt-BR"/>
        </w:rPr>
        <w:t xml:space="preserve">Se solicitado, digite sua senha e selecione </w:t>
      </w:r>
      <w:r w:rsidR="00FE62F9" w:rsidRPr="002D69FF">
        <w:rPr>
          <w:b/>
          <w:bCs/>
          <w:lang w:val="pt-BR"/>
        </w:rPr>
        <w:t>Sign in</w:t>
      </w:r>
      <w:r w:rsidR="00FE62F9" w:rsidRPr="002D69FF">
        <w:rPr>
          <w:lang w:val="pt-BR"/>
        </w:rPr>
        <w:t>.</w:t>
      </w:r>
    </w:p>
    <w:p w14:paraId="470C5FBF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5FFF" wp14:editId="470C6000">
            <wp:extent cx="5943600" cy="3924935"/>
            <wp:effectExtent l="0" t="0" r="0" b="0"/>
            <wp:docPr id="742171081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71081" name="Picture 1" descr="A screenshot of a login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0" w14:textId="271E63E3" w:rsidR="00FE62F9" w:rsidRPr="002D69FF" w:rsidRDefault="002D69FF" w:rsidP="00FE62F9">
      <w:pPr>
        <w:numPr>
          <w:ilvl w:val="0"/>
          <w:numId w:val="1"/>
        </w:numPr>
      </w:pPr>
      <w:proofErr w:type="spellStart"/>
      <w:r w:rsidRPr="002D69FF">
        <w:t>Selecione</w:t>
      </w:r>
      <w:proofErr w:type="spellEnd"/>
      <w:r w:rsidRPr="002D69FF">
        <w:t xml:space="preserve"> </w:t>
      </w:r>
      <w:r w:rsidRPr="002D69FF">
        <w:rPr>
          <w:b/>
          <w:bCs/>
        </w:rPr>
        <w:t>Yes</w:t>
      </w:r>
      <w:r w:rsidRPr="002D69FF">
        <w:t xml:space="preserve"> </w:t>
      </w:r>
      <w:proofErr w:type="spellStart"/>
      <w:r w:rsidRPr="002D69FF">
        <w:t>na</w:t>
      </w:r>
      <w:proofErr w:type="spellEnd"/>
      <w:r w:rsidRPr="002D69FF">
        <w:t xml:space="preserve"> </w:t>
      </w:r>
      <w:proofErr w:type="spellStart"/>
      <w:r w:rsidRPr="002D69FF">
        <w:t>janela</w:t>
      </w:r>
      <w:proofErr w:type="spellEnd"/>
      <w:r w:rsidRPr="002D69FF">
        <w:t xml:space="preserve"> Stay signed in?</w:t>
      </w:r>
    </w:p>
    <w:p w14:paraId="470C5FC1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1" wp14:editId="470C6002">
            <wp:extent cx="5943600" cy="3978275"/>
            <wp:effectExtent l="0" t="0" r="0" b="3175"/>
            <wp:docPr id="99284013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40135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2" w14:textId="3B1B6DEC" w:rsidR="00FE62F9" w:rsidRPr="00FE62F9" w:rsidRDefault="002D69FF" w:rsidP="00FE62F9">
      <w:pPr>
        <w:numPr>
          <w:ilvl w:val="0"/>
          <w:numId w:val="1"/>
        </w:numPr>
      </w:pPr>
      <w:proofErr w:type="spellStart"/>
      <w:r w:rsidRPr="002D69FF">
        <w:t>Insira</w:t>
      </w:r>
      <w:proofErr w:type="spellEnd"/>
      <w:r w:rsidRPr="002D69FF">
        <w:t xml:space="preserve"> o </w:t>
      </w:r>
      <w:r w:rsidRPr="002D69FF">
        <w:rPr>
          <w:b/>
          <w:bCs/>
        </w:rPr>
        <w:t>Country or region</w:t>
      </w:r>
      <w:r w:rsidRPr="002D69FF">
        <w:t xml:space="preserve"> – </w:t>
      </w:r>
      <w:r w:rsidRPr="002D69FF">
        <w:rPr>
          <w:b/>
          <w:bCs/>
        </w:rPr>
        <w:t>United States</w:t>
      </w:r>
      <w:r w:rsidRPr="002D69FF">
        <w:t xml:space="preserve">, </w:t>
      </w:r>
      <w:proofErr w:type="spellStart"/>
      <w:r>
        <w:t>digite</w:t>
      </w:r>
      <w:proofErr w:type="spellEnd"/>
      <w:r>
        <w:t xml:space="preserve"> </w:t>
      </w:r>
      <w:proofErr w:type="spellStart"/>
      <w:r w:rsidRPr="002D69FF">
        <w:t>seu</w:t>
      </w:r>
      <w:proofErr w:type="spellEnd"/>
      <w:r w:rsidRPr="002D69FF">
        <w:t xml:space="preserve"> </w:t>
      </w:r>
      <w:proofErr w:type="spellStart"/>
      <w:r w:rsidRPr="002D69FF">
        <w:t>número</w:t>
      </w:r>
      <w:proofErr w:type="spellEnd"/>
      <w:r w:rsidRPr="002D69FF">
        <w:t xml:space="preserve"> de </w:t>
      </w:r>
      <w:proofErr w:type="spellStart"/>
      <w:r w:rsidRPr="002D69FF">
        <w:t>telefone</w:t>
      </w:r>
      <w:proofErr w:type="spellEnd"/>
      <w:r w:rsidRPr="002D69FF">
        <w:t xml:space="preserve"> e </w:t>
      </w:r>
      <w:proofErr w:type="spellStart"/>
      <w:r w:rsidRPr="002D69FF">
        <w:t>depois</w:t>
      </w:r>
      <w:proofErr w:type="spellEnd"/>
      <w:r w:rsidRPr="002D69FF">
        <w:t xml:space="preserve"> </w:t>
      </w:r>
      <w:proofErr w:type="spellStart"/>
      <w:r w:rsidRPr="002D69FF">
        <w:t>selecione</w:t>
      </w:r>
      <w:proofErr w:type="spellEnd"/>
      <w:r w:rsidRPr="002D69FF">
        <w:t xml:space="preserve"> </w:t>
      </w:r>
      <w:r w:rsidRPr="002D69FF">
        <w:rPr>
          <w:b/>
          <w:bCs/>
        </w:rPr>
        <w:t>Get Started</w:t>
      </w:r>
      <w:r w:rsidRPr="002D69FF">
        <w:t>.</w:t>
      </w:r>
    </w:p>
    <w:p w14:paraId="470C5FC3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3" wp14:editId="470C6004">
            <wp:extent cx="5943600" cy="3924935"/>
            <wp:effectExtent l="0" t="0" r="0" b="0"/>
            <wp:docPr id="231346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460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4" w14:textId="3ADC3CFE" w:rsidR="00FE62F9" w:rsidRPr="00FE62F9" w:rsidRDefault="00FE62F9" w:rsidP="00FE62F9">
      <w:pPr>
        <w:numPr>
          <w:ilvl w:val="0"/>
          <w:numId w:val="1"/>
        </w:numPr>
      </w:pPr>
      <w:proofErr w:type="spellStart"/>
      <w:r w:rsidRPr="00FE62F9">
        <w:t>Selec</w:t>
      </w:r>
      <w:r w:rsidR="002D69FF">
        <w:t>ione</w:t>
      </w:r>
      <w:proofErr w:type="spellEnd"/>
      <w:r w:rsidRPr="00FE62F9">
        <w:t> </w:t>
      </w:r>
      <w:r w:rsidRPr="00FE62F9">
        <w:rPr>
          <w:b/>
          <w:bCs/>
        </w:rPr>
        <w:t>Skip &amp; go to Dynamics 365 Business Central</w:t>
      </w:r>
      <w:r w:rsidRPr="00FE62F9">
        <w:t>.</w:t>
      </w:r>
    </w:p>
    <w:p w14:paraId="470C5FC5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5" wp14:editId="470C6006">
            <wp:extent cx="5943600" cy="3956050"/>
            <wp:effectExtent l="0" t="0" r="0" b="6350"/>
            <wp:docPr id="2022430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309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6" w14:textId="3A4344EC" w:rsidR="00FE62F9" w:rsidRPr="00FE62F9" w:rsidRDefault="00FE62F9" w:rsidP="00FE62F9">
      <w:pPr>
        <w:numPr>
          <w:ilvl w:val="0"/>
          <w:numId w:val="1"/>
        </w:numPr>
      </w:pPr>
      <w:proofErr w:type="spellStart"/>
      <w:r w:rsidRPr="00FE62F9">
        <w:t>Selec</w:t>
      </w:r>
      <w:r w:rsidR="002D69FF">
        <w:t>ione</w:t>
      </w:r>
      <w:proofErr w:type="spellEnd"/>
      <w:r w:rsidRPr="00FE62F9">
        <w:t> </w:t>
      </w:r>
      <w:r w:rsidRPr="00FE62F9">
        <w:rPr>
          <w:b/>
          <w:bCs/>
        </w:rPr>
        <w:t>Get Started</w:t>
      </w:r>
      <w:r w:rsidRPr="00FE62F9">
        <w:t>.</w:t>
      </w:r>
    </w:p>
    <w:p w14:paraId="470C5FC7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07" wp14:editId="470C6008">
            <wp:extent cx="5943600" cy="2720340"/>
            <wp:effectExtent l="0" t="0" r="0" b="3810"/>
            <wp:docPr id="342964141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64141" name="Picture 1" descr="A close-up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8" w14:textId="69C72C29" w:rsidR="00FE62F9" w:rsidRPr="00FE62F9" w:rsidRDefault="00FE62F9" w:rsidP="00FE62F9">
      <w:pPr>
        <w:numPr>
          <w:ilvl w:val="0"/>
          <w:numId w:val="1"/>
        </w:numPr>
      </w:pPr>
      <w:proofErr w:type="spellStart"/>
      <w:r w:rsidRPr="00FE62F9">
        <w:t>Selec</w:t>
      </w:r>
      <w:r w:rsidR="002D69FF">
        <w:t>ione</w:t>
      </w:r>
      <w:proofErr w:type="spellEnd"/>
      <w:r w:rsidRPr="00FE62F9">
        <w:t> </w:t>
      </w:r>
      <w:r w:rsidRPr="00FE62F9">
        <w:rPr>
          <w:b/>
          <w:bCs/>
        </w:rPr>
        <w:t>Skip survey</w:t>
      </w:r>
      <w:r w:rsidRPr="00FE62F9">
        <w:t>.</w:t>
      </w:r>
    </w:p>
    <w:p w14:paraId="470C5FC9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9" wp14:editId="470C600A">
            <wp:extent cx="5858693" cy="5630061"/>
            <wp:effectExtent l="0" t="0" r="8890" b="8890"/>
            <wp:docPr id="61300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09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A" w14:textId="5F24D0A9" w:rsidR="00FE62F9" w:rsidRPr="002D69FF" w:rsidRDefault="002D69FF" w:rsidP="00FE62F9">
      <w:pPr>
        <w:numPr>
          <w:ilvl w:val="0"/>
          <w:numId w:val="1"/>
        </w:numPr>
        <w:rPr>
          <w:lang w:val="pt-BR"/>
        </w:rPr>
      </w:pPr>
      <w:r w:rsidRPr="002D69FF">
        <w:rPr>
          <w:lang w:val="pt-BR"/>
        </w:rPr>
        <w:t xml:space="preserve">Você será direcionado para o </w:t>
      </w:r>
      <w:r w:rsidR="00FE62F9" w:rsidRPr="002D69FF">
        <w:rPr>
          <w:b/>
          <w:bCs/>
          <w:lang w:val="pt-BR"/>
        </w:rPr>
        <w:t>Dynamics 365 Business Central home page</w:t>
      </w:r>
      <w:r w:rsidR="00FE62F9" w:rsidRPr="002D69FF">
        <w:rPr>
          <w:lang w:val="pt-BR"/>
        </w:rPr>
        <w:t>.</w:t>
      </w:r>
    </w:p>
    <w:p w14:paraId="470C5FCB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B" wp14:editId="470C600C">
            <wp:extent cx="5943600" cy="3441700"/>
            <wp:effectExtent l="0" t="0" r="0" b="6350"/>
            <wp:docPr id="3376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C" w14:textId="139BA8E4" w:rsidR="00FE62F9" w:rsidRPr="007F59F6" w:rsidRDefault="007F59F6" w:rsidP="008907FF">
      <w:pPr>
        <w:pStyle w:val="Heading2"/>
        <w:rPr>
          <w:lang w:val="pt-BR"/>
        </w:rPr>
      </w:pPr>
      <w:r w:rsidRPr="007F59F6">
        <w:rPr>
          <w:lang w:val="pt-BR"/>
        </w:rPr>
        <w:t xml:space="preserve">Exercício 2: Configurando e usando o Copilot e os recursos de </w:t>
      </w:r>
      <w:r>
        <w:rPr>
          <w:lang w:val="pt-BR"/>
        </w:rPr>
        <w:t>AI</w:t>
      </w:r>
    </w:p>
    <w:p w14:paraId="470C5FCD" w14:textId="5E53E09E" w:rsidR="00FE62F9" w:rsidRPr="0067642D" w:rsidRDefault="007F59F6" w:rsidP="005D08D0">
      <w:pPr>
        <w:pStyle w:val="Heading3"/>
        <w:rPr>
          <w:color w:val="auto"/>
          <w:lang w:val="pt-BR"/>
        </w:rPr>
      </w:pPr>
      <w:r w:rsidRPr="0067642D">
        <w:rPr>
          <w:lang w:val="pt-BR"/>
        </w:rPr>
        <w:t>Tarefa 1: Configurando e usando o Copilot e os recursos de AI</w:t>
      </w:r>
    </w:p>
    <w:p w14:paraId="470C5FCE" w14:textId="38D4D5D5" w:rsidR="00FE62F9" w:rsidRPr="007F59F6" w:rsidRDefault="007F59F6" w:rsidP="00FE62F9">
      <w:pPr>
        <w:numPr>
          <w:ilvl w:val="0"/>
          <w:numId w:val="2"/>
        </w:numPr>
        <w:rPr>
          <w:lang w:val="pt-BR"/>
        </w:rPr>
      </w:pPr>
      <w:r w:rsidRPr="007F59F6">
        <w:rPr>
          <w:lang w:val="pt-BR"/>
        </w:rPr>
        <w:t xml:space="preserve">No </w:t>
      </w:r>
      <w:r w:rsidRPr="007F59F6">
        <w:rPr>
          <w:b/>
          <w:bCs/>
          <w:lang w:val="pt-BR"/>
        </w:rPr>
        <w:t>Business Central</w:t>
      </w:r>
      <w:r w:rsidRPr="007F59F6">
        <w:rPr>
          <w:lang w:val="pt-BR"/>
        </w:rPr>
        <w:t xml:space="preserve">, selecione o </w:t>
      </w:r>
      <w:r w:rsidRPr="007F59F6">
        <w:rPr>
          <w:b/>
          <w:bCs/>
          <w:lang w:val="pt-BR"/>
        </w:rPr>
        <w:t>ícone de</w:t>
      </w:r>
      <w:r w:rsidRPr="007F59F6">
        <w:rPr>
          <w:lang w:val="pt-BR"/>
        </w:rPr>
        <w:t xml:space="preserve"> </w:t>
      </w:r>
      <w:r w:rsidRPr="007F59F6">
        <w:rPr>
          <w:b/>
          <w:bCs/>
          <w:lang w:val="pt-BR"/>
        </w:rPr>
        <w:t>Search</w:t>
      </w:r>
      <w:r w:rsidRPr="007F59F6">
        <w:rPr>
          <w:lang w:val="pt-BR"/>
        </w:rPr>
        <w:t xml:space="preserve"> no canto superior direito, depois pesquise e abra a página </w:t>
      </w:r>
      <w:r w:rsidRPr="007F59F6">
        <w:rPr>
          <w:b/>
          <w:bCs/>
          <w:lang w:val="pt-BR"/>
        </w:rPr>
        <w:t>Copilot &amp; AI Capabilities</w:t>
      </w:r>
      <w:r w:rsidR="00FE62F9" w:rsidRPr="007F59F6">
        <w:rPr>
          <w:lang w:val="pt-BR"/>
        </w:rPr>
        <w:t>.</w:t>
      </w:r>
    </w:p>
    <w:p w14:paraId="470C5FCF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D" wp14:editId="470C600E">
            <wp:extent cx="5943600" cy="3442335"/>
            <wp:effectExtent l="0" t="0" r="0" b="5715"/>
            <wp:docPr id="115700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8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0" w14:textId="1E26CDDE" w:rsidR="00FE62F9" w:rsidRPr="00FE62F9" w:rsidRDefault="0067642D" w:rsidP="00FE62F9">
      <w:pPr>
        <w:numPr>
          <w:ilvl w:val="0"/>
          <w:numId w:val="2"/>
        </w:numPr>
      </w:pPr>
      <w:r w:rsidRPr="0067642D">
        <w:rPr>
          <w:lang w:val="pt-BR"/>
        </w:rPr>
        <w:t xml:space="preserve">Observe que esta etapa se aplica apenas se a opção </w:t>
      </w:r>
      <w:r w:rsidRPr="0067642D">
        <w:rPr>
          <w:b/>
          <w:bCs/>
          <w:lang w:val="pt-BR"/>
        </w:rPr>
        <w:t>Allow data movement</w:t>
      </w:r>
      <w:r w:rsidRPr="0067642D">
        <w:rPr>
          <w:lang w:val="pt-BR"/>
        </w:rPr>
        <w:t xml:space="preserve"> aparecer perto do topo da página </w:t>
      </w:r>
      <w:r w:rsidRPr="0067642D">
        <w:rPr>
          <w:b/>
          <w:bCs/>
          <w:lang w:val="pt-BR"/>
        </w:rPr>
        <w:t>Copilot &amp; AI Capabilities</w:t>
      </w:r>
      <w:r w:rsidRPr="0067642D">
        <w:rPr>
          <w:lang w:val="pt-BR"/>
        </w:rPr>
        <w:t xml:space="preserve">. </w:t>
      </w:r>
      <w:proofErr w:type="spellStart"/>
      <w:r w:rsidRPr="0067642D">
        <w:t>Ative</w:t>
      </w:r>
      <w:proofErr w:type="spellEnd"/>
      <w:r w:rsidRPr="0067642D">
        <w:t xml:space="preserve"> a </w:t>
      </w:r>
      <w:proofErr w:type="spellStart"/>
      <w:r w:rsidRPr="0067642D">
        <w:t>opção</w:t>
      </w:r>
      <w:proofErr w:type="spellEnd"/>
      <w:r w:rsidRPr="0067642D">
        <w:t xml:space="preserve"> </w:t>
      </w:r>
      <w:r w:rsidRPr="0067642D">
        <w:rPr>
          <w:b/>
          <w:bCs/>
        </w:rPr>
        <w:t>Allow data movement</w:t>
      </w:r>
      <w:r w:rsidR="00FE62F9" w:rsidRPr="00FE62F9">
        <w:t>.</w:t>
      </w:r>
    </w:p>
    <w:p w14:paraId="470C5FD1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0F" wp14:editId="470C6010">
            <wp:extent cx="5943600" cy="1045210"/>
            <wp:effectExtent l="0" t="0" r="0" b="2540"/>
            <wp:docPr id="117529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92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2" w14:textId="0DA0A3CD" w:rsidR="00FE62F9" w:rsidRPr="0067642D" w:rsidRDefault="0067642D" w:rsidP="00FE62F9">
      <w:pPr>
        <w:numPr>
          <w:ilvl w:val="0"/>
          <w:numId w:val="2"/>
        </w:numPr>
        <w:rPr>
          <w:lang w:val="pt-BR"/>
        </w:rPr>
      </w:pPr>
      <w:r w:rsidRPr="0067642D">
        <w:rPr>
          <w:lang w:val="pt-BR"/>
        </w:rPr>
        <w:t>A página lista todos os recursos disponíveis relacionados ao Copilot e AI e seu status atual, que pode ser ativo ou inativo. Os recursos são divididos em duas seções — uma seção para recursos em pr</w:t>
      </w:r>
      <w:r>
        <w:rPr>
          <w:lang w:val="pt-BR"/>
        </w:rPr>
        <w:t xml:space="preserve">é-visualização </w:t>
      </w:r>
      <w:r w:rsidRPr="0067642D">
        <w:rPr>
          <w:lang w:val="pt-BR"/>
        </w:rPr>
        <w:t>e outra para recursos que estão geralmente disponíveis</w:t>
      </w:r>
      <w:r w:rsidR="00FE62F9" w:rsidRPr="0067642D">
        <w:rPr>
          <w:lang w:val="pt-BR"/>
        </w:rPr>
        <w:t>.</w:t>
      </w:r>
    </w:p>
    <w:p w14:paraId="470C5FD3" w14:textId="25ABA0F8" w:rsidR="00FE62F9" w:rsidRPr="0067642D" w:rsidRDefault="0067642D" w:rsidP="00FE62F9">
      <w:pPr>
        <w:rPr>
          <w:lang w:val="pt-BR"/>
        </w:rPr>
      </w:pPr>
      <w:r w:rsidRPr="0067642D">
        <w:rPr>
          <w:lang w:val="pt-BR"/>
        </w:rPr>
        <w:t>Você pode ver o status como 'A</w:t>
      </w:r>
      <w:r w:rsidRPr="0067642D">
        <w:rPr>
          <w:lang w:val="pt-BR"/>
        </w:rPr>
        <w:t>tivo</w:t>
      </w:r>
      <w:r w:rsidRPr="0067642D">
        <w:rPr>
          <w:lang w:val="pt-BR"/>
        </w:rPr>
        <w:t xml:space="preserve">', pois o Copilot já está ativado para os recursos. Se não estiver, para ativar um recurso, selecione-o na lista e depois selecione a ação </w:t>
      </w:r>
      <w:r w:rsidRPr="0067642D">
        <w:rPr>
          <w:b/>
          <w:bCs/>
          <w:lang w:val="pt-BR"/>
        </w:rPr>
        <w:t>Activate</w:t>
      </w:r>
      <w:r w:rsidR="00FE62F9" w:rsidRPr="0067642D">
        <w:rPr>
          <w:lang w:val="pt-BR"/>
        </w:rPr>
        <w:t>.</w:t>
      </w:r>
    </w:p>
    <w:p w14:paraId="470C5FD4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1" wp14:editId="470C6012">
            <wp:extent cx="5943600" cy="3456940"/>
            <wp:effectExtent l="0" t="0" r="0" b="0"/>
            <wp:docPr id="129681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136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5" w14:textId="556651C4" w:rsidR="00FE62F9" w:rsidRPr="007B2A75" w:rsidRDefault="007B2A75" w:rsidP="008907FF">
      <w:pPr>
        <w:pStyle w:val="Heading2"/>
        <w:rPr>
          <w:lang w:val="pt-BR"/>
        </w:rPr>
      </w:pPr>
      <w:r w:rsidRPr="007B2A75">
        <w:rPr>
          <w:lang w:val="pt-BR"/>
        </w:rPr>
        <w:t>Tarefa 2: Adicionando texto de marketing aos itens</w:t>
      </w:r>
    </w:p>
    <w:p w14:paraId="470C5FD6" w14:textId="59F50AC8" w:rsidR="00FE62F9" w:rsidRPr="007B2A75" w:rsidRDefault="007B2A75" w:rsidP="00FE62F9">
      <w:pPr>
        <w:numPr>
          <w:ilvl w:val="0"/>
          <w:numId w:val="3"/>
        </w:numPr>
        <w:rPr>
          <w:lang w:val="pt-BR"/>
        </w:rPr>
      </w:pPr>
      <w:r w:rsidRPr="007B2A75">
        <w:rPr>
          <w:lang w:val="pt-BR"/>
        </w:rPr>
        <w:t xml:space="preserve">No Business Central, no canto superior direito, clique no ícone de </w:t>
      </w:r>
      <w:r>
        <w:rPr>
          <w:lang w:val="pt-BR"/>
        </w:rPr>
        <w:t>pesquisa</w:t>
      </w:r>
      <w:r w:rsidRPr="007B2A75">
        <w:rPr>
          <w:lang w:val="pt-BR"/>
        </w:rPr>
        <w:t>, digite Ite</w:t>
      </w:r>
      <w:r>
        <w:rPr>
          <w:lang w:val="pt-BR"/>
        </w:rPr>
        <w:t>n</w:t>
      </w:r>
      <w:r w:rsidRPr="007B2A75">
        <w:rPr>
          <w:lang w:val="pt-BR"/>
        </w:rPr>
        <w:t>s e, em seguida, escolha o link relacionado para exibir a lista de itens disponíveis</w:t>
      </w:r>
      <w:r w:rsidR="00FE62F9" w:rsidRPr="007B2A75">
        <w:rPr>
          <w:lang w:val="pt-BR"/>
        </w:rPr>
        <w:t>.</w:t>
      </w:r>
    </w:p>
    <w:p w14:paraId="470C5FD7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3" wp14:editId="470C6014">
            <wp:extent cx="5943600" cy="3103880"/>
            <wp:effectExtent l="0" t="0" r="0" b="1270"/>
            <wp:docPr id="102924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81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8" w14:textId="299CE0CA" w:rsidR="00FE62F9" w:rsidRPr="007B2A75" w:rsidRDefault="007B2A75" w:rsidP="00FE62F9">
      <w:pPr>
        <w:numPr>
          <w:ilvl w:val="0"/>
          <w:numId w:val="3"/>
        </w:numPr>
        <w:rPr>
          <w:lang w:val="pt-BR"/>
        </w:rPr>
      </w:pPr>
      <w:r w:rsidRPr="007B2A75">
        <w:rPr>
          <w:lang w:val="pt-BR"/>
        </w:rPr>
        <w:t>Clique no primeiro item</w:t>
      </w:r>
      <w:r w:rsidR="00FE62F9" w:rsidRPr="007B2A75">
        <w:rPr>
          <w:lang w:val="pt-BR"/>
        </w:rPr>
        <w:t xml:space="preserve"> -- </w:t>
      </w:r>
      <w:r w:rsidR="00FE62F9" w:rsidRPr="007B2A75">
        <w:rPr>
          <w:b/>
          <w:bCs/>
          <w:lang w:val="pt-BR"/>
        </w:rPr>
        <w:t>ATHENS Desk</w:t>
      </w:r>
      <w:r w:rsidR="00FE62F9" w:rsidRPr="007B2A75">
        <w:rPr>
          <w:lang w:val="pt-BR"/>
        </w:rPr>
        <w:t>.</w:t>
      </w:r>
    </w:p>
    <w:p w14:paraId="470C5FD9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5" wp14:editId="470C6016">
            <wp:extent cx="5943600" cy="3491230"/>
            <wp:effectExtent l="0" t="0" r="0" b="0"/>
            <wp:docPr id="6631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A" w14:textId="22074DF6" w:rsidR="00FE62F9" w:rsidRPr="008442E6" w:rsidRDefault="008442E6" w:rsidP="00FE62F9">
      <w:pPr>
        <w:numPr>
          <w:ilvl w:val="0"/>
          <w:numId w:val="3"/>
        </w:numPr>
        <w:rPr>
          <w:lang w:val="pt-BR"/>
        </w:rPr>
      </w:pPr>
      <w:r w:rsidRPr="008442E6">
        <w:rPr>
          <w:lang w:val="pt-BR"/>
        </w:rPr>
        <w:t xml:space="preserve">No painel </w:t>
      </w:r>
      <w:r w:rsidRPr="008442E6">
        <w:rPr>
          <w:b/>
          <w:bCs/>
          <w:lang w:val="pt-BR"/>
        </w:rPr>
        <w:t>Marketing Text</w:t>
      </w:r>
      <w:r w:rsidRPr="008442E6">
        <w:rPr>
          <w:lang w:val="pt-BR"/>
        </w:rPr>
        <w:t xml:space="preserve"> na FactBox no lado direito da página, selecione </w:t>
      </w:r>
      <w:r w:rsidRPr="008442E6">
        <w:rPr>
          <w:b/>
          <w:bCs/>
          <w:lang w:val="pt-BR"/>
        </w:rPr>
        <w:t>Draft with Copilot</w:t>
      </w:r>
      <w:r w:rsidRPr="008442E6">
        <w:rPr>
          <w:lang w:val="pt-BR"/>
        </w:rPr>
        <w:t>.</w:t>
      </w:r>
    </w:p>
    <w:p w14:paraId="470C5FDB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7" wp14:editId="470C6018">
            <wp:extent cx="5943600" cy="3274695"/>
            <wp:effectExtent l="0" t="0" r="0" b="1905"/>
            <wp:docPr id="100126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6330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C" w14:textId="08CA901A" w:rsidR="00FE62F9" w:rsidRPr="008442E6" w:rsidRDefault="008442E6" w:rsidP="008442E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IN"/>
          <w14:ligatures w14:val="none"/>
        </w:rPr>
      </w:pPr>
      <w:r w:rsidRPr="008442E6">
        <w:rPr>
          <w:rFonts w:ascii="Times New Roman" w:eastAsia="Times New Roman" w:hAnsi="Times New Roman" w:cs="Times New Roman"/>
          <w:kern w:val="0"/>
          <w:lang w:val="pt-BR" w:eastAsia="en-IN"/>
          <w14:ligatures w14:val="none"/>
        </w:rPr>
        <w:t>O Copilot começa a redigir o texto de marketin</w:t>
      </w:r>
      <w:r>
        <w:rPr>
          <w:rFonts w:ascii="Times New Roman" w:eastAsia="Times New Roman" w:hAnsi="Times New Roman" w:cs="Times New Roman"/>
          <w:kern w:val="0"/>
          <w:lang w:val="pt-BR" w:eastAsia="en-IN"/>
          <w14:ligatures w14:val="none"/>
        </w:rPr>
        <w:t>g</w:t>
      </w:r>
      <w:r w:rsidR="00FE62F9" w:rsidRPr="008442E6">
        <w:rPr>
          <w:lang w:val="pt-BR"/>
        </w:rPr>
        <w:t>.</w:t>
      </w:r>
    </w:p>
    <w:p w14:paraId="470C5FDD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9" wp14:editId="470C601A">
            <wp:extent cx="5943600" cy="3449320"/>
            <wp:effectExtent l="0" t="0" r="0" b="0"/>
            <wp:docPr id="53873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08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A75B" w14:textId="265E3CC8" w:rsidR="008442E6" w:rsidRPr="008442E6" w:rsidRDefault="008442E6" w:rsidP="008442E6">
      <w:pPr>
        <w:pStyle w:val="ListParagraph"/>
        <w:numPr>
          <w:ilvl w:val="0"/>
          <w:numId w:val="3"/>
        </w:numPr>
        <w:rPr>
          <w:lang w:val="pt-BR"/>
        </w:rPr>
      </w:pPr>
      <w:r w:rsidRPr="008442E6">
        <w:rPr>
          <w:lang w:val="pt-BR"/>
        </w:rPr>
        <w:t>Quando o Copilot concluí o rascunho, o texto aparece na janela do editor do Copilot para você revisar e editar.</w:t>
      </w:r>
    </w:p>
    <w:p w14:paraId="470C5FDF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B" wp14:editId="470C601C">
            <wp:extent cx="5943600" cy="3452495"/>
            <wp:effectExtent l="0" t="0" r="0" b="0"/>
            <wp:docPr id="1162843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37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0" w14:textId="216C1791" w:rsidR="00FE62F9" w:rsidRPr="00062974" w:rsidRDefault="00062974" w:rsidP="008907FF">
      <w:pPr>
        <w:pStyle w:val="Heading3"/>
        <w:rPr>
          <w:lang w:val="pt-BR"/>
        </w:rPr>
      </w:pPr>
      <w:r w:rsidRPr="00062974">
        <w:rPr>
          <w:lang w:val="pt-BR"/>
        </w:rPr>
        <w:lastRenderedPageBreak/>
        <w:t>Tarefa 3: Revisar, editar e salvar o texto</w:t>
      </w:r>
    </w:p>
    <w:p w14:paraId="470C5FE1" w14:textId="37B12B37" w:rsidR="00FE62F9" w:rsidRPr="00062974" w:rsidRDefault="00062974" w:rsidP="00FE62F9">
      <w:pPr>
        <w:rPr>
          <w:lang w:val="pt-BR"/>
        </w:rPr>
      </w:pPr>
      <w:r w:rsidRPr="00062974">
        <w:rPr>
          <w:lang w:val="pt-BR"/>
        </w:rPr>
        <w:t>Depois de ter o primeiro rascunho, você deve revisá-lo e fazer alterações no texto para deixá-lo pronto para publicação. Esse trabalho é feito no editor Copilot, que permite obter mais sugestões, alterar preferências para influenciar as sugestões e fazer alterações manualmente e estilizar o texto</w:t>
      </w:r>
      <w:r w:rsidR="00FE62F9" w:rsidRPr="00062974">
        <w:rPr>
          <w:lang w:val="pt-BR"/>
        </w:rPr>
        <w:t>.</w:t>
      </w:r>
    </w:p>
    <w:p w14:paraId="470C5FE2" w14:textId="721E8760" w:rsidR="00FE62F9" w:rsidRPr="00062974" w:rsidRDefault="00062974" w:rsidP="00062974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IN"/>
          <w14:ligatures w14:val="none"/>
        </w:rPr>
      </w:pPr>
      <w:r w:rsidRPr="00062974">
        <w:rPr>
          <w:rFonts w:ascii="Times New Roman" w:eastAsia="Times New Roman" w:hAnsi="Times New Roman" w:cs="Times New Roman"/>
          <w:kern w:val="0"/>
          <w:lang w:val="pt-BR" w:eastAsia="en-IN"/>
          <w14:ligatures w14:val="none"/>
        </w:rPr>
        <w:t>Altere o texto diretamente na caixa de texto. Use a barra de ferramentas na parte inferior da caixa para formatar e estilizar o texto, adicionar links e muito mais. Por exemplo, selecione o título e coloque-o em negrito</w:t>
      </w:r>
      <w:r w:rsidR="00FE62F9" w:rsidRPr="00062974">
        <w:rPr>
          <w:lang w:val="pt-BR"/>
        </w:rPr>
        <w:t>.</w:t>
      </w:r>
    </w:p>
    <w:p w14:paraId="470C5FE3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D" wp14:editId="470C601E">
            <wp:extent cx="5943600" cy="2900680"/>
            <wp:effectExtent l="0" t="0" r="0" b="0"/>
            <wp:docPr id="1964495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953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4" w14:textId="6E6E221F" w:rsidR="00FE62F9" w:rsidRPr="00062974" w:rsidRDefault="00062974" w:rsidP="00FE62F9">
      <w:pPr>
        <w:numPr>
          <w:ilvl w:val="0"/>
          <w:numId w:val="4"/>
        </w:numPr>
        <w:rPr>
          <w:lang w:val="pt-BR"/>
        </w:rPr>
      </w:pPr>
      <w:r w:rsidRPr="00062974">
        <w:rPr>
          <w:lang w:val="pt-BR"/>
        </w:rPr>
        <w:t xml:space="preserve">Para obter uma nova sugestão, selecione </w:t>
      </w:r>
      <w:r w:rsidR="00FE62F9" w:rsidRPr="00062974">
        <w:rPr>
          <w:b/>
          <w:bCs/>
          <w:lang w:val="pt-BR"/>
        </w:rPr>
        <w:t>Regenerate</w:t>
      </w:r>
      <w:r w:rsidR="00FE62F9" w:rsidRPr="00062974">
        <w:rPr>
          <w:lang w:val="pt-BR"/>
        </w:rPr>
        <w:t>.</w:t>
      </w:r>
    </w:p>
    <w:p w14:paraId="470C5FE5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F" wp14:editId="470C6020">
            <wp:extent cx="5943600" cy="2887980"/>
            <wp:effectExtent l="0" t="0" r="0" b="7620"/>
            <wp:docPr id="355431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3106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6" w14:textId="763F5D91" w:rsidR="00FE62F9" w:rsidRPr="00062974" w:rsidRDefault="00062974" w:rsidP="00FE62F9">
      <w:pPr>
        <w:rPr>
          <w:lang w:val="pt-BR"/>
        </w:rPr>
      </w:pPr>
      <w:r w:rsidRPr="00062974">
        <w:rPr>
          <w:b/>
          <w:bCs/>
          <w:lang w:val="pt-BR"/>
        </w:rPr>
        <w:t xml:space="preserve">Observação: </w:t>
      </w:r>
      <w:r w:rsidRPr="00062974">
        <w:rPr>
          <w:lang w:val="pt-BR"/>
        </w:rPr>
        <w:t>Se você não estiver satisfeito com as sugestões, aprimore as sugestões de texto usando as opções de preferência</w:t>
      </w:r>
      <w:r w:rsidR="00FE62F9" w:rsidRPr="00062974">
        <w:rPr>
          <w:lang w:val="pt-BR"/>
        </w:rPr>
        <w:t> </w:t>
      </w:r>
      <w:r w:rsidR="00FE62F9" w:rsidRPr="00062974">
        <w:rPr>
          <w:b/>
          <w:bCs/>
          <w:lang w:val="pt-BR"/>
        </w:rPr>
        <w:t>Tone</w:t>
      </w:r>
      <w:r w:rsidR="00FE62F9" w:rsidRPr="00062974">
        <w:rPr>
          <w:lang w:val="pt-BR"/>
        </w:rPr>
        <w:t>, </w:t>
      </w:r>
      <w:r w:rsidR="00FE62F9" w:rsidRPr="00062974">
        <w:rPr>
          <w:b/>
          <w:bCs/>
          <w:lang w:val="pt-BR"/>
        </w:rPr>
        <w:t>Format</w:t>
      </w:r>
      <w:r w:rsidR="00FE62F9" w:rsidRPr="00062974">
        <w:rPr>
          <w:lang w:val="pt-BR"/>
        </w:rPr>
        <w:t>, and </w:t>
      </w:r>
      <w:r w:rsidR="00FE62F9" w:rsidRPr="00062974">
        <w:rPr>
          <w:b/>
          <w:bCs/>
          <w:lang w:val="pt-BR"/>
        </w:rPr>
        <w:t>Emphasis</w:t>
      </w:r>
      <w:r w:rsidR="00FE62F9" w:rsidRPr="00062974">
        <w:rPr>
          <w:lang w:val="pt-BR"/>
        </w:rPr>
        <w:t> preference options.</w:t>
      </w:r>
    </w:p>
    <w:p w14:paraId="470C5FE7" w14:textId="101FD2AA" w:rsidR="00FE62F9" w:rsidRPr="00987099" w:rsidRDefault="00987099" w:rsidP="00FE62F9">
      <w:pPr>
        <w:numPr>
          <w:ilvl w:val="0"/>
          <w:numId w:val="4"/>
        </w:numPr>
        <w:rPr>
          <w:lang w:val="pt-BR"/>
        </w:rPr>
      </w:pPr>
      <w:r w:rsidRPr="00987099">
        <w:rPr>
          <w:lang w:val="pt-BR"/>
        </w:rPr>
        <w:t xml:space="preserve">Revise cuidadosamente o texto quanto à precisão e adequação. Para salvar o texto, </w:t>
      </w:r>
      <w:r w:rsidR="00FE62F9" w:rsidRPr="00987099">
        <w:rPr>
          <w:lang w:val="pt-BR"/>
        </w:rPr>
        <w:t>selec</w:t>
      </w:r>
      <w:r w:rsidR="00114FAB">
        <w:rPr>
          <w:lang w:val="pt-BR"/>
        </w:rPr>
        <w:t>ione</w:t>
      </w:r>
      <w:r w:rsidR="00FE62F9" w:rsidRPr="00987099">
        <w:rPr>
          <w:lang w:val="pt-BR"/>
        </w:rPr>
        <w:t> </w:t>
      </w:r>
      <w:r w:rsidR="00FE62F9" w:rsidRPr="00987099">
        <w:rPr>
          <w:b/>
          <w:bCs/>
          <w:lang w:val="pt-BR"/>
        </w:rPr>
        <w:t>Keep it</w:t>
      </w:r>
      <w:r w:rsidR="00FE62F9" w:rsidRPr="00987099">
        <w:rPr>
          <w:lang w:val="pt-BR"/>
        </w:rPr>
        <w:t>.</w:t>
      </w:r>
    </w:p>
    <w:p w14:paraId="470C5FE8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1" wp14:editId="470C6022">
            <wp:extent cx="5943600" cy="2884805"/>
            <wp:effectExtent l="0" t="0" r="0" b="0"/>
            <wp:docPr id="919156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5610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9" w14:textId="4D98C6C6" w:rsidR="00FE62F9" w:rsidRPr="00114FAB" w:rsidRDefault="00114FAB" w:rsidP="00FE62F9">
      <w:pPr>
        <w:numPr>
          <w:ilvl w:val="0"/>
          <w:numId w:val="4"/>
        </w:numPr>
        <w:rPr>
          <w:lang w:val="pt-BR"/>
        </w:rPr>
      </w:pPr>
      <w:r w:rsidRPr="00114FAB">
        <w:rPr>
          <w:lang w:val="pt-BR"/>
        </w:rPr>
        <w:t>Se você não quiser salvar, selecione o botão descartar (lixeira)</w:t>
      </w:r>
      <w:r w:rsidR="00FE62F9" w:rsidRPr="00114FAB">
        <w:rPr>
          <w:lang w:val="pt-BR"/>
        </w:rPr>
        <w:t>.</w:t>
      </w:r>
    </w:p>
    <w:p w14:paraId="470C5FEA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3" wp14:editId="470C6024">
            <wp:extent cx="5943600" cy="2926080"/>
            <wp:effectExtent l="0" t="0" r="0" b="7620"/>
            <wp:docPr id="175234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41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B" w14:textId="416963D6" w:rsidR="00FE62F9" w:rsidRPr="00114FAB" w:rsidRDefault="00114FAB" w:rsidP="008907FF">
      <w:pPr>
        <w:pStyle w:val="Heading3"/>
        <w:rPr>
          <w:lang w:val="pt-BR"/>
        </w:rPr>
      </w:pPr>
      <w:r w:rsidRPr="00114FAB">
        <w:rPr>
          <w:lang w:val="pt-BR"/>
        </w:rPr>
        <w:t>Tarefa 4: Reconciliar contas bancárias com o Copilot (versão prévia)</w:t>
      </w:r>
    </w:p>
    <w:p w14:paraId="470C5FEC" w14:textId="6AA317ED" w:rsidR="00FE62F9" w:rsidRPr="00114FAB" w:rsidRDefault="00114FAB" w:rsidP="00FE62F9">
      <w:pPr>
        <w:numPr>
          <w:ilvl w:val="0"/>
          <w:numId w:val="5"/>
        </w:numPr>
        <w:rPr>
          <w:lang w:val="pt-BR"/>
        </w:rPr>
      </w:pPr>
      <w:r w:rsidRPr="00114FAB">
        <w:rPr>
          <w:lang w:val="pt-BR"/>
        </w:rPr>
        <w:t xml:space="preserve">Selecione o ícone de </w:t>
      </w:r>
      <w:r>
        <w:rPr>
          <w:lang w:val="pt-BR"/>
        </w:rPr>
        <w:t>Pesquisa</w:t>
      </w:r>
      <w:r w:rsidRPr="00114FAB">
        <w:rPr>
          <w:lang w:val="pt-BR"/>
        </w:rPr>
        <w:t xml:space="preserve"> que abre o recurso Tell Me, digite </w:t>
      </w:r>
      <w:hyperlink r:id="rId31" w:tooltip="Paste text into VM" w:history="1">
        <w:r w:rsidR="00FE62F9" w:rsidRPr="00114FAB">
          <w:rPr>
            <w:rStyle w:val="Hyperlink"/>
            <w:lang w:val="pt-BR"/>
          </w:rPr>
          <w:t>Bank Account Reconciliations</w:t>
        </w:r>
      </w:hyperlink>
    </w:p>
    <w:p w14:paraId="470C5FED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5" wp14:editId="470C6026">
            <wp:extent cx="5943600" cy="3455670"/>
            <wp:effectExtent l="0" t="0" r="0" b="0"/>
            <wp:docPr id="89356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19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E" w14:textId="3CB352E0" w:rsidR="00FE62F9" w:rsidRPr="00114FAB" w:rsidRDefault="00114FAB" w:rsidP="00FE62F9">
      <w:pPr>
        <w:numPr>
          <w:ilvl w:val="0"/>
          <w:numId w:val="5"/>
        </w:numPr>
        <w:rPr>
          <w:lang w:val="pt-BR"/>
        </w:rPr>
      </w:pPr>
      <w:r w:rsidRPr="00114FAB">
        <w:rPr>
          <w:lang w:val="pt-BR"/>
        </w:rPr>
        <w:t>Selecione e abra uma reconciliação existente na lista</w:t>
      </w:r>
      <w:r w:rsidR="00FE62F9" w:rsidRPr="00114FAB">
        <w:rPr>
          <w:lang w:val="pt-BR"/>
        </w:rPr>
        <w:t>.</w:t>
      </w:r>
    </w:p>
    <w:p w14:paraId="470C5FEF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7" wp14:editId="470C6028">
            <wp:extent cx="5943600" cy="2516505"/>
            <wp:effectExtent l="0" t="0" r="0" b="0"/>
            <wp:docPr id="1398487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782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0" w14:textId="0EAC1228" w:rsidR="00FE62F9" w:rsidRPr="00FE62F9" w:rsidRDefault="00114FAB" w:rsidP="00FE62F9">
      <w:pPr>
        <w:numPr>
          <w:ilvl w:val="0"/>
          <w:numId w:val="5"/>
        </w:numPr>
      </w:pPr>
      <w:r w:rsidRPr="00114FAB">
        <w:t xml:space="preserve">No </w:t>
      </w:r>
      <w:proofErr w:type="spellStart"/>
      <w:r w:rsidRPr="00114FAB">
        <w:t>cartão</w:t>
      </w:r>
      <w:proofErr w:type="spellEnd"/>
      <w:r w:rsidRPr="00114FAB">
        <w:t xml:space="preserve"> </w:t>
      </w:r>
      <w:r w:rsidRPr="00114FAB">
        <w:rPr>
          <w:b/>
          <w:bCs/>
        </w:rPr>
        <w:t>Bank Acc. Reconciliation</w:t>
      </w:r>
      <w:r w:rsidRPr="00114FAB">
        <w:t xml:space="preserve">, </w:t>
      </w:r>
      <w:proofErr w:type="spellStart"/>
      <w:r w:rsidRPr="00114FAB">
        <w:t>selecione</w:t>
      </w:r>
      <w:proofErr w:type="spellEnd"/>
      <w:r w:rsidRPr="00114FAB">
        <w:t xml:space="preserve"> </w:t>
      </w:r>
      <w:r w:rsidRPr="00114FAB">
        <w:rPr>
          <w:b/>
          <w:bCs/>
        </w:rPr>
        <w:t>Reconcile with Copilot</w:t>
      </w:r>
      <w:r w:rsidR="00FE62F9" w:rsidRPr="00FE62F9">
        <w:rPr>
          <w:b/>
          <w:bCs/>
        </w:rPr>
        <w:t>.</w:t>
      </w:r>
    </w:p>
    <w:p w14:paraId="470C5FF1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9" wp14:editId="470C602A">
            <wp:extent cx="5943600" cy="3465830"/>
            <wp:effectExtent l="0" t="0" r="0" b="1270"/>
            <wp:docPr id="2058485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558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2" w14:textId="4777F313" w:rsidR="00FE62F9" w:rsidRPr="00114FAB" w:rsidRDefault="00114FAB" w:rsidP="00FE62F9">
      <w:pPr>
        <w:numPr>
          <w:ilvl w:val="0"/>
          <w:numId w:val="5"/>
        </w:numPr>
        <w:rPr>
          <w:lang w:val="pt-BR"/>
        </w:rPr>
      </w:pPr>
      <w:r w:rsidRPr="00114FAB">
        <w:rPr>
          <w:lang w:val="pt-BR"/>
        </w:rPr>
        <w:t xml:space="preserve">O </w:t>
      </w:r>
      <w:r w:rsidRPr="00114FAB">
        <w:rPr>
          <w:b/>
          <w:bCs/>
          <w:lang w:val="pt-BR"/>
        </w:rPr>
        <w:t>Copilot</w:t>
      </w:r>
      <w:r w:rsidRPr="00114FAB">
        <w:rPr>
          <w:lang w:val="pt-BR"/>
        </w:rPr>
        <w:t xml:space="preserve"> começa a gerar correspondências sugeridas</w:t>
      </w:r>
      <w:r w:rsidR="00FE62F9" w:rsidRPr="00114FAB">
        <w:rPr>
          <w:lang w:val="pt-BR"/>
        </w:rPr>
        <w:t>.</w:t>
      </w:r>
    </w:p>
    <w:p w14:paraId="470C5FF3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B" wp14:editId="470C602C">
            <wp:extent cx="5943600" cy="3514725"/>
            <wp:effectExtent l="0" t="0" r="0" b="9525"/>
            <wp:docPr id="1244057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5769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4" w14:textId="00D788B1" w:rsidR="00FE62F9" w:rsidRPr="00114FAB" w:rsidRDefault="00114FAB" w:rsidP="00FE62F9">
      <w:pPr>
        <w:numPr>
          <w:ilvl w:val="0"/>
          <w:numId w:val="5"/>
        </w:numPr>
        <w:rPr>
          <w:lang w:val="pt-BR"/>
        </w:rPr>
      </w:pPr>
      <w:r w:rsidRPr="00114FAB">
        <w:rPr>
          <w:lang w:val="pt-BR"/>
        </w:rPr>
        <w:t xml:space="preserve">Quando for concluído, a janela </w:t>
      </w:r>
      <w:r w:rsidRPr="00114FAB">
        <w:rPr>
          <w:b/>
          <w:bCs/>
          <w:lang w:val="pt-BR"/>
        </w:rPr>
        <w:t>Reconcile with Copilot</w:t>
      </w:r>
      <w:r w:rsidRPr="00114FAB">
        <w:rPr>
          <w:lang w:val="pt-BR"/>
        </w:rPr>
        <w:t xml:space="preserve"> exibirá os resultados do processo de correspondência</w:t>
      </w:r>
      <w:r w:rsidR="00FE62F9" w:rsidRPr="00114FAB">
        <w:rPr>
          <w:lang w:val="pt-BR"/>
        </w:rPr>
        <w:t>.</w:t>
      </w:r>
    </w:p>
    <w:p w14:paraId="470C5FF5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D" wp14:editId="470C602E">
            <wp:extent cx="5943600" cy="3480435"/>
            <wp:effectExtent l="0" t="0" r="0" b="5715"/>
            <wp:docPr id="598745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54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6" w14:textId="02A80AB6" w:rsidR="00FE62F9" w:rsidRPr="00114FAB" w:rsidRDefault="00114FAB" w:rsidP="00FE62F9">
      <w:pPr>
        <w:numPr>
          <w:ilvl w:val="0"/>
          <w:numId w:val="5"/>
        </w:numPr>
        <w:rPr>
          <w:lang w:val="pt-BR"/>
        </w:rPr>
      </w:pPr>
      <w:r w:rsidRPr="00114FAB">
        <w:rPr>
          <w:lang w:val="pt-BR"/>
        </w:rPr>
        <w:t>O Copilot oferece a oportunidade de inspecionar as propostas e salvar ou descartar, conforme sua preferência.</w:t>
      </w:r>
    </w:p>
    <w:p w14:paraId="470C5FF7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F" wp14:editId="470C6030">
            <wp:extent cx="5943600" cy="3171190"/>
            <wp:effectExtent l="0" t="0" r="0" b="0"/>
            <wp:docPr id="1339991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122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8" w14:textId="77777777" w:rsidR="000A14FC" w:rsidRDefault="000A14FC"/>
    <w:sectPr w:rsidR="000A1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809AD"/>
    <w:multiLevelType w:val="multilevel"/>
    <w:tmpl w:val="E8FA6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640096"/>
    <w:multiLevelType w:val="multilevel"/>
    <w:tmpl w:val="4882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4651DA"/>
    <w:multiLevelType w:val="multilevel"/>
    <w:tmpl w:val="9F5C2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BC4AD4"/>
    <w:multiLevelType w:val="multilevel"/>
    <w:tmpl w:val="C846C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FA42E6"/>
    <w:multiLevelType w:val="multilevel"/>
    <w:tmpl w:val="5FB4E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18636D"/>
    <w:multiLevelType w:val="multilevel"/>
    <w:tmpl w:val="1A36C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2456570">
    <w:abstractNumId w:val="1"/>
  </w:num>
  <w:num w:numId="2" w16cid:durableId="237641935">
    <w:abstractNumId w:val="0"/>
  </w:num>
  <w:num w:numId="3" w16cid:durableId="510875363">
    <w:abstractNumId w:val="5"/>
  </w:num>
  <w:num w:numId="4" w16cid:durableId="655690777">
    <w:abstractNumId w:val="4"/>
  </w:num>
  <w:num w:numId="5" w16cid:durableId="252207176">
    <w:abstractNumId w:val="3"/>
  </w:num>
  <w:num w:numId="6" w16cid:durableId="798960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4FC"/>
    <w:rsid w:val="00062974"/>
    <w:rsid w:val="0008594E"/>
    <w:rsid w:val="000A14FC"/>
    <w:rsid w:val="00114FAB"/>
    <w:rsid w:val="002D69FF"/>
    <w:rsid w:val="003A008F"/>
    <w:rsid w:val="003B210B"/>
    <w:rsid w:val="00485DA2"/>
    <w:rsid w:val="00593F4A"/>
    <w:rsid w:val="005D08D0"/>
    <w:rsid w:val="006018CA"/>
    <w:rsid w:val="00630A5D"/>
    <w:rsid w:val="0067642D"/>
    <w:rsid w:val="007B2A75"/>
    <w:rsid w:val="007F59F6"/>
    <w:rsid w:val="008442E6"/>
    <w:rsid w:val="008907FF"/>
    <w:rsid w:val="00987099"/>
    <w:rsid w:val="00CD62A8"/>
    <w:rsid w:val="00EA2BDA"/>
    <w:rsid w:val="00FE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C5FB4"/>
  <w15:chartTrackingRefBased/>
  <w15:docId w15:val="{8C8344FE-430F-4868-9D61-62E416269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1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A1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4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4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4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4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4F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62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2F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D62A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urn:gd:lg:a:send-vm-keys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hyperlink" Target="urn:gd:lg:a:send-vm-keys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CC7983-F406-473B-8DAB-F2CEC78B1F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BC4F54-F228-4C43-9DB8-E30BBD7E4246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040515BB-55FB-4A45-938E-5C4D3F606D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18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layla correa mishra</cp:lastModifiedBy>
  <cp:revision>10</cp:revision>
  <dcterms:created xsi:type="dcterms:W3CDTF">2024-11-07T10:29:00Z</dcterms:created>
  <dcterms:modified xsi:type="dcterms:W3CDTF">2025-04-30T02:17:00Z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