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E4F66B" w14:textId="13B0E467" w:rsidR="00747E17" w:rsidRPr="000461ED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0"/>
        <w:rPr>
          <w:rFonts w:ascii="Segoe UI" w:eastAsia="Times New Roman" w:hAnsi="Segoe UI" w:cs="Segoe UI"/>
          <w:color w:val="212529"/>
          <w:kern w:val="36"/>
          <w:sz w:val="48"/>
          <w:szCs w:val="48"/>
          <w:lang w:val="it-IT"/>
          <w14:ligatures w14:val="none"/>
        </w:rPr>
      </w:pPr>
      <w:r w:rsidRPr="000461ED">
        <w:rPr>
          <w:rFonts w:ascii="Segoe UI" w:eastAsia="Times New Roman" w:hAnsi="Segoe UI" w:cs="Segoe UI"/>
          <w:b/>
          <w:bCs/>
          <w:color w:val="212529"/>
          <w:kern w:val="36"/>
          <w:sz w:val="48"/>
          <w:szCs w:val="48"/>
          <w:lang w:val="it-IT"/>
          <w14:ligatures w14:val="none"/>
        </w:rPr>
        <w:t>Lab 15: Uso degli agenti finanziari in Microsoft 365 Outlook (anteprima)</w:t>
      </w:r>
    </w:p>
    <w:p w14:paraId="14CE334D" w14:textId="77777777" w:rsidR="00747E17" w:rsidRPr="000461ED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:lang w:val="it-IT"/>
          <w14:ligatures w14:val="none"/>
        </w:rPr>
      </w:pPr>
      <w:r w:rsidRPr="000461ED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it-IT"/>
          <w14:ligatures w14:val="none"/>
        </w:rPr>
        <w:t>Attività 1: Installare gli agenti finanziari in Microsoft 365 Outlook dall'interfaccia di amministrazione di Microsoft 365</w:t>
      </w:r>
    </w:p>
    <w:p w14:paraId="4592CEF0" w14:textId="77777777" w:rsidR="00747E17" w:rsidRPr="000461ED" w:rsidRDefault="00747E17" w:rsidP="00747E17">
      <w:p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Per installare gli agenti finanziari in Microsoft 365 Outlook dall'interfaccia di amministrazione di Microsoft 365, seguire questa procedura.</w:t>
      </w:r>
    </w:p>
    <w:p w14:paraId="2C19AF58" w14:textId="2AED9043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Accedere all</w:t>
      </w:r>
      <w:r w:rsidR="005C4150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P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Microsoft 365</w:t>
      </w:r>
      <w:r w:rsidR="005C4150" w:rsidRP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admin center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con il collegamento specificato </w:t>
      </w:r>
      <w:r>
        <w:fldChar w:fldCharType="begin"/>
      </w:r>
      <w:r w:rsidRPr="000461ED">
        <w:rPr>
          <w:lang w:val="it-IT"/>
        </w:rPr>
        <w:instrText>HYPERLINK "urn:gd:lg:a:send-vm-keys"</w:instrText>
      </w:r>
      <w:r>
        <w:fldChar w:fldCharType="separate"/>
      </w:r>
      <w:r w:rsidRPr="000461ED">
        <w:rPr>
          <w:rFonts w:ascii="inherit" w:eastAsia="Times New Roman" w:hAnsi="inherit" w:cs="Courier New"/>
          <w:b/>
          <w:bCs/>
          <w:color w:val="1F8336"/>
          <w:kern w:val="0"/>
          <w:u w:val="single"/>
          <w:lang w:val="it-IT"/>
          <w14:ligatures w14:val="none"/>
        </w:rPr>
        <w:t>https://admin.microsoft.com/</w:t>
      </w:r>
      <w:r>
        <w:fldChar w:fldCharType="end"/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70689ADB" w14:textId="446132A1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Nel riquadro sinistro selezionare</w:t>
      </w:r>
      <w:r w:rsidR="00287DA6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287DA6" w:rsidRPr="00287DA6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Show all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,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quindi selezionare </w:t>
      </w:r>
      <w:r w:rsidR="005C415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Settings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&gt; </w:t>
      </w:r>
      <w:r w:rsidR="005C415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I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ntegrate</w:t>
      </w:r>
      <w:r w:rsidR="005C415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d apps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7809C63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53CFF32" wp14:editId="5016F6CE">
            <wp:extent cx="4660900" cy="10966450"/>
            <wp:effectExtent l="0" t="0" r="6350" b="6350"/>
            <wp:docPr id="1099" name="Picture 464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9" descr="Screensho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096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6BD3F" w14:textId="31F29B67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Nella </w:t>
      </w:r>
      <w:r w:rsidRPr="00142531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pagina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</w:t>
      </w:r>
      <w:r w:rsid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Integrated a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pp</w:t>
      </w:r>
      <w:r w:rsid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s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selezionare </w:t>
      </w:r>
      <w:r w:rsidR="00142531" w:rsidRP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Get Apps.</w:t>
      </w:r>
    </w:p>
    <w:p w14:paraId="5F96DE7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C072E48" wp14:editId="5A8733C8">
            <wp:extent cx="9321800" cy="8153400"/>
            <wp:effectExtent l="0" t="0" r="0" b="0"/>
            <wp:docPr id="1100" name="Picture 463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0" descr="Screenshot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815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E09CF9" w14:textId="325C3465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Nella finestra </w:t>
      </w:r>
      <w:r w:rsidRPr="00142531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AppSource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cercare </w:t>
      </w:r>
      <w:hyperlink r:id="rId7" w:history="1">
        <w:r w:rsidR="00142531">
          <w:rPr>
            <w:rFonts w:ascii="inherit" w:eastAsia="Times New Roman" w:hAnsi="inherit" w:cs="Courier New"/>
            <w:b/>
            <w:bCs/>
            <w:color w:val="1F8336"/>
            <w:kern w:val="0"/>
            <w:u w:val="single"/>
            <w:lang w:val="it-IT"/>
            <w14:ligatures w14:val="none"/>
          </w:rPr>
          <w:t xml:space="preserve">Finance </w:t>
        </w:r>
        <w:r w:rsidR="00441AC6" w:rsidRPr="00441AC6">
          <w:rPr>
            <w:b/>
            <w:bCs/>
            <w:color w:val="3A7C22" w:themeColor="accent6" w:themeShade="BF"/>
            <w:u w:val="single"/>
            <w:lang w:val="it-IT"/>
          </w:rPr>
          <w:t>Agents</w:t>
        </w:r>
      </w:hyperlink>
    </w:p>
    <w:p w14:paraId="78F2C2F6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0FDA5F45" wp14:editId="478584DA">
            <wp:extent cx="9321800" cy="3994150"/>
            <wp:effectExtent l="0" t="0" r="0" b="6350"/>
            <wp:docPr id="1101" name="Picture 462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1" descr="Screenshot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E54A6" w14:textId="1A58A66C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Nei risultati della ricerca selezionare </w:t>
      </w:r>
      <w:r w:rsidR="005B2217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Finance agents in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Microsoft 365 Outlook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e quindi selezionare</w:t>
      </w:r>
      <w:r w:rsidR="005B2217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5B2217" w:rsidRPr="005B2217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Get it now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507232C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8466E2B" wp14:editId="70FD52B1">
            <wp:extent cx="9321800" cy="4013200"/>
            <wp:effectExtent l="0" t="0" r="0" b="6350"/>
            <wp:docPr id="1102" name="Picture 461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 descr="Screenshot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1F6C5" w14:textId="2E7BD591" w:rsidR="00747E17" w:rsidRPr="005B2217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Fare </w:t>
      </w:r>
      <w:proofErr w:type="spellStart"/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>clic</w:t>
      </w:r>
      <w:proofErr w:type="spellEnd"/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su</w:t>
      </w:r>
      <w:r w:rsidR="005B2217"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r w:rsidR="005B2217" w:rsidRPr="005B221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Get it now</w:t>
      </w:r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proofErr w:type="spellStart"/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>sulla</w:t>
      </w:r>
      <w:proofErr w:type="spellEnd"/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proofErr w:type="spellStart"/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>finestra</w:t>
      </w:r>
      <w:proofErr w:type="spellEnd"/>
      <w:r w:rsidR="005B2217"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r w:rsidR="005B2217" w:rsidRPr="005B2217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Confirm to continue</w:t>
      </w:r>
      <w:r w:rsidRPr="005B2217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7434C98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415A3FCB" wp14:editId="3E4E3360">
            <wp:extent cx="8597900" cy="5441950"/>
            <wp:effectExtent l="0" t="0" r="0" b="6350"/>
            <wp:docPr id="1103" name="Picture 460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3" descr="Screensho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7900" cy="5441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4BB81" w14:textId="5E062546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Nel  passaggio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U</w:t>
      </w:r>
      <w:r w:rsidR="002A7D9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sers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selezionare </w:t>
      </w:r>
      <w:r w:rsidR="002A7D9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Entire organization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in</w:t>
      </w:r>
      <w:r w:rsidRPr="00BB5D1C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Ass</w:t>
      </w:r>
      <w:r w:rsidR="002A7D90" w:rsidRPr="00BB5D1C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ign users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, quindi selezionare </w:t>
      </w:r>
      <w:r w:rsidR="002A7D90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Next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243A0DD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915C18A" wp14:editId="32AEB8E7">
            <wp:extent cx="9321800" cy="5410200"/>
            <wp:effectExtent l="0" t="0" r="0" b="0"/>
            <wp:docPr id="1104" name="Picture 459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4" descr="Screenshot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0EF7A" w14:textId="05161599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Nel  passaggio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D</w:t>
      </w:r>
      <w:r w:rsidR="00BB5D1C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eployment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(</w:t>
      </w:r>
      <w:r w:rsidR="00BB5D1C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Permissions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), esaminare le autorizzazioni e le funzionalità dell'app in relazione a Copilot for Finance, selezionare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Acc</w:t>
      </w:r>
      <w:r w:rsidR="00046ADB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ept permissions.</w:t>
      </w:r>
    </w:p>
    <w:p w14:paraId="0A601263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3F853BA" wp14:editId="18B0F04C">
            <wp:extent cx="9321800" cy="5607050"/>
            <wp:effectExtent l="0" t="0" r="0" b="0"/>
            <wp:docPr id="1105" name="Picture 458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5" descr="Screensho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60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E0522" w14:textId="2C949F30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Quando vedi che le autorizzazioni sono state accettate, seleziona </w:t>
      </w:r>
      <w:r w:rsidR="00046ADB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Next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0907A06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6FF5279" wp14:editId="1C0BD502">
            <wp:extent cx="9321800" cy="5410200"/>
            <wp:effectExtent l="0" t="0" r="0" b="0"/>
            <wp:docPr id="1106" name="Picture 457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6" descr="Screensho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1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23C7C" w14:textId="32A7FBE3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Nel  passaggio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D</w:t>
      </w:r>
      <w:r w:rsidR="00046ADB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eployment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(Fin</w:t>
      </w:r>
      <w:r w:rsidR="00046ADB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ish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)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esaminare le impostazioni selezionate e quindi selezionare </w:t>
      </w:r>
      <w:r w:rsidR="00EE253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Finish deployment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5EF70E14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F77A88" wp14:editId="0D246DDB">
            <wp:extent cx="9321800" cy="5448300"/>
            <wp:effectExtent l="0" t="0" r="0" b="0"/>
            <wp:docPr id="1107" name="Picture 456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7" descr="Screensho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4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E3F579" w14:textId="5B5E9461" w:rsidR="00747E17" w:rsidRPr="000461ED" w:rsidRDefault="00747E17" w:rsidP="00747E17">
      <w:pPr>
        <w:numPr>
          <w:ilvl w:val="0"/>
          <w:numId w:val="1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Al termine della distribuzione, selezionare </w:t>
      </w:r>
      <w:r w:rsidR="00EE253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Do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ne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324D057D" w14:textId="77777777" w:rsidR="00747E17" w:rsidRPr="00747E17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:sz w:val="21"/>
          <w:szCs w:val="21"/>
          <w14:ligatures w14:val="none"/>
        </w:rPr>
      </w:pPr>
      <w:r w:rsidRPr="00747E17">
        <w:rPr>
          <w:rFonts w:ascii="Segoe UI" w:eastAsia="Times New Roman" w:hAnsi="Segoe UI" w:cs="Segoe UI"/>
          <w:noProof/>
          <w:color w:val="212529"/>
          <w:kern w:val="0"/>
          <w:sz w:val="21"/>
          <w:szCs w:val="21"/>
          <w14:ligatures w14:val="none"/>
        </w:rPr>
        <w:lastRenderedPageBreak/>
        <w:drawing>
          <wp:inline distT="0" distB="0" distL="0" distR="0" wp14:anchorId="499711BF" wp14:editId="4390A627">
            <wp:extent cx="9321800" cy="5467350"/>
            <wp:effectExtent l="0" t="0" r="0" b="0"/>
            <wp:docPr id="1108" name="Picture 455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8" descr="Screenshot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46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5CF7DC" w14:textId="77777777" w:rsidR="00EE2534" w:rsidRDefault="00EE2534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it-IT"/>
          <w14:ligatures w14:val="none"/>
        </w:rPr>
      </w:pPr>
    </w:p>
    <w:p w14:paraId="4FD860C7" w14:textId="566F3BFB" w:rsidR="00747E17" w:rsidRPr="000461ED" w:rsidRDefault="00747E17" w:rsidP="00747E17">
      <w:pPr>
        <w:pBdr>
          <w:bottom w:val="single" w:sz="6" w:space="0" w:color="EAECEF"/>
        </w:pBdr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kern w:val="0"/>
          <w:sz w:val="36"/>
          <w:szCs w:val="36"/>
          <w:lang w:val="it-IT"/>
          <w14:ligatures w14:val="none"/>
        </w:rPr>
      </w:pPr>
      <w:r w:rsidRPr="000461ED">
        <w:rPr>
          <w:rFonts w:ascii="Segoe UI" w:eastAsia="Times New Roman" w:hAnsi="Segoe UI" w:cs="Segoe UI"/>
          <w:b/>
          <w:bCs/>
          <w:color w:val="212529"/>
          <w:kern w:val="0"/>
          <w:sz w:val="36"/>
          <w:szCs w:val="36"/>
          <w:lang w:val="it-IT"/>
          <w14:ligatures w14:val="none"/>
        </w:rPr>
        <w:t>Attività 2: Generazione di un riepilogo e-mail in modalità Demo, visualizzazione dei dettagli di contatto e aggiunta di note</w:t>
      </w:r>
    </w:p>
    <w:p w14:paraId="3B05A05D" w14:textId="7049A3D5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Ora, vai su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Outlook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, apri qualsiasi posta, fai clic su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App</w:t>
      </w:r>
      <w:r w:rsidR="00EE253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e quindi fai clic su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A</w:t>
      </w:r>
      <w:r w:rsidR="00EE253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dd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app</w:t>
      </w:r>
      <w:r w:rsidR="00EE253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61E5E31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F42F0E0" wp14:editId="661F7885">
            <wp:extent cx="9321800" cy="5353050"/>
            <wp:effectExtent l="0" t="0" r="0" b="0"/>
            <wp:docPr id="1109" name="Picture 454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9" descr="Screenshot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465C0C" w14:textId="0A64EB3C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Nella barra di ricerca, digita</w:t>
      </w:r>
      <w:r w:rsidR="00351ADC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351ADC" w:rsidRPr="00351ADC">
        <w:rPr>
          <w:rFonts w:ascii="Segoe UI" w:eastAsia="Times New Roman" w:hAnsi="Segoe UI" w:cs="Segoe UI"/>
          <w:b/>
          <w:bCs/>
          <w:color w:val="3A7C22" w:themeColor="accent6" w:themeShade="BF"/>
          <w:kern w:val="0"/>
          <w:u w:val="single"/>
          <w:lang w:val="it-IT"/>
          <w14:ligatures w14:val="none"/>
        </w:rPr>
        <w:t xml:space="preserve">Finance agents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e quindi selezionalo dall'elenco </w:t>
      </w:r>
      <w:r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App</w:t>
      </w:r>
      <w:r w:rsidR="00843352"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65461F02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605F7A87" wp14:editId="49EC82AE">
            <wp:extent cx="9321800" cy="4197350"/>
            <wp:effectExtent l="0" t="0" r="0" b="0"/>
            <wp:docPr id="1110" name="Picture 453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0" descr="Screenshot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419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08A15" w14:textId="466E2230" w:rsidR="00747E17" w:rsidRPr="001A61D6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Seleziona </w:t>
      </w:r>
      <w:r w:rsidRPr="001A61D6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A</w:t>
      </w:r>
      <w:r w:rsidR="00843352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dd</w:t>
      </w:r>
      <w:r w:rsidRPr="001A61D6">
        <w:rPr>
          <w:rFonts w:ascii="Segoe UI" w:eastAsia="Times New Roman" w:hAnsi="Segoe UI" w:cs="Segoe UI"/>
          <w:color w:val="212529"/>
          <w:kern w:val="0"/>
          <w14:ligatures w14:val="none"/>
        </w:rPr>
        <w:t>.</w:t>
      </w:r>
    </w:p>
    <w:p w14:paraId="515E3938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15E2DCC" wp14:editId="650FA3C1">
            <wp:extent cx="9321800" cy="6858000"/>
            <wp:effectExtent l="0" t="0" r="0" b="0"/>
            <wp:docPr id="1111" name="Picture 452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1" descr="Screenshot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68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60145" w14:textId="665516AA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Se viene visualizzato un pop-up, fare clic su</w:t>
      </w:r>
      <w:r w:rsid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843352"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Got it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per iniziare a utilizzare</w:t>
      </w:r>
      <w:r w:rsid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843352"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Finance agents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, altrimenti ignorare il passaggio.</w:t>
      </w:r>
    </w:p>
    <w:p w14:paraId="152B8B70" w14:textId="10AE1436" w:rsidR="00747E17" w:rsidRPr="00843352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Ora apri Outlook e vai all'e-mail che desideri analizzare. Nel menu in alto per l'e-mail selezionata, seleziona</w:t>
      </w:r>
      <w:r w:rsidR="00843352"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All Apps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. </w:t>
      </w:r>
      <w:r w:rsidRP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Selezionare gl</w:t>
      </w:r>
      <w:r w:rsid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i </w:t>
      </w:r>
      <w:r w:rsidR="00C360E7" w:rsidRPr="00C360E7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Finance agents in</w:t>
      </w:r>
      <w:r w:rsidR="00C360E7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P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Microsoft 365 Outlook (</w:t>
      </w:r>
      <w:r w:rsidR="00843352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Preview</w:t>
      </w:r>
      <w:r w:rsidRP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)</w:t>
      </w:r>
      <w:r w:rsidR="00893C7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app</w:t>
      </w:r>
      <w:r w:rsidRPr="00843352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4290F33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0A093E" wp14:editId="3011591B">
            <wp:extent cx="9321800" cy="7486650"/>
            <wp:effectExtent l="0" t="0" r="0" b="0"/>
            <wp:docPr id="1112" name="Picture 451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2" descr="Screenshot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21800" cy="7486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CF99A3" w14:textId="78134577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Nella pagina </w:t>
      </w:r>
      <w:r w:rsidR="00893C7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Welcome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, seleziona</w:t>
      </w:r>
      <w:r w:rsidR="00893C7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Prova </w:t>
      </w:r>
      <w:r w:rsidR="00893C7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Try in demo mode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3045EA71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4942286" wp14:editId="61FD2D9E">
            <wp:extent cx="4095750" cy="9658350"/>
            <wp:effectExtent l="0" t="0" r="0" b="0"/>
            <wp:docPr id="1113" name="Picture 450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3" descr="Screenshot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965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FBDEE" w14:textId="75EB9FF6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proofErr w:type="spellStart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lastRenderedPageBreak/>
        <w:t>Clicca</w:t>
      </w:r>
      <w:proofErr w:type="spellEnd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su </w:t>
      </w:r>
      <w:r w:rsidR="00E334D4" w:rsidRPr="00E334D4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Next</w:t>
      </w:r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proofErr w:type="spellStart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>nella</w:t>
      </w:r>
      <w:proofErr w:type="spellEnd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</w:t>
      </w:r>
      <w:proofErr w:type="spellStart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>finestra</w:t>
      </w:r>
      <w:proofErr w:type="spellEnd"/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 pop-up di </w:t>
      </w:r>
      <w:r w:rsidR="00E334D4" w:rsidRPr="00E334D4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>Stay in the flow of your</w:t>
      </w:r>
      <w:r w:rsidR="00E334D4">
        <w:rPr>
          <w:rFonts w:ascii="Segoe UI" w:eastAsia="Times New Roman" w:hAnsi="Segoe UI" w:cs="Segoe UI"/>
          <w:b/>
          <w:bCs/>
          <w:color w:val="212529"/>
          <w:kern w:val="0"/>
          <w14:ligatures w14:val="none"/>
        </w:rPr>
        <w:t xml:space="preserve"> work</w:t>
      </w:r>
      <w:r w:rsidRPr="00E334D4">
        <w:rPr>
          <w:rFonts w:ascii="Segoe UI" w:eastAsia="Times New Roman" w:hAnsi="Segoe UI" w:cs="Segoe UI"/>
          <w:color w:val="212529"/>
          <w:kern w:val="0"/>
          <w14:ligatures w14:val="none"/>
        </w:rPr>
        <w:t xml:space="preserve">.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Fare clic su </w:t>
      </w:r>
      <w:r w:rsidR="00E334D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Next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fino a ottenere il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</w:t>
      </w:r>
      <w:r w:rsidRPr="00E334D4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pulsante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 </w:t>
      </w:r>
      <w:r w:rsidR="00E334D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Try now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796614DF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48CBF66B" wp14:editId="53B92F8D">
            <wp:extent cx="4070350" cy="6838950"/>
            <wp:effectExtent l="0" t="0" r="6350" b="0"/>
            <wp:docPr id="1114" name="Picture 449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4" descr="Screenshot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683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B9ECE" w14:textId="037B8639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Quando vedi il  pulsante </w:t>
      </w:r>
      <w:r w:rsidR="00E334D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Try now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, fai clic su di esso.</w:t>
      </w:r>
    </w:p>
    <w:p w14:paraId="76481EF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2621569" wp14:editId="07DC00D0">
            <wp:extent cx="4089400" cy="6496050"/>
            <wp:effectExtent l="0" t="0" r="6350" b="0"/>
            <wp:docPr id="1115" name="Picture 448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5" descr="Screenshot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649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92401" w14:textId="6FF66089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Puoi vedere</w:t>
      </w:r>
      <w:r w:rsidR="00E334D4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</w:t>
      </w:r>
      <w:r w:rsidR="00E334D4" w:rsidRPr="00E334D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Email summary.</w:t>
      </w:r>
    </w:p>
    <w:p w14:paraId="7047036A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1E17F0BA" wp14:editId="177ACCC8">
            <wp:extent cx="3390900" cy="7429500"/>
            <wp:effectExtent l="0" t="0" r="0" b="0"/>
            <wp:docPr id="1116" name="Picture 447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6" descr="Screenshot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742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FD87" w14:textId="2D987AA1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Se desideri suggerimenti per rispondere all'email, clicca su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Sug</w:t>
      </w:r>
      <w:r w:rsidR="00E334D4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 xml:space="preserve">gest a reply. 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Per salvare, rigenerare o copiare il riepilogo dell'e-mail, fare clic su 3 punti (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...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) accanto a Suggerisci una risposta.</w:t>
      </w:r>
    </w:p>
    <w:p w14:paraId="10BD2659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5D0EC83E" wp14:editId="1B24E1D5">
            <wp:extent cx="4457700" cy="9899650"/>
            <wp:effectExtent l="0" t="0" r="0" b="6350"/>
            <wp:docPr id="1117" name="Picture 446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7" descr="Screenshot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989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4D303" w14:textId="5DE856C0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Puoi anche vedere i clienti e i contatti salvati nel </w:t>
      </w:r>
      <w:r w:rsidR="007E4B3F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suo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ERP.</w:t>
      </w:r>
    </w:p>
    <w:p w14:paraId="73CFFA2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70F8685D" wp14:editId="04C8BCA3">
            <wp:extent cx="3848100" cy="8420100"/>
            <wp:effectExtent l="0" t="0" r="0" b="0"/>
            <wp:docPr id="1118" name="Picture 445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8" descr="Screenshot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842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BC5867" w14:textId="77777777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Fare clic sul nome del cliente </w:t>
      </w:r>
      <w:r w:rsidRPr="000461ED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Fabrikam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.</w:t>
      </w:r>
    </w:p>
    <w:p w14:paraId="30981DBE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23F96EA4" wp14:editId="3316509C">
            <wp:extent cx="3600450" cy="7943850"/>
            <wp:effectExtent l="0" t="0" r="0" b="0"/>
            <wp:docPr id="1119" name="Picture 444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9" descr="Screenshot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450" cy="794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9CFF3" w14:textId="6F087302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Puoi vedere </w:t>
      </w:r>
      <w:r w:rsidR="007E4B3F" w:rsidRPr="007E4B3F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Customer details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>, le fatture in sospeso e le attività correlate.</w:t>
      </w:r>
    </w:p>
    <w:p w14:paraId="316B7385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drawing>
          <wp:inline distT="0" distB="0" distL="0" distR="0" wp14:anchorId="7A1F5200" wp14:editId="1E99C855">
            <wp:extent cx="3486150" cy="7804150"/>
            <wp:effectExtent l="0" t="0" r="0" b="6350"/>
            <wp:docPr id="1120" name="Picture 443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0" descr="Screenshot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0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B91C8" w14:textId="33BADBCD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Fare clic sulla </w:t>
      </w:r>
      <w:r w:rsidR="007E4B3F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back arrow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per tornare alla schermata iniziale di Copilot for Finance.</w:t>
      </w:r>
    </w:p>
    <w:p w14:paraId="42545EAD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0CA721F3" wp14:editId="02CE1C2E">
            <wp:extent cx="3873500" cy="8515350"/>
            <wp:effectExtent l="0" t="0" r="0" b="0"/>
            <wp:docPr id="1121" name="Picture 442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1" descr="Screenshot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3500" cy="851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0F575" w14:textId="43B4768A" w:rsidR="00747E17" w:rsidRPr="000461ED" w:rsidRDefault="00747E17" w:rsidP="00747E17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 xml:space="preserve">Ora scorri verso il basso e seleziona </w:t>
      </w:r>
      <w:r w:rsidR="007E4B3F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New note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nella sezione </w:t>
      </w:r>
      <w:r w:rsidRPr="007E4B3F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Note</w:t>
      </w:r>
      <w:r w:rsidR="007E4B3F" w:rsidRPr="007E4B3F">
        <w:rPr>
          <w:rFonts w:ascii="Segoe UI" w:eastAsia="Times New Roman" w:hAnsi="Segoe UI" w:cs="Segoe UI"/>
          <w:b/>
          <w:bCs/>
          <w:color w:val="212529"/>
          <w:kern w:val="0"/>
          <w:lang w:val="it-IT"/>
          <w14:ligatures w14:val="none"/>
        </w:rPr>
        <w:t>s</w:t>
      </w: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t xml:space="preserve"> alla fine.</w:t>
      </w:r>
    </w:p>
    <w:p w14:paraId="3A95557B" w14:textId="77777777" w:rsidR="00747E17" w:rsidRPr="001A61D6" w:rsidRDefault="00747E17" w:rsidP="00747E17">
      <w:pPr>
        <w:spacing w:after="100" w:afterAutospacing="1" w:line="240" w:lineRule="auto"/>
        <w:ind w:left="720"/>
        <w:rPr>
          <w:rFonts w:ascii="Segoe UI" w:eastAsia="Times New Roman" w:hAnsi="Segoe UI" w:cs="Segoe UI"/>
          <w:color w:val="212529"/>
          <w:kern w:val="0"/>
          <w14:ligatures w14:val="none"/>
        </w:rPr>
      </w:pPr>
      <w:r w:rsidRPr="001A61D6">
        <w:rPr>
          <w:rFonts w:ascii="Segoe UI" w:eastAsia="Times New Roman" w:hAnsi="Segoe UI" w:cs="Segoe UI"/>
          <w:noProof/>
          <w:color w:val="212529"/>
          <w:kern w:val="0"/>
          <w14:ligatures w14:val="none"/>
        </w:rPr>
        <w:lastRenderedPageBreak/>
        <w:drawing>
          <wp:inline distT="0" distB="0" distL="0" distR="0" wp14:anchorId="381BCD54" wp14:editId="1DA0E756">
            <wp:extent cx="3632200" cy="8191500"/>
            <wp:effectExtent l="0" t="0" r="6350" b="0"/>
            <wp:docPr id="1122" name="Picture 441" descr="Immagine dello scherm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2" descr="Screenshot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2200" cy="8191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AFFC0" w14:textId="41FFF6EE" w:rsidR="0055502B" w:rsidRPr="000461ED" w:rsidRDefault="00747E17" w:rsidP="001A61D6">
      <w:pPr>
        <w:numPr>
          <w:ilvl w:val="0"/>
          <w:numId w:val="2"/>
        </w:numPr>
        <w:spacing w:after="100" w:afterAutospacing="1" w:line="240" w:lineRule="auto"/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</w:pPr>
      <w:r w:rsidRPr="000461ED">
        <w:rPr>
          <w:rFonts w:ascii="Segoe UI" w:eastAsia="Times New Roman" w:hAnsi="Segoe UI" w:cs="Segoe UI"/>
          <w:color w:val="212529"/>
          <w:kern w:val="0"/>
          <w:lang w:val="it-IT"/>
          <w14:ligatures w14:val="none"/>
        </w:rPr>
        <w:lastRenderedPageBreak/>
        <w:t>È possibile salvare la nota selezionando il cliente a cui si desidera associare la nota.</w:t>
      </w:r>
    </w:p>
    <w:sectPr w:rsidR="0055502B" w:rsidRPr="000461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6541D4"/>
    <w:multiLevelType w:val="multilevel"/>
    <w:tmpl w:val="27FA12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8693064"/>
    <w:multiLevelType w:val="multilevel"/>
    <w:tmpl w:val="2C0E8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395473458">
    <w:abstractNumId w:val="1"/>
  </w:num>
  <w:num w:numId="2" w16cid:durableId="516651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3D0F"/>
    <w:rsid w:val="00017BC5"/>
    <w:rsid w:val="00023D0F"/>
    <w:rsid w:val="000461ED"/>
    <w:rsid w:val="00046ADB"/>
    <w:rsid w:val="00142531"/>
    <w:rsid w:val="001A61D6"/>
    <w:rsid w:val="001F20EF"/>
    <w:rsid w:val="0027039C"/>
    <w:rsid w:val="00287DA6"/>
    <w:rsid w:val="002A7D90"/>
    <w:rsid w:val="00351ADC"/>
    <w:rsid w:val="00386D78"/>
    <w:rsid w:val="00441AC6"/>
    <w:rsid w:val="00507433"/>
    <w:rsid w:val="0055502B"/>
    <w:rsid w:val="005B2217"/>
    <w:rsid w:val="005C4150"/>
    <w:rsid w:val="00707871"/>
    <w:rsid w:val="00747E17"/>
    <w:rsid w:val="007A7A6A"/>
    <w:rsid w:val="007E4B3F"/>
    <w:rsid w:val="008172C3"/>
    <w:rsid w:val="00843352"/>
    <w:rsid w:val="00861731"/>
    <w:rsid w:val="00876521"/>
    <w:rsid w:val="00893C7D"/>
    <w:rsid w:val="0091592E"/>
    <w:rsid w:val="00921248"/>
    <w:rsid w:val="009F1B3B"/>
    <w:rsid w:val="00AE623F"/>
    <w:rsid w:val="00BB5D1C"/>
    <w:rsid w:val="00C360E7"/>
    <w:rsid w:val="00D21889"/>
    <w:rsid w:val="00E334D4"/>
    <w:rsid w:val="00EE25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B7C4BD"/>
  <w15:chartTrackingRefBased/>
  <w15:docId w15:val="{5F2B1BA7-C10A-4FA7-B951-34C6DDC2F1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23D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23D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23D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23D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23D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23D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23D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23D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23D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23D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23D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23D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23D0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23D0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23D0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23D0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23D0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23D0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23D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23D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23D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23D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23D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23D0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23D0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23D0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23D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23D0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23D0F"/>
    <w:rPr>
      <w:b/>
      <w:bCs/>
      <w:smallCaps/>
      <w:color w:val="0F4761" w:themeColor="accent1" w:themeShade="BF"/>
      <w:spacing w:val="5"/>
    </w:rPr>
  </w:style>
  <w:style w:type="character" w:styleId="PlaceholderText">
    <w:name w:val="Placeholder Text"/>
    <w:basedOn w:val="DefaultParagraphFont"/>
    <w:uiPriority w:val="99"/>
    <w:semiHidden/>
    <w:rsid w:val="000461ED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53181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urn:gd:lg:a:send-vm-keys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31</Pages>
  <Words>442</Words>
  <Characters>2520</Characters>
  <Application>Microsoft Office Word</Application>
  <DocSecurity>0</DocSecurity>
  <Lines>21</Lines>
  <Paragraphs>5</Paragraphs>
  <ScaleCrop>false</ScaleCrop>
  <Company/>
  <LinksUpToDate>false</LinksUpToDate>
  <CharactersWithSpaces>2957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Amruta Vidwat</dc:creator>
  <cp:keywords/>
  <dc:description/>
  <cp:lastModifiedBy>mayank saini</cp:lastModifiedBy>
  <cp:revision>2</cp:revision>
  <dcterms:created xsi:type="dcterms:W3CDTF">2025-05-27T11:32:00Z</dcterms:created>
  <dcterms:modified xsi:type="dcterms:W3CDTF">2025-05-27T11:32:00Z</dcterms:modified>
</cp:coreProperties>
</file>