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4F66B" w14:textId="5B365F1C" w:rsidR="00747E17" w:rsidRPr="00867407" w:rsidRDefault="00747E17" w:rsidP="00747E17">
      <w:pPr>
        <w:pBdr>
          <w:bottom w:val="single" w:sz="6" w:space="0" w:color="EAECEF"/>
        </w:pBd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val="pt-BR"/>
          <w14:ligatures w14:val="none"/>
        </w:rPr>
      </w:pPr>
      <w:r w:rsidRPr="00867407"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val="pt-BR"/>
          <w14:ligatures w14:val="none"/>
        </w:rPr>
        <w:t>Laboratório 15: Usando agentes financeiros no Microsoft 365 Outlook (</w:t>
      </w:r>
      <w:r w:rsidR="00A42039"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val="pt-BR"/>
          <w14:ligatures w14:val="none"/>
        </w:rPr>
        <w:t>Preview</w:t>
      </w:r>
      <w:r w:rsidRPr="00867407"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val="pt-BR"/>
          <w14:ligatures w14:val="none"/>
        </w:rPr>
        <w:t>)</w:t>
      </w:r>
    </w:p>
    <w:p w14:paraId="14CE334D" w14:textId="34F08305" w:rsidR="00747E17" w:rsidRPr="00867407" w:rsidRDefault="00747E17" w:rsidP="00747E17">
      <w:pPr>
        <w:pBdr>
          <w:bottom w:val="single" w:sz="6" w:space="0" w:color="EAECEF"/>
        </w:pBd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kern w:val="0"/>
          <w:sz w:val="36"/>
          <w:szCs w:val="36"/>
          <w:lang w:val="pt-BR"/>
          <w14:ligatures w14:val="none"/>
        </w:rPr>
      </w:pPr>
      <w:r w:rsidRPr="00867407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pt-BR"/>
          <w14:ligatures w14:val="none"/>
        </w:rPr>
        <w:t xml:space="preserve">Tarefa 1: Instalar agentes financeiros no Microsoft 365 Outlook </w:t>
      </w:r>
      <w:r w:rsidR="00867407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pt-BR"/>
          <w14:ligatures w14:val="none"/>
        </w:rPr>
        <w:t>a partir do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pt-BR"/>
          <w14:ligatures w14:val="none"/>
        </w:rPr>
        <w:t xml:space="preserve">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pt-BR"/>
          <w14:ligatures w14:val="none"/>
        </w:rPr>
        <w:t>Microsoft 365 admin center</w:t>
      </w:r>
      <w:r w:rsidR="00867407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pt-BR"/>
          <w14:ligatures w14:val="none"/>
        </w:rPr>
        <w:t>.</w:t>
      </w:r>
    </w:p>
    <w:p w14:paraId="4592CEF0" w14:textId="367459F0" w:rsidR="00747E17" w:rsidRPr="00867407" w:rsidRDefault="00747E17" w:rsidP="00747E17">
      <w:p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Para instalar agentes financeiros no Microsoft 365 Outlook </w:t>
      </w:r>
      <w:r w:rsid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a partir do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</w:t>
      </w:r>
      <w:r w:rsidR="00867407"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Microsoft 365 admin center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, siga estas etapas</w:t>
      </w:r>
      <w:r w:rsid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a seguir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2C19AF58" w14:textId="6144403B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Entre no </w:t>
      </w:r>
      <w:r w:rsidR="00867407"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Microsoft 365 admin center 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com o link fornecido </w:t>
      </w:r>
      <w:hyperlink r:id="rId5" w:history="1">
        <w:r w:rsidRPr="00867407">
          <w:rPr>
            <w:rFonts w:ascii="inherit" w:eastAsia="Times New Roman" w:hAnsi="inherit" w:cs="Courier New"/>
            <w:b/>
            <w:bCs/>
            <w:color w:val="1F8336"/>
            <w:kern w:val="0"/>
            <w:u w:val="single"/>
            <w:lang w:val="pt-BR"/>
            <w14:ligatures w14:val="none"/>
          </w:rPr>
          <w:t>https://admin.microsoft.com/</w:t>
        </w:r>
      </w:hyperlink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70689ADB" w14:textId="5E95C084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No painel esquerdo, selecione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Show all</w:t>
      </w:r>
      <w:r w:rsidR="00867407"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 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e, em seguida, selecione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Settings</w:t>
      </w:r>
      <w:r w:rsidR="00867407"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 &gt; 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Integrated apps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7809C63B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453CFF32" wp14:editId="5016F6CE">
            <wp:extent cx="4660900" cy="10966450"/>
            <wp:effectExtent l="0" t="0" r="6350" b="6350"/>
            <wp:docPr id="1099" name="Picture 464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 descr="Screensho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09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BD3F" w14:textId="6B638367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lastRenderedPageBreak/>
        <w:t>Na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 xml:space="preserve"> 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página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 xml:space="preserve">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Integrated apps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, selecione </w:t>
      </w:r>
      <w:r w:rsidR="00867407"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Get Apps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5F96DE72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C072E48" wp14:editId="5A8733C8">
            <wp:extent cx="9321800" cy="8153400"/>
            <wp:effectExtent l="0" t="0" r="0" b="0"/>
            <wp:docPr id="1100" name="Picture 463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Screensho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9CF9" w14:textId="07B449EE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lastRenderedPageBreak/>
        <w:t xml:space="preserve">Na janela AppSource, pesquise </w:t>
      </w:r>
      <w:hyperlink r:id="rId8" w:history="1">
        <w:r w:rsidR="00867407" w:rsidRPr="00867407">
          <w:rPr>
            <w:rFonts w:ascii="inherit" w:eastAsia="Times New Roman" w:hAnsi="inherit" w:cs="Courier New"/>
            <w:b/>
            <w:bCs/>
            <w:color w:val="1F8336"/>
            <w:kern w:val="0"/>
            <w:u w:val="single"/>
            <w:lang w:val="pt-BR"/>
            <w14:ligatures w14:val="none"/>
          </w:rPr>
          <w:t>Finance agents</w:t>
        </w:r>
      </w:hyperlink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78F2C2F6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drawing>
          <wp:inline distT="0" distB="0" distL="0" distR="0" wp14:anchorId="0FDA5F45" wp14:editId="478584DA">
            <wp:extent cx="9321800" cy="3994150"/>
            <wp:effectExtent l="0" t="0" r="0" b="6350"/>
            <wp:docPr id="1101" name="Picture 462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 descr="Screensh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54A6" w14:textId="3D8F1448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Nos resultados da pesquisa, selecione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Finance agents in Microsoft 365 Outlook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 xml:space="preserve"> 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e, em seguida, selecione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Get it now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507232C1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68466E2B" wp14:editId="70FD52B1">
            <wp:extent cx="9321800" cy="4013200"/>
            <wp:effectExtent l="0" t="0" r="0" b="6350"/>
            <wp:docPr id="1102" name="Picture 461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F6C5" w14:textId="4569313B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Clique em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Get it now</w:t>
      </w:r>
      <w:r w:rsidR="00867407"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 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na janela Confirm </w:t>
      </w:r>
      <w:r w:rsid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to continue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7434C98A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415A3FCB" wp14:editId="3E4E3360">
            <wp:extent cx="8597900" cy="5441950"/>
            <wp:effectExtent l="0" t="0" r="0" b="6350"/>
            <wp:docPr id="1103" name="Picture 460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BB81" w14:textId="0DA43820" w:rsidR="00747E17" w:rsidRPr="00867407" w:rsidRDefault="0086740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Na etapa 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Users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, selecione 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Entire organization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em 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Assign users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e, em seguida, clique em 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Next</w:t>
      </w:r>
      <w:r w:rsidR="00747E17"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243A0DD2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5915C18A" wp14:editId="32AEB8E7">
            <wp:extent cx="9321800" cy="5410200"/>
            <wp:effectExtent l="0" t="0" r="0" b="0"/>
            <wp:docPr id="1104" name="Picture 459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EF7A" w14:textId="59709ACB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Na etapa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Deployment (Permissions)</w:t>
      </w:r>
      <w:r w:rsidR="00867407"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****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,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revise as permissões e os recursos do aplicativo em conexão com o Copilot for Finance, selecione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Accept permissions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0A601263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73F853BA" wp14:editId="18B0F04C">
            <wp:extent cx="9321800" cy="5607050"/>
            <wp:effectExtent l="0" t="0" r="0" b="0"/>
            <wp:docPr id="1105" name="Picture 458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0522" w14:textId="15FBB577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Quando você vir que as permissões são aceitas, selecione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Next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0907A06D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56FF5279" wp14:editId="1C0BD502">
            <wp:extent cx="9321800" cy="5410200"/>
            <wp:effectExtent l="0" t="0" r="0" b="0"/>
            <wp:docPr id="1106" name="Picture 457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3C7C" w14:textId="7BC882C9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Na etapa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Deployment (Finish)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,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examine as configurações selecionadas e selecione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Finish deployment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5EF70E14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0CF77A88" wp14:editId="0D246DDB">
            <wp:extent cx="9321800" cy="5448300"/>
            <wp:effectExtent l="0" t="0" r="0" b="0"/>
            <wp:docPr id="1107" name="Picture 456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F579" w14:textId="250C0D64" w:rsidR="00747E17" w:rsidRPr="0086740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Quando a implantação for concluída, selecione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Done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324D057D" w14:textId="77777777" w:rsidR="00747E17" w:rsidRPr="00747E17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1"/>
          <w:szCs w:val="21"/>
          <w14:ligatures w14:val="none"/>
        </w:rPr>
      </w:pPr>
      <w:r w:rsidRPr="00747E17">
        <w:rPr>
          <w:rFonts w:ascii="Segoe UI" w:eastAsia="Times New Roman" w:hAnsi="Segoe UI" w:cs="Segoe UI"/>
          <w:noProof/>
          <w:color w:val="212529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99711BF" wp14:editId="4390A627">
            <wp:extent cx="9321800" cy="5467350"/>
            <wp:effectExtent l="0" t="0" r="0" b="0"/>
            <wp:docPr id="1108" name="Picture 455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60C7" w14:textId="24161E2E" w:rsidR="00747E17" w:rsidRPr="00867407" w:rsidRDefault="00747E17" w:rsidP="00747E17">
      <w:pPr>
        <w:pBdr>
          <w:bottom w:val="single" w:sz="6" w:space="0" w:color="EAECEF"/>
        </w:pBd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kern w:val="0"/>
          <w:sz w:val="36"/>
          <w:szCs w:val="36"/>
          <w:lang w:val="pt-BR"/>
          <w14:ligatures w14:val="none"/>
        </w:rPr>
      </w:pPr>
      <w:r w:rsidRPr="00867407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pt-BR"/>
          <w14:ligatures w14:val="none"/>
        </w:rPr>
        <w:t xml:space="preserve">Tarefa 2: </w:t>
      </w:r>
      <w:r w:rsidR="00867407" w:rsidRPr="00867407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pt-BR"/>
          <w14:ligatures w14:val="none"/>
        </w:rPr>
        <w:t>Gerar resumo de email em modo Demo, visualizar detalhes do contato e adicionar notas</w:t>
      </w:r>
      <w:r w:rsidR="00867407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pt-BR"/>
          <w14:ligatures w14:val="none"/>
        </w:rPr>
        <w:t>.</w:t>
      </w:r>
    </w:p>
    <w:p w14:paraId="3B05A05D" w14:textId="5EE82DB6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Agora, vá para o 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Outlook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, abra qualquer e-mail, clique em 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Ap</w:t>
      </w:r>
      <w:r w:rsid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ps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e, em seguida, clique em </w:t>
      </w:r>
      <w:r w:rsidR="00867407"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Add apps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61E5E31B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F42F0E0" wp14:editId="661F7885">
            <wp:extent cx="9321800" cy="5353050"/>
            <wp:effectExtent l="0" t="0" r="0" b="0"/>
            <wp:docPr id="1109" name="Picture 454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5C0C" w14:textId="39ABE705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Na barra de pesquisa, digite </w:t>
      </w:r>
      <w:hyperlink r:id="rId18" w:history="1">
        <w:r w:rsidR="008B5742" w:rsidRPr="008B5742">
          <w:rPr>
            <w:rFonts w:ascii="inherit" w:eastAsia="Times New Roman" w:hAnsi="inherit" w:cs="Courier New"/>
            <w:b/>
            <w:bCs/>
            <w:color w:val="1F8336"/>
            <w:kern w:val="0"/>
            <w:u w:val="single"/>
            <w:lang w:val="pt-BR"/>
            <w14:ligatures w14:val="none"/>
          </w:rPr>
          <w:t>Finance agents</w:t>
        </w:r>
      </w:hyperlink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e selecione-o na lista Aplicativos.</w:t>
      </w:r>
    </w:p>
    <w:p w14:paraId="65461F02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605F7A87" wp14:editId="49EC82AE">
            <wp:extent cx="9321800" cy="4197350"/>
            <wp:effectExtent l="0" t="0" r="0" b="0"/>
            <wp:docPr id="1110" name="Picture 453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8A15" w14:textId="22C8D7C5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Selecione 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Ad</w:t>
      </w:r>
      <w:r w:rsidR="008B5742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d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515E3938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15E2DCC" wp14:editId="650FA3C1">
            <wp:extent cx="9321800" cy="6858000"/>
            <wp:effectExtent l="0" t="0" r="0" b="0"/>
            <wp:docPr id="1111" name="Picture 452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0145" w14:textId="772040C6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Se aparecer um pop-up, clique em </w:t>
      </w:r>
      <w:r w:rsidR="008B5742"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Got it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para começar a usar </w:t>
      </w:r>
      <w:r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os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 xml:space="preserve"> </w:t>
      </w:r>
      <w:r w:rsidR="008B5742"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Finance agents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 xml:space="preserve">, 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caso contrário, ignore a etapa.</w:t>
      </w:r>
    </w:p>
    <w:p w14:paraId="152B8B70" w14:textId="19F6E0B0" w:rsidR="00747E17" w:rsidRPr="00867407" w:rsidRDefault="008B5742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Agora, abra o Outlook e vá para o email que deseja analisar. No menu superior do email selecionado, selecione </w:t>
      </w:r>
      <w:r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All Apps</w:t>
      </w:r>
      <w:r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. </w:t>
      </w:r>
      <w:r w:rsidRPr="008B5742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Escolha o aplicativo </w:t>
      </w:r>
      <w:r w:rsidRPr="008B5742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Finance agents in Microsoft 365 Outlook (Preview)</w:t>
      </w:r>
      <w:r w:rsidR="00747E17"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4290F339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240A093E" wp14:editId="3011591B">
            <wp:extent cx="9321800" cy="7486650"/>
            <wp:effectExtent l="0" t="0" r="0" b="0"/>
            <wp:docPr id="1112" name="Picture 451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99A3" w14:textId="52FE5C33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Na página </w:t>
      </w:r>
      <w:r w:rsid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Welcome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, selecione </w:t>
      </w:r>
      <w:r w:rsidR="008B5742"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Try demo mode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3045EA71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24942286" wp14:editId="61FD2D9E">
            <wp:extent cx="4095750" cy="9658350"/>
            <wp:effectExtent l="0" t="0" r="0" b="0"/>
            <wp:docPr id="1113" name="Picture 450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6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BDEE" w14:textId="45B07E53" w:rsidR="00747E17" w:rsidRPr="008B5742" w:rsidRDefault="008B5742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B5742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 xml:space="preserve">Clique em </w:t>
      </w:r>
      <w:r w:rsidRPr="008B5742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Next</w:t>
      </w:r>
      <w:r w:rsidRPr="008B5742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na janela pop-up </w:t>
      </w:r>
      <w:r w:rsidRPr="008B5742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Stay in the flow of your work</w:t>
      </w:r>
      <w:r w:rsidRPr="008B5742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. </w:t>
      </w:r>
      <w:r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Continue clicando em </w:t>
      </w:r>
      <w:r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Next</w:t>
      </w:r>
      <w:r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até aparecer o botão </w:t>
      </w:r>
      <w:r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Try now</w:t>
      </w:r>
      <w:r w:rsidR="00747E17"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796614DF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drawing>
          <wp:inline distT="0" distB="0" distL="0" distR="0" wp14:anchorId="48CBF66B" wp14:editId="53B92F8D">
            <wp:extent cx="4070350" cy="6838950"/>
            <wp:effectExtent l="0" t="0" r="6350" b="0"/>
            <wp:docPr id="1114" name="Picture 449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9ECE" w14:textId="669AE9DF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Quando você vir </w:t>
      </w:r>
      <w:r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o botão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 xml:space="preserve"> </w:t>
      </w:r>
      <w:r w:rsidR="008B5742"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Try now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, clique nele.</w:t>
      </w:r>
    </w:p>
    <w:p w14:paraId="76481EF9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02621569" wp14:editId="07DC00D0">
            <wp:extent cx="4089400" cy="6496050"/>
            <wp:effectExtent l="0" t="0" r="6350" b="0"/>
            <wp:docPr id="1115" name="Picture 448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2401" w14:textId="590A0512" w:rsidR="00747E17" w:rsidRPr="00867407" w:rsidRDefault="008B5742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Você pode ver o </w:t>
      </w:r>
      <w:r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Email summary</w:t>
      </w:r>
      <w:r w:rsidR="00747E17"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7047036A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E17F0BA" wp14:editId="177ACCC8">
            <wp:extent cx="3390900" cy="7429500"/>
            <wp:effectExtent l="0" t="0" r="0" b="0"/>
            <wp:docPr id="1116" name="Picture 447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FD87" w14:textId="3778E3C1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Se você quiser sugestões para responder ao e-mail, clique em </w:t>
      </w:r>
      <w:r w:rsidR="008B5742"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Suggest a reply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 Para salvar, regenerar ou copiar o resumo do e-mail, clique em 3 pontos (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...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) ao lado de </w:t>
      </w:r>
      <w:r w:rsidR="008B5742"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Suggest a reply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10BD2659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5D0EC83E" wp14:editId="1B24E1D5">
            <wp:extent cx="4457700" cy="9899650"/>
            <wp:effectExtent l="0" t="0" r="0" b="6350"/>
            <wp:docPr id="1117" name="Picture 446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98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D303" w14:textId="77777777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lastRenderedPageBreak/>
        <w:t>Você também pode ver os clientes e contatos salvos em seu ERP.</w:t>
      </w:r>
    </w:p>
    <w:p w14:paraId="73CFFA25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70F8685D" wp14:editId="04C8BCA3">
            <wp:extent cx="3848100" cy="8420100"/>
            <wp:effectExtent l="0" t="0" r="0" b="0"/>
            <wp:docPr id="1118" name="Picture 445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5867" w14:textId="0E7C110B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lastRenderedPageBreak/>
        <w:t xml:space="preserve">Clique </w:t>
      </w:r>
      <w:r w:rsid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customer name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Fabrikam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.</w:t>
      </w:r>
    </w:p>
    <w:p w14:paraId="30981DBE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23F96EA4" wp14:editId="3316509C">
            <wp:extent cx="3600450" cy="7943850"/>
            <wp:effectExtent l="0" t="0" r="0" b="0"/>
            <wp:docPr id="1119" name="Picture 444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CFF3" w14:textId="77777777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lastRenderedPageBreak/>
        <w:t>Você pode ver os detalhes do cliente, faturas pendentes e atividades relacionadas.</w:t>
      </w:r>
    </w:p>
    <w:p w14:paraId="316B7385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7A1F5200" wp14:editId="1E99C855">
            <wp:extent cx="3486150" cy="7804150"/>
            <wp:effectExtent l="0" t="0" r="0" b="6350"/>
            <wp:docPr id="1120" name="Picture 443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91C8" w14:textId="77777777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Clique na </w:t>
      </w:r>
      <w:r w:rsidRPr="00867407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seta para trás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para voltar à tela inicial do Copilot for Finance.</w:t>
      </w:r>
    </w:p>
    <w:p w14:paraId="42545EAD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0CA721F3" wp14:editId="02CE1C2E">
            <wp:extent cx="3873500" cy="8515350"/>
            <wp:effectExtent l="0" t="0" r="0" b="0"/>
            <wp:docPr id="1121" name="Picture 442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Screensho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F575" w14:textId="266AB86D" w:rsidR="00747E17" w:rsidRPr="00867407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lastRenderedPageBreak/>
        <w:t xml:space="preserve">Agora role para baixo e selecione </w:t>
      </w:r>
      <w:r w:rsidR="008B5742" w:rsidRPr="008B5742">
        <w:rPr>
          <w:rFonts w:ascii="Segoe UI" w:eastAsia="Times New Roman" w:hAnsi="Segoe UI" w:cs="Segoe UI"/>
          <w:b/>
          <w:bCs/>
          <w:color w:val="212529"/>
          <w:kern w:val="0"/>
          <w:lang w:val="pt-BR"/>
          <w14:ligatures w14:val="none"/>
        </w:rPr>
        <w:t>New note</w:t>
      </w:r>
      <w:r w:rsidR="008B5742" w:rsidRPr="008B5742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 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na seção </w:t>
      </w:r>
      <w:r w:rsidR="008B5742" w:rsidRPr="00A42039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>Notes</w:t>
      </w: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t xml:space="preserve"> no final.</w:t>
      </w:r>
    </w:p>
    <w:p w14:paraId="3A95557B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381BCD54" wp14:editId="1DA0E756">
            <wp:extent cx="3632200" cy="8191500"/>
            <wp:effectExtent l="0" t="0" r="6350" b="0"/>
            <wp:docPr id="1122" name="Picture 441" descr="Captura de t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 descr="Screensho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FFC0" w14:textId="312E3F04" w:rsidR="0055502B" w:rsidRPr="00867407" w:rsidRDefault="00747E17" w:rsidP="001A61D6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</w:pPr>
      <w:r w:rsidRPr="00867407">
        <w:rPr>
          <w:rFonts w:ascii="Segoe UI" w:eastAsia="Times New Roman" w:hAnsi="Segoe UI" w:cs="Segoe UI"/>
          <w:color w:val="212529"/>
          <w:kern w:val="0"/>
          <w:lang w:val="pt-BR"/>
          <w14:ligatures w14:val="none"/>
        </w:rPr>
        <w:lastRenderedPageBreak/>
        <w:t>Você pode salvar a nota selecionando o cliente ao qual deseja associá-la.</w:t>
      </w:r>
    </w:p>
    <w:sectPr w:rsidR="0055502B" w:rsidRPr="00867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6541D4"/>
    <w:multiLevelType w:val="multilevel"/>
    <w:tmpl w:val="27FA1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693064"/>
    <w:multiLevelType w:val="multilevel"/>
    <w:tmpl w:val="2C0E8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5473458">
    <w:abstractNumId w:val="1"/>
  </w:num>
  <w:num w:numId="2" w16cid:durableId="516651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D0F"/>
    <w:rsid w:val="00017BC5"/>
    <w:rsid w:val="00023D0F"/>
    <w:rsid w:val="001A61D6"/>
    <w:rsid w:val="0027039C"/>
    <w:rsid w:val="00303943"/>
    <w:rsid w:val="00386D78"/>
    <w:rsid w:val="00507433"/>
    <w:rsid w:val="0055502B"/>
    <w:rsid w:val="007429BF"/>
    <w:rsid w:val="00747E17"/>
    <w:rsid w:val="007A7A6A"/>
    <w:rsid w:val="007F4DF0"/>
    <w:rsid w:val="008172C3"/>
    <w:rsid w:val="00861731"/>
    <w:rsid w:val="00867407"/>
    <w:rsid w:val="008B5742"/>
    <w:rsid w:val="0091592E"/>
    <w:rsid w:val="00921248"/>
    <w:rsid w:val="00A42039"/>
    <w:rsid w:val="00AE623F"/>
    <w:rsid w:val="00D21889"/>
    <w:rsid w:val="00F9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7C4BD"/>
  <w15:chartTrackingRefBased/>
  <w15:docId w15:val="{5F2B1BA7-C10A-4FA7-B951-34C6DDC2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D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D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D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D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D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D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D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D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D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D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D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D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D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D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D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D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D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D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D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D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D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D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D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D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D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D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D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D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D0F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86740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urn:gd:lg:a:send-vm-keys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urn:gd:lg:a:send-vm-key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urn:gd:lg:a:send-vm-ke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31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layla correa mishra</cp:lastModifiedBy>
  <cp:revision>4</cp:revision>
  <dcterms:created xsi:type="dcterms:W3CDTF">2025-05-26T11:21:00Z</dcterms:created>
  <dcterms:modified xsi:type="dcterms:W3CDTF">2025-05-27T07:53:00Z</dcterms:modified>
</cp:coreProperties>
</file>