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4471F" w14:textId="36CAF597" w:rsidR="00B00231" w:rsidRDefault="00B00231" w:rsidP="00B00231"/>
    <w:p w14:paraId="718777FC" w14:textId="77777777" w:rsidR="002E44AF" w:rsidRDefault="002E44AF" w:rsidP="00B00231"/>
    <w:p w14:paraId="68E907AF" w14:textId="77777777" w:rsidR="00B00231" w:rsidRPr="00FA12D4" w:rsidRDefault="00B00231" w:rsidP="00B00231">
      <w:pPr>
        <w:pStyle w:val="Heading1"/>
        <w:rPr>
          <w:lang w:val="it-IT"/>
        </w:rPr>
      </w:pPr>
      <w:r w:rsidRPr="00FA12D4">
        <w:rPr>
          <w:lang w:val="it-IT"/>
        </w:rPr>
        <w:t>Lab 4: Inserimento e analisi dei processi con Copilot in Process Mining (anteprima)</w:t>
      </w:r>
    </w:p>
    <w:p w14:paraId="69401CA0" w14:textId="77777777" w:rsidR="00B00231" w:rsidRPr="00FA12D4" w:rsidRDefault="00B00231" w:rsidP="00B00231">
      <w:pPr>
        <w:rPr>
          <w:lang w:val="it-IT"/>
        </w:rPr>
      </w:pPr>
    </w:p>
    <w:p w14:paraId="79A288A4" w14:textId="537922FD" w:rsidR="00B00231" w:rsidRPr="00FA12D4" w:rsidRDefault="00B00231" w:rsidP="00B00231">
      <w:pPr>
        <w:pStyle w:val="Heading2"/>
        <w:rPr>
          <w:lang w:val="it-IT"/>
        </w:rPr>
      </w:pPr>
      <w:r w:rsidRPr="00FA12D4">
        <w:rPr>
          <w:lang w:val="it-IT"/>
        </w:rPr>
        <w:t>Esercizio 1 - Acquisizione dei processi con Copilot nel Process Mining</w:t>
      </w:r>
    </w:p>
    <w:p w14:paraId="6B60E740" w14:textId="765138F9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Passa al portale </w:t>
      </w:r>
      <w:r w:rsidRPr="00F63506">
        <w:rPr>
          <w:lang w:val="it-IT"/>
        </w:rPr>
        <w:t>di</w:t>
      </w:r>
      <w:r w:rsidRPr="00FA12D4">
        <w:rPr>
          <w:b/>
          <w:bCs/>
          <w:lang w:val="it-IT"/>
        </w:rPr>
        <w:t xml:space="preserve"> Power Automate</w:t>
      </w:r>
      <w:r w:rsidRPr="00FA12D4">
        <w:rPr>
          <w:lang w:val="it-IT"/>
        </w:rPr>
        <w:t xml:space="preserve"> utilizzando </w:t>
      </w:r>
      <w:hyperlink r:id="rId8" w:tooltip="Paste text into VM" w:history="1">
        <w:r w:rsidRPr="00FA12D4">
          <w:rPr>
            <w:rStyle w:val="Hyperlink"/>
            <w:b/>
            <w:bCs/>
            <w:lang w:val="it-IT"/>
          </w:rPr>
          <w:t>https://make.powerautomate.com/</w:t>
        </w:r>
      </w:hyperlink>
      <w:r w:rsidRPr="00FA12D4">
        <w:rPr>
          <w:lang w:val="it-IT"/>
        </w:rPr>
        <w:t>. Fare clic sul selettore dell'ambiente e selezionare</w:t>
      </w:r>
      <w:r w:rsidRPr="00FA12D4">
        <w:rPr>
          <w:b/>
          <w:bCs/>
          <w:lang w:val="it-IT"/>
        </w:rPr>
        <w:t xml:space="preserve"> </w:t>
      </w:r>
      <w:r w:rsidRPr="00F63506">
        <w:rPr>
          <w:lang w:val="it-IT"/>
        </w:rPr>
        <w:t>l'ambiente</w:t>
      </w:r>
      <w:r w:rsidRPr="00FA12D4">
        <w:rPr>
          <w:lang w:val="it-IT"/>
        </w:rPr>
        <w:t xml:space="preserve"> </w:t>
      </w:r>
      <w:r w:rsidRPr="00916F2A">
        <w:rPr>
          <w:b/>
          <w:bCs/>
          <w:lang w:val="it-IT"/>
        </w:rPr>
        <w:t>Dev One.</w:t>
      </w:r>
    </w:p>
    <w:p w14:paraId="7F946B39" w14:textId="67D05AF1" w:rsidR="00B00231" w:rsidRPr="00B00231" w:rsidRDefault="00B00231" w:rsidP="00B00231">
      <w:r w:rsidRPr="00B00231">
        <w:rPr>
          <w:noProof/>
        </w:rPr>
        <w:drawing>
          <wp:inline distT="0" distB="0" distL="0" distR="0" wp14:anchorId="3F3DC15E" wp14:editId="7D5E046F">
            <wp:extent cx="5943600" cy="2520315"/>
            <wp:effectExtent l="0" t="0" r="0" b="0"/>
            <wp:docPr id="140587293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2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5FA" w14:textId="7FD77A66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Nel riquadro di spostamento sinistro selezionare </w:t>
      </w:r>
      <w:r w:rsidR="00916F2A">
        <w:rPr>
          <w:b/>
          <w:bCs/>
          <w:lang w:val="it-IT"/>
        </w:rPr>
        <w:t xml:space="preserve">Process </w:t>
      </w:r>
      <w:r w:rsidRPr="00FA12D4">
        <w:rPr>
          <w:b/>
          <w:bCs/>
          <w:lang w:val="it-IT"/>
        </w:rPr>
        <w:t xml:space="preserve">mining, </w:t>
      </w:r>
      <w:r w:rsidRPr="00FA12D4">
        <w:rPr>
          <w:lang w:val="it-IT"/>
        </w:rPr>
        <w:t xml:space="preserve"> quindi selezionare </w:t>
      </w:r>
      <w:r w:rsidR="00916F2A">
        <w:rPr>
          <w:b/>
          <w:bCs/>
          <w:lang w:val="it-IT"/>
        </w:rPr>
        <w:t>Start here</w:t>
      </w:r>
      <w:r w:rsidRPr="00FA12D4">
        <w:rPr>
          <w:lang w:val="it-IT"/>
        </w:rPr>
        <w:t xml:space="preserve"> in </w:t>
      </w:r>
      <w:r w:rsidRPr="00FA12D4">
        <w:rPr>
          <w:b/>
          <w:bCs/>
          <w:lang w:val="it-IT"/>
        </w:rPr>
        <w:t>Crea</w:t>
      </w:r>
      <w:r w:rsidR="00916F2A">
        <w:rPr>
          <w:b/>
          <w:bCs/>
          <w:lang w:val="it-IT"/>
        </w:rPr>
        <w:t>te new process.</w:t>
      </w:r>
    </w:p>
    <w:p w14:paraId="350943CB" w14:textId="617C8EBD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027CE545" wp14:editId="64E68B00">
            <wp:extent cx="5943600" cy="3761105"/>
            <wp:effectExtent l="0" t="0" r="0" b="0"/>
            <wp:docPr id="160020938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93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92D8" w14:textId="5D2EEB8B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>Nel campo</w:t>
      </w:r>
      <w:r w:rsidR="00916F2A">
        <w:rPr>
          <w:lang w:val="it-IT"/>
        </w:rPr>
        <w:t xml:space="preserve"> </w:t>
      </w:r>
      <w:r w:rsidR="00916F2A" w:rsidRPr="00916F2A">
        <w:rPr>
          <w:b/>
          <w:bCs/>
          <w:lang w:val="it-IT"/>
        </w:rPr>
        <w:t>Process name</w:t>
      </w:r>
      <w:r w:rsidRPr="00FA12D4">
        <w:rPr>
          <w:lang w:val="it-IT"/>
        </w:rPr>
        <w:t xml:space="preserve"> , immettere un nome </w:t>
      </w:r>
      <w:r w:rsidR="00916F2A" w:rsidRPr="00916F2A">
        <w:rPr>
          <w:b/>
          <w:bCs/>
          <w:color w:val="336699"/>
          <w:u w:val="single"/>
          <w:lang w:val="it-IT"/>
        </w:rPr>
        <w:t>Process contacts</w:t>
      </w:r>
      <w:r w:rsidR="00916F2A">
        <w:rPr>
          <w:lang w:val="it-IT"/>
        </w:rPr>
        <w:t xml:space="preserve"> </w:t>
      </w:r>
      <w:r w:rsidRPr="00FA12D4">
        <w:rPr>
          <w:lang w:val="it-IT"/>
        </w:rPr>
        <w:t>per il processo.</w:t>
      </w:r>
    </w:p>
    <w:p w14:paraId="5C6048FA" w14:textId="2B129CE3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Selezionare </w:t>
      </w:r>
      <w:r w:rsidRPr="00FA12D4">
        <w:rPr>
          <w:b/>
          <w:bCs/>
          <w:lang w:val="it-IT"/>
        </w:rPr>
        <w:t xml:space="preserve">Import </w:t>
      </w:r>
      <w:r w:rsidR="00AC4C27">
        <w:rPr>
          <w:b/>
          <w:bCs/>
          <w:lang w:val="it-IT"/>
        </w:rPr>
        <w:t>D</w:t>
      </w:r>
      <w:r w:rsidRPr="00FA12D4">
        <w:rPr>
          <w:b/>
          <w:bCs/>
          <w:lang w:val="it-IT"/>
        </w:rPr>
        <w:t>at</w:t>
      </w:r>
      <w:r w:rsidR="00916F2A">
        <w:rPr>
          <w:b/>
          <w:bCs/>
          <w:lang w:val="it-IT"/>
        </w:rPr>
        <w:t>a</w:t>
      </w:r>
      <w:r w:rsidRPr="00FA12D4">
        <w:rPr>
          <w:lang w:val="it-IT"/>
        </w:rPr>
        <w:t xml:space="preserve"> in </w:t>
      </w:r>
      <w:r w:rsidR="00916F2A">
        <w:rPr>
          <w:b/>
          <w:bCs/>
          <w:lang w:val="it-IT"/>
        </w:rPr>
        <w:t>Data source</w:t>
      </w:r>
      <w:r w:rsidRPr="00FA12D4">
        <w:rPr>
          <w:lang w:val="it-IT"/>
        </w:rPr>
        <w:t>.</w:t>
      </w:r>
    </w:p>
    <w:p w14:paraId="74DC76DC" w14:textId="5980F6BE" w:rsidR="00B00231" w:rsidRPr="00B00231" w:rsidRDefault="00B00231" w:rsidP="00B00231">
      <w:pPr>
        <w:numPr>
          <w:ilvl w:val="0"/>
          <w:numId w:val="1"/>
        </w:numPr>
      </w:pPr>
      <w:r w:rsidRPr="00B00231">
        <w:t xml:space="preserve">Selezionare </w:t>
      </w:r>
      <w:r w:rsidR="00916F2A">
        <w:rPr>
          <w:b/>
          <w:bCs/>
        </w:rPr>
        <w:t>Dataflow</w:t>
      </w:r>
      <w:r w:rsidRPr="00B00231">
        <w:t>.</w:t>
      </w:r>
    </w:p>
    <w:p w14:paraId="48C8C02C" w14:textId="23CE2258" w:rsidR="00B00231" w:rsidRPr="00B00231" w:rsidRDefault="00B00231" w:rsidP="00B00231">
      <w:pPr>
        <w:numPr>
          <w:ilvl w:val="0"/>
          <w:numId w:val="1"/>
        </w:numPr>
      </w:pPr>
      <w:r w:rsidRPr="00B00231">
        <w:t xml:space="preserve">Seleziona </w:t>
      </w:r>
      <w:r w:rsidRPr="00B00231">
        <w:rPr>
          <w:b/>
          <w:bCs/>
        </w:rPr>
        <w:t>Continu</w:t>
      </w:r>
      <w:r w:rsidR="00916F2A">
        <w:rPr>
          <w:b/>
          <w:bCs/>
        </w:rPr>
        <w:t>e</w:t>
      </w:r>
      <w:r w:rsidRPr="00B00231">
        <w:t>.</w:t>
      </w:r>
    </w:p>
    <w:p w14:paraId="58812157" w14:textId="17237FE8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47EEB0A3" wp14:editId="740C2E67">
            <wp:extent cx="5943600" cy="4381500"/>
            <wp:effectExtent l="0" t="0" r="0" b="0"/>
            <wp:docPr id="161392353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35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D9C6" w14:textId="04196A63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In </w:t>
      </w:r>
      <w:r w:rsidRPr="00FA12D4">
        <w:rPr>
          <w:b/>
          <w:bCs/>
          <w:lang w:val="it-IT"/>
        </w:rPr>
        <w:t>Conne</w:t>
      </w:r>
      <w:r w:rsidR="00916F2A">
        <w:rPr>
          <w:b/>
          <w:bCs/>
          <w:lang w:val="it-IT"/>
        </w:rPr>
        <w:t>ct to your data</w:t>
      </w:r>
      <w:r w:rsidR="00AC4C27">
        <w:rPr>
          <w:b/>
          <w:bCs/>
          <w:lang w:val="it-IT"/>
        </w:rPr>
        <w:t>,</w:t>
      </w:r>
      <w:r w:rsidRPr="00FA12D4">
        <w:rPr>
          <w:lang w:val="it-IT"/>
        </w:rPr>
        <w:t xml:space="preserve"> scegli </w:t>
      </w:r>
      <w:r w:rsidRPr="00FA12D4">
        <w:rPr>
          <w:b/>
          <w:bCs/>
          <w:lang w:val="it-IT"/>
        </w:rPr>
        <w:t>Te</w:t>
      </w:r>
      <w:r w:rsidR="00916F2A">
        <w:rPr>
          <w:b/>
          <w:bCs/>
          <w:lang w:val="it-IT"/>
        </w:rPr>
        <w:t>xt</w:t>
      </w:r>
      <w:r w:rsidRPr="00FA12D4">
        <w:rPr>
          <w:b/>
          <w:bCs/>
          <w:lang w:val="it-IT"/>
        </w:rPr>
        <w:t>/CSV</w:t>
      </w:r>
      <w:r w:rsidRPr="00FA12D4">
        <w:rPr>
          <w:lang w:val="it-IT"/>
        </w:rPr>
        <w:t xml:space="preserve"> e seleziona </w:t>
      </w:r>
      <w:r w:rsidR="00A2712D">
        <w:rPr>
          <w:b/>
          <w:bCs/>
          <w:lang w:val="it-IT"/>
        </w:rPr>
        <w:t>Next</w:t>
      </w:r>
      <w:r w:rsidRPr="00FA12D4">
        <w:rPr>
          <w:lang w:val="it-IT"/>
        </w:rPr>
        <w:t>.</w:t>
      </w:r>
    </w:p>
    <w:p w14:paraId="3BF77299" w14:textId="07A479FB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4BE83D45" wp14:editId="261B30CC">
            <wp:extent cx="5943600" cy="3881755"/>
            <wp:effectExtent l="0" t="0" r="0" b="4445"/>
            <wp:docPr id="148417877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87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031" w14:textId="5D09C9D2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Nell </w:t>
      </w:r>
      <w:r w:rsidRPr="00A2712D">
        <w:rPr>
          <w:lang w:val="it-IT"/>
        </w:rPr>
        <w:t>'area</w:t>
      </w:r>
      <w:r w:rsidRPr="00FA12D4">
        <w:rPr>
          <w:b/>
          <w:bCs/>
          <w:lang w:val="it-IT"/>
        </w:rPr>
        <w:t xml:space="preserve"> </w:t>
      </w:r>
      <w:r w:rsidR="00A2712D" w:rsidRPr="00A2712D">
        <w:rPr>
          <w:b/>
          <w:bCs/>
          <w:lang w:val="it-IT"/>
        </w:rPr>
        <w:t>Connection settings</w:t>
      </w:r>
      <w:r w:rsidRPr="00FA12D4">
        <w:rPr>
          <w:b/>
          <w:bCs/>
          <w:lang w:val="it-IT"/>
        </w:rPr>
        <w:t xml:space="preserve"> </w:t>
      </w:r>
      <w:r w:rsidRPr="00A2712D">
        <w:rPr>
          <w:lang w:val="it-IT"/>
        </w:rPr>
        <w:t>selezionare</w:t>
      </w:r>
      <w:r w:rsidRPr="00FA12D4">
        <w:rPr>
          <w:b/>
          <w:bCs/>
          <w:lang w:val="it-IT"/>
        </w:rPr>
        <w:t xml:space="preserve"> </w:t>
      </w:r>
      <w:r w:rsidR="00A2712D">
        <w:rPr>
          <w:b/>
          <w:bCs/>
          <w:lang w:val="it-IT"/>
        </w:rPr>
        <w:t>Upload</w:t>
      </w:r>
      <w:r w:rsidRPr="00FA12D4">
        <w:rPr>
          <w:b/>
          <w:bCs/>
          <w:lang w:val="it-IT"/>
        </w:rPr>
        <w:t xml:space="preserve"> file</w:t>
      </w:r>
      <w:r w:rsidRPr="00FA12D4">
        <w:rPr>
          <w:lang w:val="it-IT"/>
        </w:rPr>
        <w:t xml:space="preserve">,  quindi fare clic su </w:t>
      </w:r>
      <w:r w:rsidR="00A2712D">
        <w:rPr>
          <w:b/>
          <w:bCs/>
          <w:lang w:val="it-IT"/>
        </w:rPr>
        <w:t>Browse</w:t>
      </w:r>
      <w:r w:rsidRPr="00FA12D4">
        <w:rPr>
          <w:b/>
          <w:bCs/>
          <w:lang w:val="it-IT"/>
        </w:rPr>
        <w:t>.</w:t>
      </w:r>
    </w:p>
    <w:p w14:paraId="1683ABA7" w14:textId="60F55D75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400F4AD0" wp14:editId="64D17A2D">
            <wp:extent cx="5943600" cy="4019550"/>
            <wp:effectExtent l="0" t="0" r="0" b="0"/>
            <wp:docPr id="11821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7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3D1" w14:textId="7B1E57C7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Aprire il </w:t>
      </w:r>
      <w:r w:rsidRPr="00A2712D">
        <w:rPr>
          <w:lang w:val="it-IT"/>
        </w:rPr>
        <w:t>file</w:t>
      </w:r>
      <w:r w:rsidRPr="00FA12D4">
        <w:rPr>
          <w:b/>
          <w:bCs/>
          <w:lang w:val="it-IT"/>
        </w:rPr>
        <w:t xml:space="preserve"> Grocery_Contacts.csv</w:t>
      </w:r>
      <w:r w:rsidRPr="00FA12D4">
        <w:rPr>
          <w:lang w:val="it-IT"/>
        </w:rPr>
        <w:t xml:space="preserve"> da </w:t>
      </w:r>
      <w:r w:rsidRPr="00FA12D4">
        <w:rPr>
          <w:b/>
          <w:bCs/>
          <w:lang w:val="it-IT"/>
        </w:rPr>
        <w:t xml:space="preserve">C:\LabFiles </w:t>
      </w:r>
      <w:r w:rsidRPr="00A2712D">
        <w:rPr>
          <w:lang w:val="it-IT"/>
        </w:rPr>
        <w:t>nella</w:t>
      </w:r>
      <w:r w:rsidRPr="00FA12D4">
        <w:rPr>
          <w:b/>
          <w:bCs/>
          <w:lang w:val="it-IT"/>
        </w:rPr>
        <w:t xml:space="preserve"> </w:t>
      </w:r>
      <w:r w:rsidR="00A2712D" w:rsidRPr="00A2712D">
        <w:rPr>
          <w:b/>
          <w:bCs/>
          <w:lang w:val="it-IT"/>
        </w:rPr>
        <w:t>VM</w:t>
      </w:r>
      <w:r w:rsidRPr="00FA12D4">
        <w:rPr>
          <w:b/>
          <w:bCs/>
          <w:lang w:val="it-IT"/>
        </w:rPr>
        <w:t xml:space="preserve"> </w:t>
      </w:r>
      <w:r w:rsidRPr="00A2712D">
        <w:rPr>
          <w:lang w:val="it-IT"/>
        </w:rPr>
        <w:t>del lab</w:t>
      </w:r>
      <w:r w:rsidRPr="00FA12D4">
        <w:rPr>
          <w:lang w:val="it-IT"/>
        </w:rPr>
        <w:t xml:space="preserve">. Dopo aver caricato il file, scorrere verso il basso e selezionare </w:t>
      </w:r>
      <w:r w:rsidR="00A2712D">
        <w:rPr>
          <w:b/>
          <w:bCs/>
          <w:lang w:val="it-IT"/>
        </w:rPr>
        <w:t>S</w:t>
      </w:r>
      <w:r w:rsidRPr="00FA12D4">
        <w:rPr>
          <w:b/>
          <w:bCs/>
          <w:lang w:val="it-IT"/>
        </w:rPr>
        <w:t>i</w:t>
      </w:r>
      <w:r w:rsidR="00A2712D">
        <w:rPr>
          <w:b/>
          <w:bCs/>
          <w:lang w:val="it-IT"/>
        </w:rPr>
        <w:t>gn in</w:t>
      </w:r>
      <w:r w:rsidRPr="00FA12D4">
        <w:rPr>
          <w:lang w:val="it-IT"/>
        </w:rPr>
        <w:t xml:space="preserve"> e accedere con le credenziali del tenant amministratore.</w:t>
      </w:r>
    </w:p>
    <w:p w14:paraId="0D028414" w14:textId="3FA730EA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C0C584E" wp14:editId="28D3B230">
            <wp:extent cx="5943600" cy="3811905"/>
            <wp:effectExtent l="0" t="0" r="0" b="0"/>
            <wp:docPr id="51397956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795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9D00" w14:textId="55666067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Una volta caricato il file, selezionare </w:t>
      </w:r>
      <w:r w:rsidR="00A2712D">
        <w:rPr>
          <w:b/>
          <w:bCs/>
          <w:lang w:val="it-IT"/>
        </w:rPr>
        <w:t>Nex</w:t>
      </w:r>
      <w:r w:rsidRPr="00FA12D4">
        <w:rPr>
          <w:b/>
          <w:bCs/>
          <w:lang w:val="it-IT"/>
        </w:rPr>
        <w:t>t</w:t>
      </w:r>
      <w:r w:rsidRPr="00FA12D4">
        <w:rPr>
          <w:lang w:val="it-IT"/>
        </w:rPr>
        <w:t>.</w:t>
      </w:r>
    </w:p>
    <w:p w14:paraId="5140E982" w14:textId="367676A4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79B23576" wp14:editId="05FB3FD0">
            <wp:extent cx="5943600" cy="4591685"/>
            <wp:effectExtent l="0" t="0" r="0" b="0"/>
            <wp:docPr id="41958684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68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844" w14:textId="6FF1E901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Selezionare </w:t>
      </w:r>
      <w:r w:rsidR="00A2712D">
        <w:rPr>
          <w:b/>
          <w:bCs/>
          <w:lang w:val="it-IT"/>
        </w:rPr>
        <w:t xml:space="preserve">Next </w:t>
      </w:r>
      <w:r w:rsidRPr="00FA12D4">
        <w:rPr>
          <w:lang w:val="it-IT"/>
        </w:rPr>
        <w:t xml:space="preserve">nella pagina </w:t>
      </w:r>
      <w:r w:rsidR="00A2712D">
        <w:rPr>
          <w:b/>
          <w:bCs/>
          <w:lang w:val="it-IT"/>
        </w:rPr>
        <w:t>Preview f</w:t>
      </w:r>
      <w:r w:rsidRPr="00FA12D4">
        <w:rPr>
          <w:b/>
          <w:bCs/>
          <w:lang w:val="it-IT"/>
        </w:rPr>
        <w:t>ile</w:t>
      </w:r>
      <w:r w:rsidR="00696182">
        <w:rPr>
          <w:b/>
          <w:bCs/>
          <w:lang w:val="it-IT"/>
        </w:rPr>
        <w:t xml:space="preserve"> data</w:t>
      </w:r>
      <w:r w:rsidRPr="00FA12D4">
        <w:rPr>
          <w:lang w:val="it-IT"/>
        </w:rPr>
        <w:t>.</w:t>
      </w:r>
    </w:p>
    <w:p w14:paraId="512332F3" w14:textId="6B755EBA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10BFF07F" wp14:editId="58838F9F">
            <wp:extent cx="5943600" cy="4197985"/>
            <wp:effectExtent l="0" t="0" r="0" b="0"/>
            <wp:docPr id="69725406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540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83D8" w14:textId="4F418373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Selezionare </w:t>
      </w:r>
      <w:r w:rsidR="00696182">
        <w:rPr>
          <w:b/>
          <w:bCs/>
          <w:lang w:val="it-IT"/>
        </w:rPr>
        <w:t>Next</w:t>
      </w:r>
      <w:r w:rsidRPr="00FA12D4">
        <w:rPr>
          <w:lang w:val="it-IT"/>
        </w:rPr>
        <w:t xml:space="preserve"> nella</w:t>
      </w:r>
      <w:r w:rsidRPr="00FA12D4">
        <w:rPr>
          <w:b/>
          <w:bCs/>
          <w:lang w:val="it-IT"/>
        </w:rPr>
        <w:t xml:space="preserve"> </w:t>
      </w:r>
      <w:r w:rsidRPr="00696182">
        <w:rPr>
          <w:lang w:val="it-IT"/>
        </w:rPr>
        <w:t>pagina</w:t>
      </w:r>
      <w:r w:rsidRPr="00FA12D4">
        <w:rPr>
          <w:b/>
          <w:bCs/>
          <w:lang w:val="it-IT"/>
        </w:rPr>
        <w:t xml:space="preserve"> Tra</w:t>
      </w:r>
      <w:r w:rsidR="00696182">
        <w:rPr>
          <w:b/>
          <w:bCs/>
          <w:lang w:val="it-IT"/>
        </w:rPr>
        <w:t>n</w:t>
      </w:r>
      <w:r w:rsidRPr="00FA12D4">
        <w:rPr>
          <w:b/>
          <w:bCs/>
          <w:lang w:val="it-IT"/>
        </w:rPr>
        <w:t>sform</w:t>
      </w:r>
      <w:r w:rsidR="00696182">
        <w:rPr>
          <w:b/>
          <w:bCs/>
          <w:lang w:val="it-IT"/>
        </w:rPr>
        <w:t xml:space="preserve"> your data</w:t>
      </w:r>
      <w:r w:rsidRPr="00FA12D4">
        <w:rPr>
          <w:lang w:val="it-IT"/>
        </w:rPr>
        <w:t>.</w:t>
      </w:r>
    </w:p>
    <w:p w14:paraId="4DDCE111" w14:textId="6DE4FE2F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4F83794" wp14:editId="4F323333">
            <wp:extent cx="5943600" cy="4063365"/>
            <wp:effectExtent l="0" t="0" r="0" b="0"/>
            <wp:docPr id="198738593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59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1CB9" w14:textId="5E476BB1" w:rsidR="00B00231" w:rsidRPr="00696182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Nella  pagina </w:t>
      </w:r>
      <w:r w:rsidRPr="00FA12D4">
        <w:rPr>
          <w:b/>
          <w:bCs/>
          <w:lang w:val="it-IT"/>
        </w:rPr>
        <w:t>Map</w:t>
      </w:r>
      <w:r w:rsidR="00696182">
        <w:rPr>
          <w:b/>
          <w:bCs/>
          <w:lang w:val="it-IT"/>
        </w:rPr>
        <w:t xml:space="preserve"> your data</w:t>
      </w:r>
      <w:r w:rsidRPr="00FA12D4">
        <w:rPr>
          <w:lang w:val="it-IT"/>
        </w:rPr>
        <w:t xml:space="preserve">, per ciascuno degli attributi, mappare correttamente la colonna del tipo di attributo per impostare la mappa dei processi. </w:t>
      </w:r>
      <w:r w:rsidRPr="00696182">
        <w:rPr>
          <w:lang w:val="it-IT"/>
        </w:rPr>
        <w:t xml:space="preserve">Quindi, seleziona </w:t>
      </w:r>
      <w:r w:rsidRPr="00696182">
        <w:rPr>
          <w:b/>
          <w:bCs/>
          <w:lang w:val="it-IT"/>
        </w:rPr>
        <w:t>Sa</w:t>
      </w:r>
      <w:r w:rsidR="00696182">
        <w:rPr>
          <w:b/>
          <w:bCs/>
          <w:lang w:val="it-IT"/>
        </w:rPr>
        <w:t>ve and analyse</w:t>
      </w:r>
      <w:r w:rsidRPr="00696182">
        <w:rPr>
          <w:lang w:val="it-IT"/>
        </w:rPr>
        <w:t>.</w:t>
      </w:r>
    </w:p>
    <w:p w14:paraId="4B61ACFD" w14:textId="3E54BE84" w:rsidR="00B00231" w:rsidRPr="00FA12D4" w:rsidRDefault="00B00231" w:rsidP="00B00231">
      <w:pPr>
        <w:rPr>
          <w:lang w:val="it-IT"/>
        </w:rPr>
      </w:pPr>
      <w:r w:rsidRPr="00FA12D4">
        <w:rPr>
          <w:b/>
          <w:bCs/>
          <w:lang w:val="it-IT"/>
        </w:rPr>
        <w:t>Nota</w:t>
      </w:r>
      <w:r w:rsidRPr="00FA12D4">
        <w:rPr>
          <w:lang w:val="it-IT"/>
        </w:rPr>
        <w:t xml:space="preserve">: sono necessari </w:t>
      </w:r>
      <w:r w:rsidR="00696182">
        <w:rPr>
          <w:lang w:val="it-IT"/>
        </w:rPr>
        <w:t>Case ID</w:t>
      </w:r>
      <w:r w:rsidRPr="00FA12D4">
        <w:rPr>
          <w:lang w:val="it-IT"/>
        </w:rPr>
        <w:t xml:space="preserve">, </w:t>
      </w:r>
      <w:r w:rsidR="00696182">
        <w:rPr>
          <w:lang w:val="it-IT"/>
        </w:rPr>
        <w:t>Activity</w:t>
      </w:r>
      <w:r w:rsidRPr="00FA12D4">
        <w:rPr>
          <w:lang w:val="it-IT"/>
        </w:rPr>
        <w:t xml:space="preserve"> e </w:t>
      </w:r>
      <w:r w:rsidR="00113C59">
        <w:rPr>
          <w:lang w:val="it-IT"/>
        </w:rPr>
        <w:t>Event start</w:t>
      </w:r>
      <w:r w:rsidRPr="00FA12D4">
        <w:rPr>
          <w:lang w:val="it-IT"/>
        </w:rPr>
        <w:t>.</w:t>
      </w:r>
    </w:p>
    <w:p w14:paraId="7D364032" w14:textId="40B4111B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57010D67" wp14:editId="37330394">
            <wp:extent cx="5943600" cy="4679315"/>
            <wp:effectExtent l="0" t="0" r="0" b="6985"/>
            <wp:docPr id="77618045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04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B9A6" w14:textId="77777777" w:rsidR="00B00231" w:rsidRPr="00FA12D4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>Attendi che il rapporto venga preparato.</w:t>
      </w:r>
    </w:p>
    <w:p w14:paraId="1863D5F8" w14:textId="77DB10B0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2A1C39F5" wp14:editId="6ECFD5CE">
            <wp:extent cx="5943600" cy="3890645"/>
            <wp:effectExtent l="0" t="0" r="0" b="0"/>
            <wp:docPr id="51404103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1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5B91" w14:textId="5ECB7EEF" w:rsidR="00B00231" w:rsidRPr="00940153" w:rsidRDefault="00B00231" w:rsidP="00B00231">
      <w:pPr>
        <w:numPr>
          <w:ilvl w:val="0"/>
          <w:numId w:val="1"/>
        </w:numPr>
        <w:rPr>
          <w:lang w:val="it-IT"/>
        </w:rPr>
      </w:pPr>
      <w:r w:rsidRPr="00FA12D4">
        <w:rPr>
          <w:lang w:val="it-IT"/>
        </w:rPr>
        <w:t xml:space="preserve">Una volta preparato il report, sarà possibile esplorarlo. </w:t>
      </w:r>
      <w:r w:rsidRPr="00940153">
        <w:rPr>
          <w:lang w:val="it-IT"/>
        </w:rPr>
        <w:t xml:space="preserve">Naviga tra le  schede </w:t>
      </w:r>
      <w:r w:rsidR="00113C59" w:rsidRPr="00940153">
        <w:rPr>
          <w:b/>
          <w:bCs/>
          <w:lang w:val="it-IT"/>
        </w:rPr>
        <w:t>Summary</w:t>
      </w:r>
      <w:r w:rsidRPr="00940153">
        <w:rPr>
          <w:lang w:val="it-IT"/>
        </w:rPr>
        <w:t xml:space="preserve">, </w:t>
      </w:r>
      <w:r w:rsidRPr="00940153">
        <w:rPr>
          <w:b/>
          <w:bCs/>
          <w:lang w:val="it-IT"/>
        </w:rPr>
        <w:t>Map</w:t>
      </w:r>
      <w:r w:rsidRPr="00940153">
        <w:rPr>
          <w:lang w:val="it-IT"/>
        </w:rPr>
        <w:t xml:space="preserve"> e </w:t>
      </w:r>
      <w:r w:rsidR="00940153" w:rsidRPr="00940153">
        <w:rPr>
          <w:b/>
          <w:bCs/>
          <w:lang w:val="it-IT"/>
        </w:rPr>
        <w:t>V</w:t>
      </w:r>
      <w:r w:rsidRPr="00940153">
        <w:rPr>
          <w:b/>
          <w:bCs/>
          <w:lang w:val="it-IT"/>
        </w:rPr>
        <w:t>arian</w:t>
      </w:r>
      <w:r w:rsidR="00940153" w:rsidRPr="00940153">
        <w:rPr>
          <w:b/>
          <w:bCs/>
          <w:lang w:val="it-IT"/>
        </w:rPr>
        <w:t>t</w:t>
      </w:r>
      <w:r w:rsidR="007E5F53">
        <w:rPr>
          <w:b/>
          <w:bCs/>
          <w:lang w:val="it-IT"/>
        </w:rPr>
        <w:t xml:space="preserve"> DNA</w:t>
      </w:r>
      <w:r w:rsidRPr="00940153">
        <w:rPr>
          <w:lang w:val="it-IT"/>
        </w:rPr>
        <w:t>.</w:t>
      </w:r>
    </w:p>
    <w:p w14:paraId="2D09A6AA" w14:textId="73E46C9B" w:rsidR="00B00231" w:rsidRPr="00B00231" w:rsidRDefault="00F90878" w:rsidP="00B00231">
      <w:r w:rsidRPr="00F90878">
        <w:rPr>
          <w:noProof/>
        </w:rPr>
        <w:drawing>
          <wp:inline distT="0" distB="0" distL="0" distR="0" wp14:anchorId="1D275C5D" wp14:editId="52444707">
            <wp:extent cx="5943600" cy="3442335"/>
            <wp:effectExtent l="0" t="0" r="0" b="5715"/>
            <wp:docPr id="144418131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13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B31" w14:textId="7B54E41B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2BFD4DA" wp14:editId="7E5E4C94">
            <wp:extent cx="5943600" cy="3445510"/>
            <wp:effectExtent l="0" t="0" r="0" b="2540"/>
            <wp:docPr id="17725574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7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2EB" w14:textId="12353CB4" w:rsidR="00B00231" w:rsidRPr="00B00231" w:rsidRDefault="00F90878" w:rsidP="00B00231">
      <w:r w:rsidRPr="00F90878">
        <w:rPr>
          <w:noProof/>
        </w:rPr>
        <w:drawing>
          <wp:inline distT="0" distB="0" distL="0" distR="0" wp14:anchorId="1F66890E" wp14:editId="0BE15771">
            <wp:extent cx="5943600" cy="3435985"/>
            <wp:effectExtent l="0" t="0" r="0" b="0"/>
            <wp:docPr id="207735978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97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5B2" w14:textId="0408F7A3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6710E009" wp14:editId="00A0D57E">
            <wp:extent cx="5943600" cy="3357245"/>
            <wp:effectExtent l="0" t="0" r="0" b="0"/>
            <wp:docPr id="159936162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16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F1C" w14:textId="77777777" w:rsidR="00B00231" w:rsidRPr="00FA12D4" w:rsidRDefault="00B00231" w:rsidP="00B00231">
      <w:pPr>
        <w:pStyle w:val="Heading2"/>
        <w:rPr>
          <w:lang w:val="it-IT"/>
        </w:rPr>
      </w:pPr>
      <w:r w:rsidRPr="00FA12D4">
        <w:rPr>
          <w:lang w:val="it-IT"/>
        </w:rPr>
        <w:t>Esercizio 2 - Analisi di processo con Copilot nel Process Mining</w:t>
      </w:r>
    </w:p>
    <w:p w14:paraId="2BE20005" w14:textId="77777777" w:rsidR="00B00231" w:rsidRPr="00B00231" w:rsidRDefault="00B00231" w:rsidP="00B00231">
      <w:pPr>
        <w:numPr>
          <w:ilvl w:val="0"/>
          <w:numId w:val="2"/>
        </w:numPr>
      </w:pPr>
      <w:r w:rsidRPr="00FA12D4">
        <w:rPr>
          <w:lang w:val="it-IT"/>
        </w:rPr>
        <w:t xml:space="preserve">Nella visualizzazione mappa del processo, selezionare </w:t>
      </w:r>
      <w:r w:rsidRPr="00FA12D4">
        <w:rPr>
          <w:b/>
          <w:bCs/>
          <w:lang w:val="it-IT"/>
        </w:rPr>
        <w:t>Copilot</w:t>
      </w:r>
      <w:r w:rsidRPr="00FA12D4">
        <w:rPr>
          <w:lang w:val="it-IT"/>
        </w:rPr>
        <w:t xml:space="preserve"> sulla barra dei comandi a destra. </w:t>
      </w:r>
      <w:r w:rsidRPr="00B00231">
        <w:t>Si apre il riquadro Copilot.</w:t>
      </w:r>
    </w:p>
    <w:p w14:paraId="18279A8F" w14:textId="3A8A9460" w:rsidR="00B00231" w:rsidRPr="00FA12D4" w:rsidRDefault="00B00231" w:rsidP="00B00231">
      <w:pPr>
        <w:numPr>
          <w:ilvl w:val="0"/>
          <w:numId w:val="2"/>
        </w:numPr>
        <w:rPr>
          <w:lang w:val="it-IT"/>
        </w:rPr>
      </w:pPr>
      <w:r w:rsidRPr="00FA12D4">
        <w:rPr>
          <w:lang w:val="it-IT"/>
        </w:rPr>
        <w:t xml:space="preserve">Copilot offre diversi suggerimenti preparati per iniziare facilmente a interagire con i </w:t>
      </w:r>
      <w:r w:rsidR="0041228A">
        <w:rPr>
          <w:lang w:val="it-IT"/>
        </w:rPr>
        <w:t>suoi</w:t>
      </w:r>
      <w:r w:rsidRPr="00FA12D4">
        <w:rPr>
          <w:lang w:val="it-IT"/>
        </w:rPr>
        <w:t xml:space="preserve">i </w:t>
      </w:r>
      <w:r w:rsidR="0041228A">
        <w:rPr>
          <w:lang w:val="it-IT"/>
        </w:rPr>
        <w:t>data</w:t>
      </w:r>
      <w:r w:rsidRPr="00FA12D4">
        <w:rPr>
          <w:lang w:val="it-IT"/>
        </w:rPr>
        <w:t>.</w:t>
      </w:r>
    </w:p>
    <w:p w14:paraId="42611227" w14:textId="70A67763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3D3F0541" wp14:editId="22624CE3">
            <wp:extent cx="5943600" cy="3383915"/>
            <wp:effectExtent l="0" t="0" r="0" b="6985"/>
            <wp:docPr id="149791447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4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078" w14:textId="16B2C09B" w:rsidR="00B00231" w:rsidRPr="00FA12D4" w:rsidRDefault="00B00231" w:rsidP="00B00231">
      <w:pPr>
        <w:numPr>
          <w:ilvl w:val="0"/>
          <w:numId w:val="2"/>
        </w:numPr>
        <w:rPr>
          <w:lang w:val="it-IT"/>
        </w:rPr>
      </w:pPr>
      <w:r w:rsidRPr="00FA12D4">
        <w:rPr>
          <w:lang w:val="it-IT"/>
        </w:rPr>
        <w:t xml:space="preserve">Dai suggerimenti forniti, seleziona </w:t>
      </w:r>
      <w:r w:rsidR="00940153">
        <w:rPr>
          <w:b/>
          <w:bCs/>
          <w:lang w:val="it-IT"/>
        </w:rPr>
        <w:t>Summarize my process</w:t>
      </w:r>
      <w:r w:rsidRPr="00FA12D4">
        <w:rPr>
          <w:lang w:val="it-IT"/>
        </w:rPr>
        <w:t>.</w:t>
      </w:r>
    </w:p>
    <w:p w14:paraId="6C0A3E50" w14:textId="47B6D410" w:rsidR="00B00231" w:rsidRPr="00B00231" w:rsidRDefault="00F90878" w:rsidP="00B00231">
      <w:r w:rsidRPr="00F90878">
        <w:rPr>
          <w:noProof/>
        </w:rPr>
        <w:drawing>
          <wp:inline distT="0" distB="0" distL="0" distR="0" wp14:anchorId="4BF23CFC" wp14:editId="5CFF85CE">
            <wp:extent cx="5943600" cy="3392805"/>
            <wp:effectExtent l="0" t="0" r="0" b="0"/>
            <wp:docPr id="147842907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90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7148" w14:textId="77777777" w:rsidR="00B00231" w:rsidRPr="00FA12D4" w:rsidRDefault="00B00231" w:rsidP="00B00231">
      <w:pPr>
        <w:numPr>
          <w:ilvl w:val="0"/>
          <w:numId w:val="2"/>
        </w:numPr>
        <w:rPr>
          <w:lang w:val="it-IT"/>
        </w:rPr>
      </w:pPr>
      <w:r w:rsidRPr="00FA12D4">
        <w:rPr>
          <w:lang w:val="it-IT"/>
        </w:rPr>
        <w:t>Copilot fornisce la risposta alla tua domanda.</w:t>
      </w:r>
    </w:p>
    <w:p w14:paraId="4BD7B87D" w14:textId="02E08334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7A160807" wp14:editId="70430094">
            <wp:extent cx="5943600" cy="3387090"/>
            <wp:effectExtent l="0" t="0" r="0" b="3810"/>
            <wp:docPr id="197161121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12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B61" w14:textId="77777777" w:rsidR="00B00231" w:rsidRPr="00FA12D4" w:rsidRDefault="00B00231" w:rsidP="00B00231">
      <w:pPr>
        <w:numPr>
          <w:ilvl w:val="0"/>
          <w:numId w:val="2"/>
        </w:numPr>
        <w:rPr>
          <w:lang w:val="it-IT"/>
        </w:rPr>
      </w:pPr>
      <w:r w:rsidRPr="00FA12D4">
        <w:rPr>
          <w:lang w:val="it-IT"/>
        </w:rPr>
        <w:t>Se disponibile, fornisce anche suggerimenti preparati successivamente.</w:t>
      </w:r>
    </w:p>
    <w:p w14:paraId="3C9D2528" w14:textId="11872A01" w:rsidR="00B00231" w:rsidRPr="00B00231" w:rsidRDefault="00F90878" w:rsidP="00B00231">
      <w:r w:rsidRPr="00F90878">
        <w:rPr>
          <w:noProof/>
        </w:rPr>
        <w:drawing>
          <wp:inline distT="0" distB="0" distL="0" distR="0" wp14:anchorId="09631254" wp14:editId="58871CB3">
            <wp:extent cx="5943600" cy="3367405"/>
            <wp:effectExtent l="0" t="0" r="0" b="4445"/>
            <wp:docPr id="7151044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44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CDB" w14:textId="77777777" w:rsidR="00B00231" w:rsidRPr="00FA12D4" w:rsidRDefault="00B00231" w:rsidP="00B00231">
      <w:pPr>
        <w:numPr>
          <w:ilvl w:val="0"/>
          <w:numId w:val="2"/>
        </w:numPr>
        <w:rPr>
          <w:lang w:val="it-IT"/>
        </w:rPr>
      </w:pPr>
      <w:r w:rsidRPr="00FA12D4">
        <w:rPr>
          <w:lang w:val="it-IT"/>
        </w:rPr>
        <w:t>(Facoltativo) È possibile continuare la conversazione con Copilot selezionando i suggerimenti successivi. In alternativa, è possibile porre le proprie domande in qualsiasi momento utilizzando il campo di testo nella parte inferiore del riquadro di Copilot.</w:t>
      </w:r>
    </w:p>
    <w:p w14:paraId="60F15757" w14:textId="2359602A" w:rsidR="00633FE1" w:rsidRPr="00FA12D4" w:rsidRDefault="00633FE1">
      <w:pPr>
        <w:rPr>
          <w:lang w:val="it-IT"/>
        </w:rPr>
      </w:pPr>
    </w:p>
    <w:sectPr w:rsidR="00633FE1" w:rsidRPr="00FA1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B21FC"/>
    <w:multiLevelType w:val="multilevel"/>
    <w:tmpl w:val="EBFCD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C4123E"/>
    <w:multiLevelType w:val="multilevel"/>
    <w:tmpl w:val="F160A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6051776">
    <w:abstractNumId w:val="0"/>
  </w:num>
  <w:num w:numId="2" w16cid:durableId="214003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E1"/>
    <w:rsid w:val="00003A09"/>
    <w:rsid w:val="00073E6E"/>
    <w:rsid w:val="00113C59"/>
    <w:rsid w:val="002E44AF"/>
    <w:rsid w:val="003379CB"/>
    <w:rsid w:val="0041228A"/>
    <w:rsid w:val="004317C1"/>
    <w:rsid w:val="00496FA7"/>
    <w:rsid w:val="005604CB"/>
    <w:rsid w:val="00561C8B"/>
    <w:rsid w:val="00633FE1"/>
    <w:rsid w:val="00656F66"/>
    <w:rsid w:val="00696182"/>
    <w:rsid w:val="006F271C"/>
    <w:rsid w:val="007E5F53"/>
    <w:rsid w:val="008C5B43"/>
    <w:rsid w:val="00916F2A"/>
    <w:rsid w:val="00940153"/>
    <w:rsid w:val="00A2712D"/>
    <w:rsid w:val="00AC3753"/>
    <w:rsid w:val="00AC4C27"/>
    <w:rsid w:val="00B00231"/>
    <w:rsid w:val="00BE1E4D"/>
    <w:rsid w:val="00F63506"/>
    <w:rsid w:val="00F90878"/>
    <w:rsid w:val="00FA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4F46"/>
  <w15:chartTrackingRefBased/>
  <w15:docId w15:val="{58AD1C34-6D2E-4088-B7AD-FB169D190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3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F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F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F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F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F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F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F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F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02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23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A12D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n:gd:lg:a:send-vm-key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BAA5CD-9C9C-48BB-A4FC-594109D8281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45E7F5B8-2442-47BB-97C3-68C135FA90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915729-9559-4DA7-9DF7-F808DF6B8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5</cp:revision>
  <dcterms:created xsi:type="dcterms:W3CDTF">2025-05-09T10:23:00Z</dcterms:created>
  <dcterms:modified xsi:type="dcterms:W3CDTF">2025-05-13T12:31:00Z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