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A538F" w14:textId="171AD240" w:rsidR="00867EFC" w:rsidRDefault="005973FD" w:rsidP="00867EFC">
      <w:pPr>
        <w:spacing w:afterLines="100" w:after="240"/>
        <w:jc w:val="center"/>
        <w:rPr>
          <w:rFonts w:ascii="Tahoma" w:hAnsi="Tahoma" w:cs="Tahoma"/>
          <w:b/>
          <w:sz w:val="32"/>
        </w:rPr>
      </w:pPr>
      <w:r w:rsidRPr="005973FD">
        <w:rPr>
          <w:rFonts w:ascii="Tahoma" w:hAnsi="Tahoma" w:cs="Tahoma"/>
          <w:b/>
          <w:noProof/>
          <w:sz w:val="32"/>
        </w:rPr>
        <w:drawing>
          <wp:anchor distT="0" distB="0" distL="114300" distR="114300" simplePos="0" relativeHeight="251658240" behindDoc="1" locked="0" layoutInCell="1" allowOverlap="1" wp14:anchorId="2460D262" wp14:editId="2B9801DA">
            <wp:simplePos x="0" y="0"/>
            <wp:positionH relativeFrom="column">
              <wp:posOffset>4851507</wp:posOffset>
            </wp:positionH>
            <wp:positionV relativeFrom="paragraph">
              <wp:posOffset>-225470</wp:posOffset>
            </wp:positionV>
            <wp:extent cx="799420" cy="799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420" cy="79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EFC">
        <w:rPr>
          <w:rFonts w:ascii="Tahoma" w:hAnsi="Tahoma" w:cs="Tahoma"/>
          <w:b/>
          <w:sz w:val="32"/>
        </w:rPr>
        <w:t>Game o</w:t>
      </w:r>
      <w:r w:rsidR="00867EFC" w:rsidRPr="00867EFC">
        <w:rPr>
          <w:rFonts w:ascii="Tahoma" w:hAnsi="Tahoma" w:cs="Tahoma"/>
          <w:b/>
          <w:sz w:val="32"/>
        </w:rPr>
        <w:t>f Life</w:t>
      </w:r>
    </w:p>
    <w:p w14:paraId="1F42BA94" w14:textId="77777777" w:rsidR="00867EFC" w:rsidRPr="00867EFC" w:rsidRDefault="00867EFC" w:rsidP="00867EFC">
      <w:pPr>
        <w:spacing w:afterLines="100" w:after="240"/>
        <w:jc w:val="center"/>
        <w:rPr>
          <w:rFonts w:ascii="Tahoma" w:hAnsi="Tahoma" w:cs="Tahoma"/>
          <w:sz w:val="24"/>
        </w:rPr>
      </w:pPr>
    </w:p>
    <w:p w14:paraId="519624F6" w14:textId="58178305" w:rsidR="00867EFC" w:rsidRPr="00867EFC" w:rsidRDefault="00867EFC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867EFC">
        <w:rPr>
          <w:rFonts w:ascii="Tahoma" w:hAnsi="Tahoma"/>
          <w:bCs/>
          <w:color w:val="000000" w:themeColor="text1"/>
          <w:sz w:val="22"/>
          <w:szCs w:val="22"/>
        </w:rPr>
        <w:t>T</w:t>
      </w:r>
      <w:r>
        <w:rPr>
          <w:rFonts w:ascii="Tahoma" w:hAnsi="Tahoma"/>
          <w:bCs/>
          <w:color w:val="000000" w:themeColor="text1"/>
          <w:sz w:val="22"/>
          <w:szCs w:val="22"/>
        </w:rPr>
        <w:t>he Game of Life is not actually a game; i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t is an implementation of a </w:t>
      </w:r>
      <w:r>
        <w:rPr>
          <w:rFonts w:ascii="Tahoma" w:hAnsi="Tahoma"/>
          <w:bCs/>
          <w:color w:val="000000" w:themeColor="text1"/>
          <w:sz w:val="22"/>
          <w:szCs w:val="22"/>
        </w:rPr>
        <w:t>"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>cellular automata</w:t>
      </w:r>
      <w:r>
        <w:rPr>
          <w:rFonts w:ascii="Tahoma" w:hAnsi="Tahoma"/>
          <w:bCs/>
          <w:color w:val="000000" w:themeColor="text1"/>
          <w:sz w:val="22"/>
          <w:szCs w:val="22"/>
        </w:rPr>
        <w:t>"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 tha</w:t>
      </w:r>
      <w:r w:rsidR="006B0CFD">
        <w:rPr>
          <w:rFonts w:ascii="Tahoma" w:hAnsi="Tahoma"/>
          <w:bCs/>
          <w:color w:val="000000" w:themeColor="text1"/>
          <w:sz w:val="22"/>
          <w:szCs w:val="22"/>
        </w:rPr>
        <w:t>t John H. Conway chose to call The Game of Life.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 Once the original organisms are placed on a grid, simple rules determine everything that will happen in future generations. Sometimes the outc</w:t>
      </w:r>
      <w:r>
        <w:rPr>
          <w:rFonts w:ascii="Tahoma" w:hAnsi="Tahoma"/>
          <w:bCs/>
          <w:color w:val="000000" w:themeColor="text1"/>
          <w:sz w:val="22"/>
          <w:szCs w:val="22"/>
        </w:rPr>
        <w:t>ome is that all organisms die, o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>ther times they end up in a static or oscillating world. Other times, they may form complex organisms that generate new life forms that glide across the screen.</w:t>
      </w:r>
    </w:p>
    <w:p w14:paraId="0814E596" w14:textId="23F7D9CB" w:rsidR="00867EFC" w:rsidRPr="00867EFC" w:rsidRDefault="00867EFC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The original article describing the game can be found in the April 1970 issue of Scientific American on page 120. The game is played on a field of cells, each of which has eight neighbors (adjacent cells). A cell is either occupied (by an organism) or not. The rules for deriving a 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(next) 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>generation from the previous one are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 as follows:</w:t>
      </w:r>
    </w:p>
    <w:tbl>
      <w:tblPr>
        <w:tblStyle w:val="TableGrid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6"/>
        <w:gridCol w:w="9120"/>
      </w:tblGrid>
      <w:tr w:rsidR="00AC38EA" w:rsidRPr="00AC38EA" w14:paraId="06E8E5B9" w14:textId="77777777" w:rsidTr="00E16259">
        <w:trPr>
          <w:jc w:val="center"/>
        </w:trPr>
        <w:tc>
          <w:tcPr>
            <w:tcW w:w="1098" w:type="dxa"/>
          </w:tcPr>
          <w:p w14:paraId="59024FE5" w14:textId="77777777" w:rsidR="00AC38EA" w:rsidRPr="00B40035" w:rsidRDefault="00AC38EA" w:rsidP="00AC38EA">
            <w:pPr>
              <w:pStyle w:val="TextBody"/>
              <w:spacing w:afterLines="100" w:after="240"/>
              <w:jc w:val="right"/>
              <w:rPr>
                <w:rFonts w:ascii="Tahoma" w:hAnsi="Tahoma"/>
                <w:bCs/>
                <w:i/>
                <w:color w:val="000000" w:themeColor="text1"/>
                <w:sz w:val="22"/>
                <w:szCs w:val="22"/>
              </w:rPr>
            </w:pPr>
            <w:r w:rsidRPr="00B40035">
              <w:rPr>
                <w:rFonts w:ascii="Tahoma" w:hAnsi="Tahoma"/>
                <w:b/>
                <w:bCs/>
                <w:i/>
                <w:color w:val="000000" w:themeColor="text1"/>
                <w:sz w:val="22"/>
                <w:szCs w:val="22"/>
              </w:rPr>
              <w:t>Death </w:t>
            </w:r>
          </w:p>
        </w:tc>
        <w:tc>
          <w:tcPr>
            <w:tcW w:w="9198" w:type="dxa"/>
          </w:tcPr>
          <w:p w14:paraId="48BFF363" w14:textId="4A9182C2" w:rsidR="00AC38EA" w:rsidRPr="00AC38EA" w:rsidRDefault="00AC38EA" w:rsidP="00061DAE">
            <w:pPr>
              <w:pStyle w:val="TextBody"/>
              <w:spacing w:afterLines="100" w:after="240"/>
              <w:rPr>
                <w:rFonts w:ascii="Tahoma" w:hAnsi="Tahoma"/>
                <w:b/>
                <w:bCs/>
                <w:color w:val="000000" w:themeColor="text1"/>
                <w:sz w:val="22"/>
                <w:szCs w:val="22"/>
              </w:rPr>
            </w:pPr>
            <w:r w:rsidRPr="00AC38EA">
              <w:rPr>
                <w:rFonts w:ascii="Tahoma" w:hAnsi="Tahoma"/>
                <w:bCs/>
                <w:color w:val="000000" w:themeColor="text1"/>
                <w:sz w:val="22"/>
                <w:szCs w:val="22"/>
              </w:rPr>
              <w:t>If an occupied cell has 0, 1, 4, 5, 6, 7, or 8 occupied neighbors, the organism dies</w:t>
            </w:r>
            <w:r w:rsidRPr="00AC38EA">
              <w:rPr>
                <w:rFonts w:ascii="Tahoma" w:hAnsi="Tahom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AC38EA">
              <w:rPr>
                <w:rFonts w:ascii="Tahoma" w:hAnsi="Tahoma"/>
                <w:bCs/>
                <w:color w:val="000000" w:themeColor="text1"/>
                <w:sz w:val="22"/>
                <w:szCs w:val="22"/>
              </w:rPr>
              <w:t>(0 or 1 neighbor(s), it dies of loneliness; 4 to 8 of overcrowding). </w:t>
            </w:r>
          </w:p>
        </w:tc>
      </w:tr>
      <w:tr w:rsidR="00AC38EA" w:rsidRPr="00AC38EA" w14:paraId="1D5D8F65" w14:textId="77777777" w:rsidTr="00E16259">
        <w:trPr>
          <w:jc w:val="center"/>
        </w:trPr>
        <w:tc>
          <w:tcPr>
            <w:tcW w:w="1098" w:type="dxa"/>
          </w:tcPr>
          <w:p w14:paraId="2FC1ABFF" w14:textId="77777777" w:rsidR="00AC38EA" w:rsidRPr="00B40035" w:rsidRDefault="00AC38EA" w:rsidP="00AC38EA">
            <w:pPr>
              <w:pStyle w:val="TextBody"/>
              <w:spacing w:afterLines="100" w:after="240"/>
              <w:jc w:val="right"/>
              <w:rPr>
                <w:rFonts w:ascii="Tahoma" w:hAnsi="Tahoma"/>
                <w:bCs/>
                <w:i/>
                <w:color w:val="000000" w:themeColor="text1"/>
                <w:sz w:val="22"/>
                <w:szCs w:val="22"/>
              </w:rPr>
            </w:pPr>
            <w:r w:rsidRPr="00B40035">
              <w:rPr>
                <w:rFonts w:ascii="Tahoma" w:hAnsi="Tahoma"/>
                <w:b/>
                <w:bCs/>
                <w:i/>
                <w:color w:val="000000" w:themeColor="text1"/>
                <w:sz w:val="22"/>
                <w:szCs w:val="22"/>
              </w:rPr>
              <w:t>Survival </w:t>
            </w:r>
          </w:p>
        </w:tc>
        <w:tc>
          <w:tcPr>
            <w:tcW w:w="9198" w:type="dxa"/>
          </w:tcPr>
          <w:p w14:paraId="33F01B8C" w14:textId="4B5221D2" w:rsidR="00AC38EA" w:rsidRPr="00AC38EA" w:rsidRDefault="00AC38EA" w:rsidP="00061DAE">
            <w:pPr>
              <w:pStyle w:val="TextBody"/>
              <w:spacing w:afterLines="100" w:after="240"/>
              <w:rPr>
                <w:rFonts w:ascii="Tahoma" w:hAnsi="Tahoma"/>
                <w:b/>
                <w:bCs/>
                <w:color w:val="000000" w:themeColor="text1"/>
                <w:sz w:val="22"/>
                <w:szCs w:val="22"/>
              </w:rPr>
            </w:pPr>
            <w:r w:rsidRPr="00AC38EA">
              <w:rPr>
                <w:rFonts w:ascii="Tahoma" w:hAnsi="Tahoma"/>
                <w:bCs/>
                <w:color w:val="000000" w:themeColor="text1"/>
                <w:sz w:val="22"/>
                <w:szCs w:val="22"/>
              </w:rPr>
              <w:t>If an occupied cell has two or three neighbors, the organism survives to the next generation. </w:t>
            </w:r>
          </w:p>
        </w:tc>
      </w:tr>
      <w:tr w:rsidR="00AC38EA" w:rsidRPr="00AC38EA" w14:paraId="63A55F25" w14:textId="77777777" w:rsidTr="00E16259">
        <w:trPr>
          <w:jc w:val="center"/>
        </w:trPr>
        <w:tc>
          <w:tcPr>
            <w:tcW w:w="1098" w:type="dxa"/>
          </w:tcPr>
          <w:p w14:paraId="2952DEC0" w14:textId="77777777" w:rsidR="00AC38EA" w:rsidRPr="00B40035" w:rsidRDefault="00AC38EA" w:rsidP="00AC38EA">
            <w:pPr>
              <w:pStyle w:val="TextBody"/>
              <w:spacing w:afterLines="100" w:after="240"/>
              <w:jc w:val="right"/>
              <w:rPr>
                <w:rFonts w:ascii="Tahoma" w:hAnsi="Tahoma"/>
                <w:bCs/>
                <w:i/>
                <w:color w:val="000000" w:themeColor="text1"/>
                <w:sz w:val="22"/>
                <w:szCs w:val="22"/>
              </w:rPr>
            </w:pPr>
            <w:r w:rsidRPr="00B40035">
              <w:rPr>
                <w:rFonts w:ascii="Tahoma" w:hAnsi="Tahoma"/>
                <w:b/>
                <w:bCs/>
                <w:i/>
                <w:color w:val="000000" w:themeColor="text1"/>
                <w:sz w:val="22"/>
                <w:szCs w:val="22"/>
              </w:rPr>
              <w:t>Birth </w:t>
            </w:r>
          </w:p>
        </w:tc>
        <w:tc>
          <w:tcPr>
            <w:tcW w:w="9198" w:type="dxa"/>
          </w:tcPr>
          <w:p w14:paraId="6B38230B" w14:textId="28E84ADC" w:rsidR="00AC38EA" w:rsidRPr="00AC38EA" w:rsidRDefault="00AC38EA" w:rsidP="00061DAE">
            <w:pPr>
              <w:pStyle w:val="TextBody"/>
              <w:spacing w:afterLines="100" w:after="240"/>
              <w:rPr>
                <w:rFonts w:ascii="Tahoma" w:hAnsi="Tahoma"/>
                <w:b/>
                <w:bCs/>
                <w:color w:val="000000" w:themeColor="text1"/>
                <w:sz w:val="22"/>
                <w:szCs w:val="22"/>
              </w:rPr>
            </w:pPr>
            <w:r w:rsidRPr="00AC38EA">
              <w:rPr>
                <w:rFonts w:ascii="Tahoma" w:hAnsi="Tahoma"/>
                <w:bCs/>
                <w:color w:val="000000" w:themeColor="text1"/>
                <w:sz w:val="22"/>
                <w:szCs w:val="22"/>
              </w:rPr>
              <w:t>If an unoccupied cell has three occupied neighbors, it becomes occupied.</w:t>
            </w:r>
          </w:p>
        </w:tc>
      </w:tr>
    </w:tbl>
    <w:p w14:paraId="5A3FFBE9" w14:textId="77777777" w:rsidR="00AC38EA" w:rsidRDefault="00AC38EA" w:rsidP="00AC38EA">
      <w:pPr>
        <w:pStyle w:val="TextBody"/>
        <w:spacing w:after="0"/>
        <w:rPr>
          <w:rFonts w:ascii="Tahoma" w:hAnsi="Tahoma"/>
          <w:bCs/>
          <w:color w:val="000000" w:themeColor="text1"/>
          <w:sz w:val="22"/>
          <w:szCs w:val="22"/>
        </w:rPr>
      </w:pPr>
    </w:p>
    <w:p w14:paraId="025FA0B2" w14:textId="31B35187" w:rsidR="00867EFC" w:rsidRPr="00867EFC" w:rsidRDefault="00867EFC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You will use these rules to create your own life simulation. </w:t>
      </w:r>
      <w:r w:rsidR="00782CCB">
        <w:rPr>
          <w:rFonts w:ascii="Tahoma" w:hAnsi="Tahoma"/>
          <w:bCs/>
          <w:color w:val="000000" w:themeColor="text1"/>
          <w:sz w:val="22"/>
          <w:szCs w:val="22"/>
        </w:rPr>
        <w:t xml:space="preserve">Wikipedia has a decent description of </w:t>
      </w:r>
      <w:r w:rsidR="00106AFA">
        <w:rPr>
          <w:rFonts w:ascii="Tahoma" w:hAnsi="Tahoma"/>
          <w:bCs/>
          <w:color w:val="000000" w:themeColor="text1"/>
          <w:sz w:val="22"/>
          <w:szCs w:val="22"/>
        </w:rPr>
        <w:t xml:space="preserve">some of </w:t>
      </w:r>
      <w:r w:rsidR="00782CCB">
        <w:rPr>
          <w:rFonts w:ascii="Tahoma" w:hAnsi="Tahoma"/>
          <w:bCs/>
          <w:color w:val="000000" w:themeColor="text1"/>
          <w:sz w:val="22"/>
          <w:szCs w:val="22"/>
        </w:rPr>
        <w:t xml:space="preserve">the various lifeforms </w:t>
      </w:r>
      <w:r w:rsidR="00CC4458">
        <w:rPr>
          <w:rFonts w:ascii="Tahoma" w:hAnsi="Tahoma"/>
          <w:bCs/>
          <w:color w:val="000000" w:themeColor="text1"/>
          <w:sz w:val="22"/>
          <w:szCs w:val="22"/>
        </w:rPr>
        <w:t xml:space="preserve">that are possible </w:t>
      </w:r>
      <w:r w:rsidR="00D601FF">
        <w:rPr>
          <w:rFonts w:ascii="Tahoma" w:hAnsi="Tahoma"/>
          <w:bCs/>
          <w:color w:val="000000" w:themeColor="text1"/>
          <w:sz w:val="22"/>
          <w:szCs w:val="22"/>
        </w:rPr>
        <w:t>(</w:t>
      </w:r>
      <w:r w:rsidR="00106AFA">
        <w:rPr>
          <w:rFonts w:ascii="Tahoma" w:hAnsi="Tahoma"/>
          <w:bCs/>
          <w:color w:val="000000" w:themeColor="text1"/>
          <w:sz w:val="22"/>
          <w:szCs w:val="22"/>
        </w:rPr>
        <w:t>and more</w:t>
      </w:r>
      <w:r w:rsidR="00D601FF">
        <w:rPr>
          <w:rFonts w:ascii="Tahoma" w:hAnsi="Tahoma"/>
          <w:bCs/>
          <w:color w:val="000000" w:themeColor="text1"/>
          <w:sz w:val="22"/>
          <w:szCs w:val="22"/>
        </w:rPr>
        <w:t>)</w:t>
      </w:r>
      <w:r w:rsidR="00106AFA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hyperlink r:id="rId9" w:anchor="Algorithms" w:history="1">
        <w:r w:rsidR="00106AFA" w:rsidRPr="00106AFA">
          <w:rPr>
            <w:rStyle w:val="Hyperlink"/>
            <w:rFonts w:ascii="Tahoma" w:hAnsi="Tahoma"/>
            <w:bCs/>
            <w:sz w:val="22"/>
            <w:szCs w:val="22"/>
          </w:rPr>
          <w:t>here</w:t>
        </w:r>
      </w:hyperlink>
      <w:r w:rsidR="00106AFA">
        <w:rPr>
          <w:rFonts w:ascii="Tahoma" w:hAnsi="Tahoma"/>
          <w:bCs/>
          <w:color w:val="000000" w:themeColor="text1"/>
          <w:sz w:val="22"/>
          <w:szCs w:val="22"/>
        </w:rPr>
        <w:t>.</w:t>
      </w:r>
    </w:p>
    <w:p w14:paraId="589C3418" w14:textId="14F5F25D" w:rsidR="00C23733" w:rsidRDefault="00867EFC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There are much larger, more interesting </w:t>
      </w:r>
      <w:r w:rsidR="00106AFA">
        <w:rPr>
          <w:rFonts w:ascii="Tahoma" w:hAnsi="Tahoma"/>
          <w:bCs/>
          <w:color w:val="000000" w:themeColor="text1"/>
          <w:sz w:val="22"/>
          <w:szCs w:val="22"/>
        </w:rPr>
        <w:t>organisms (patterns)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 on the Interne</w:t>
      </w:r>
      <w:r w:rsidR="00106AFA">
        <w:rPr>
          <w:rFonts w:ascii="Tahoma" w:hAnsi="Tahoma"/>
          <w:bCs/>
          <w:color w:val="000000" w:themeColor="text1"/>
          <w:sz w:val="22"/>
          <w:szCs w:val="22"/>
        </w:rPr>
        <w:t xml:space="preserve">t. 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Some require a world that has several hundred elements in each direction. For this assignment, your world is </w:t>
      </w:r>
      <w:r w:rsidR="00106AFA">
        <w:rPr>
          <w:rFonts w:ascii="Tahoma" w:hAnsi="Tahoma"/>
          <w:bCs/>
          <w:color w:val="000000" w:themeColor="text1"/>
          <w:sz w:val="22"/>
          <w:szCs w:val="22"/>
        </w:rPr>
        <w:t xml:space="preserve">(initially) 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>constrained to a 60 x 60 grid. If you have computing power for larger grids, the changes are easy to make.</w:t>
      </w:r>
    </w:p>
    <w:p w14:paraId="2083A351" w14:textId="77777777" w:rsidR="00A71504" w:rsidRPr="00114B3F" w:rsidRDefault="00A71504" w:rsidP="00B40035">
      <w:pPr>
        <w:pStyle w:val="TextBody"/>
        <w:spacing w:after="0"/>
        <w:rPr>
          <w:rFonts w:ascii="Tahoma" w:hAnsi="Tahoma"/>
          <w:bCs/>
          <w:color w:val="000000" w:themeColor="text1"/>
          <w:sz w:val="22"/>
          <w:szCs w:val="22"/>
        </w:rPr>
      </w:pPr>
    </w:p>
    <w:p w14:paraId="398973B7" w14:textId="51A025DB" w:rsidR="00867EFC" w:rsidRPr="008A48D3" w:rsidRDefault="00114B3F" w:rsidP="00867EFC">
      <w:pPr>
        <w:pStyle w:val="TextBody"/>
        <w:spacing w:afterLines="100" w:after="240"/>
        <w:rPr>
          <w:rFonts w:ascii="Tahoma" w:hAnsi="Tahoma"/>
          <w:b/>
          <w:bCs/>
          <w:color w:val="6666FF"/>
          <w:sz w:val="22"/>
          <w:szCs w:val="22"/>
        </w:rPr>
      </w:pPr>
      <w:r w:rsidRPr="008A48D3">
        <w:rPr>
          <w:rFonts w:ascii="Tahoma" w:hAnsi="Tahoma"/>
          <w:b/>
          <w:bCs/>
          <w:color w:val="6666FF"/>
          <w:sz w:val="22"/>
          <w:szCs w:val="22"/>
        </w:rPr>
        <w:t xml:space="preserve">The </w:t>
      </w:r>
      <w:r w:rsidR="00867EFC" w:rsidRPr="008A48D3">
        <w:rPr>
          <w:rFonts w:ascii="Tahoma" w:hAnsi="Tahoma"/>
          <w:b/>
          <w:bCs/>
          <w:color w:val="6666FF"/>
          <w:sz w:val="22"/>
          <w:szCs w:val="22"/>
        </w:rPr>
        <w:t>Assignment</w:t>
      </w:r>
    </w:p>
    <w:p w14:paraId="570C1648" w14:textId="08E22F3A" w:rsidR="007E3971" w:rsidRPr="009F1078" w:rsidRDefault="007E3971" w:rsidP="007E3971">
      <w:pPr>
        <w:pStyle w:val="TextBody"/>
        <w:spacing w:after="240" w:line="276" w:lineRule="auto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sz w:val="22"/>
          <w:szCs w:val="22"/>
        </w:rPr>
        <w:t>You are given the following files, which follow the Model-View-Controller (</w:t>
      </w:r>
      <w:hyperlink r:id="rId10" w:history="1">
        <w:r w:rsidRPr="00754DFB">
          <w:rPr>
            <w:rStyle w:val="Hyperlink"/>
            <w:rFonts w:ascii="Tahoma" w:hAnsi="Tahoma"/>
            <w:bCs/>
            <w:sz w:val="22"/>
            <w:szCs w:val="22"/>
          </w:rPr>
          <w:t>MVC</w:t>
        </w:r>
      </w:hyperlink>
      <w:r w:rsidRPr="009F1078">
        <w:rPr>
          <w:rFonts w:ascii="Tahoma" w:hAnsi="Tahoma"/>
          <w:bCs/>
          <w:sz w:val="22"/>
          <w:szCs w:val="22"/>
        </w:rPr>
        <w:t xml:space="preserve">) </w:t>
      </w:r>
      <w:r>
        <w:rPr>
          <w:rFonts w:ascii="Tahoma" w:hAnsi="Tahoma"/>
          <w:bCs/>
          <w:sz w:val="22"/>
          <w:szCs w:val="22"/>
        </w:rPr>
        <w:t xml:space="preserve">design </w:t>
      </w:r>
      <w:r w:rsidRPr="009F1078">
        <w:rPr>
          <w:rFonts w:ascii="Tahoma" w:hAnsi="Tahoma"/>
          <w:bCs/>
          <w:sz w:val="22"/>
          <w:szCs w:val="22"/>
        </w:rPr>
        <w:t>patter</w:t>
      </w:r>
      <w:r>
        <w:rPr>
          <w:rFonts w:ascii="Tahoma" w:hAnsi="Tahoma"/>
          <w:bCs/>
          <w:sz w:val="22"/>
          <w:szCs w:val="22"/>
        </w:rPr>
        <w:t>n</w:t>
      </w:r>
      <w:r>
        <w:rPr>
          <w:rFonts w:ascii="Tahoma" w:hAnsi="Tahoma"/>
          <w:bCs/>
          <w:sz w:val="22"/>
          <w:szCs w:val="22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8208"/>
      </w:tblGrid>
      <w:tr w:rsidR="007E3971" w:rsidRPr="00A2470A" w14:paraId="5B3FBFE7" w14:textId="77777777" w:rsidTr="00C97097">
        <w:tc>
          <w:tcPr>
            <w:tcW w:w="2088" w:type="dxa"/>
          </w:tcPr>
          <w:p w14:paraId="05BFA84B" w14:textId="36863459" w:rsidR="007E3971" w:rsidRPr="00A2470A" w:rsidRDefault="007E3971" w:rsidP="00C97097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</w:rPr>
              <w:t>Life.java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208" w:type="dxa"/>
          </w:tcPr>
          <w:p w14:paraId="24A7FA72" w14:textId="77777777" w:rsidR="007E3971" w:rsidRPr="00A2470A" w:rsidRDefault="007E3971" w:rsidP="00C97097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Controller (runner), contains a </w:t>
            </w:r>
            <w:r>
              <w:rPr>
                <w:rFonts w:ascii="Courier New" w:hAnsi="Courier New" w:cs="Courier New"/>
                <w:bCs/>
                <w:sz w:val="22"/>
                <w:szCs w:val="22"/>
              </w:rPr>
              <w:t>main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method </w:t>
            </w:r>
          </w:p>
        </w:tc>
      </w:tr>
      <w:tr w:rsidR="007E3971" w:rsidRPr="00A2470A" w14:paraId="069C2639" w14:textId="77777777" w:rsidTr="00C97097">
        <w:tc>
          <w:tcPr>
            <w:tcW w:w="2088" w:type="dxa"/>
          </w:tcPr>
          <w:p w14:paraId="37B1EE9D" w14:textId="0AFAC5D4" w:rsidR="007E3971" w:rsidRPr="00A2470A" w:rsidRDefault="007E3971" w:rsidP="00C97097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</w:rPr>
              <w:t>Life</w:t>
            </w:r>
            <w:r w:rsidRPr="00A2470A">
              <w:rPr>
                <w:rFonts w:ascii="Tahoma" w:hAnsi="Tahoma"/>
                <w:b/>
                <w:bCs/>
                <w:sz w:val="22"/>
                <w:szCs w:val="22"/>
              </w:rPr>
              <w:t>Cell.java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208" w:type="dxa"/>
          </w:tcPr>
          <w:p w14:paraId="401BD3E1" w14:textId="5432F880" w:rsidR="007E3971" w:rsidRPr="00A2470A" w:rsidRDefault="007E3971" w:rsidP="007E3971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Individual location </w:t>
            </w:r>
            <w:r>
              <w:rPr>
                <w:rFonts w:ascii="Tahoma" w:hAnsi="Tahoma"/>
                <w:bCs/>
                <w:sz w:val="22"/>
                <w:szCs w:val="22"/>
              </w:rPr>
              <w:t>(cell) in the grid (simulation)</w:t>
            </w:r>
          </w:p>
        </w:tc>
      </w:tr>
      <w:tr w:rsidR="007E3971" w:rsidRPr="00A2470A" w14:paraId="6D6134D0" w14:textId="77777777" w:rsidTr="00C97097">
        <w:tc>
          <w:tcPr>
            <w:tcW w:w="2088" w:type="dxa"/>
          </w:tcPr>
          <w:p w14:paraId="2F731720" w14:textId="70E18CB4" w:rsidR="007E3971" w:rsidRPr="00A2470A" w:rsidRDefault="007E3971" w:rsidP="007E3971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</w:rPr>
              <w:t>Life</w:t>
            </w:r>
            <w:r w:rsidRPr="00A2470A">
              <w:rPr>
                <w:rFonts w:ascii="Tahoma" w:hAnsi="Tahoma"/>
                <w:b/>
                <w:bCs/>
                <w:sz w:val="22"/>
                <w:szCs w:val="22"/>
              </w:rPr>
              <w:t>Model.java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208" w:type="dxa"/>
          </w:tcPr>
          <w:p w14:paraId="6D4AE5DD" w14:textId="2733FA15" w:rsidR="007E3971" w:rsidRPr="00A2470A" w:rsidRDefault="007E3971" w:rsidP="007E3971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  <w:r>
              <w:rPr>
                <w:rFonts w:ascii="Tahoma" w:hAnsi="Tahoma"/>
                <w:bCs/>
                <w:sz w:val="22"/>
                <w:szCs w:val="22"/>
              </w:rPr>
              <w:t>The logic that is running the View</w:t>
            </w:r>
          </w:p>
        </w:tc>
      </w:tr>
      <w:tr w:rsidR="007E3971" w:rsidRPr="00A2470A" w14:paraId="375E329E" w14:textId="77777777" w:rsidTr="00C97097">
        <w:tc>
          <w:tcPr>
            <w:tcW w:w="2088" w:type="dxa"/>
          </w:tcPr>
          <w:p w14:paraId="4533EE32" w14:textId="00EF7B86" w:rsidR="007E3971" w:rsidRPr="00A2470A" w:rsidRDefault="007E3971" w:rsidP="00C97097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</w:rPr>
              <w:t>Life</w:t>
            </w:r>
            <w:r w:rsidRPr="00A2470A">
              <w:rPr>
                <w:rFonts w:ascii="Tahoma" w:hAnsi="Tahoma"/>
                <w:b/>
                <w:bCs/>
                <w:sz w:val="22"/>
                <w:szCs w:val="22"/>
              </w:rPr>
              <w:t>View.java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208" w:type="dxa"/>
          </w:tcPr>
          <w:p w14:paraId="7445DDE3" w14:textId="06D764DB" w:rsidR="007E3971" w:rsidRPr="00A2470A" w:rsidRDefault="007E3971" w:rsidP="007E3971">
            <w:pPr>
              <w:pStyle w:val="TextBody"/>
              <w:spacing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Contains a graphical view</w:t>
            </w:r>
            <w:r>
              <w:rPr>
                <w:rFonts w:ascii="Tahoma" w:hAnsi="Tahoma"/>
                <w:bCs/>
                <w:sz w:val="22"/>
                <w:szCs w:val="22"/>
              </w:rPr>
              <w:t xml:space="preserve"> (the GUI)</w:t>
            </w:r>
            <w:bookmarkStart w:id="0" w:name="_GoBack"/>
            <w:bookmarkEnd w:id="0"/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; displays </w:t>
            </w:r>
            <w:r>
              <w:rPr>
                <w:rFonts w:ascii="Tahoma" w:hAnsi="Tahoma"/>
                <w:bCs/>
                <w:sz w:val="22"/>
                <w:szCs w:val="22"/>
              </w:rPr>
              <w:t>the simulation</w:t>
            </w:r>
          </w:p>
        </w:tc>
      </w:tr>
    </w:tbl>
    <w:p w14:paraId="1F65CF08" w14:textId="77777777" w:rsidR="007E3971" w:rsidRDefault="007E3971" w:rsidP="007E3971">
      <w:pPr>
        <w:pStyle w:val="TextBody"/>
        <w:spacing w:after="0"/>
        <w:rPr>
          <w:rFonts w:ascii="Tahoma" w:hAnsi="Tahoma"/>
          <w:bCs/>
          <w:color w:val="000000" w:themeColor="text1"/>
          <w:sz w:val="22"/>
          <w:szCs w:val="22"/>
        </w:rPr>
      </w:pPr>
    </w:p>
    <w:p w14:paraId="1AF7B631" w14:textId="7E626266" w:rsidR="00867EFC" w:rsidRPr="00F72683" w:rsidRDefault="00867EFC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3018A5">
        <w:rPr>
          <w:rFonts w:ascii="Tahoma" w:hAnsi="Tahoma"/>
          <w:bCs/>
          <w:color w:val="FF0000"/>
          <w:sz w:val="22"/>
          <w:szCs w:val="22"/>
        </w:rPr>
        <w:t xml:space="preserve">Of these, you need only </w:t>
      </w:r>
      <w:r w:rsidR="00106AFA">
        <w:rPr>
          <w:rFonts w:ascii="Tahoma" w:hAnsi="Tahoma"/>
          <w:bCs/>
          <w:color w:val="FF0000"/>
          <w:sz w:val="22"/>
          <w:szCs w:val="22"/>
        </w:rPr>
        <w:t xml:space="preserve">(initially) </w:t>
      </w:r>
      <w:r w:rsidRPr="003018A5">
        <w:rPr>
          <w:rFonts w:ascii="Tahoma" w:hAnsi="Tahoma"/>
          <w:bCs/>
          <w:color w:val="FF0000"/>
          <w:sz w:val="22"/>
          <w:szCs w:val="22"/>
        </w:rPr>
        <w:t>modify the model component.</w:t>
      </w:r>
      <w:r w:rsidR="00754DFB">
        <w:rPr>
          <w:rFonts w:ascii="Tahoma" w:hAnsi="Tahoma"/>
          <w:bCs/>
          <w:color w:val="FF0000"/>
          <w:sz w:val="22"/>
          <w:szCs w:val="22"/>
        </w:rPr>
        <w:t xml:space="preserve">  To begin, it is suggested that you inspect the </w:t>
      </w:r>
      <w:r w:rsidR="00754DFB" w:rsidRPr="00B40035">
        <w:rPr>
          <w:rFonts w:ascii="Courier New" w:hAnsi="Courier New" w:cs="Courier New"/>
          <w:bCs/>
          <w:color w:val="FF0000"/>
          <w:sz w:val="22"/>
          <w:szCs w:val="22"/>
        </w:rPr>
        <w:t>LifeCell</w:t>
      </w:r>
      <w:r w:rsidR="00754DFB">
        <w:rPr>
          <w:rFonts w:ascii="Tahoma" w:hAnsi="Tahoma"/>
          <w:bCs/>
          <w:color w:val="FF0000"/>
          <w:sz w:val="22"/>
          <w:szCs w:val="22"/>
        </w:rPr>
        <w:t xml:space="preserve"> class to see what instance variables it contains and how it behaves.</w:t>
      </w:r>
    </w:p>
    <w:p w14:paraId="6560792B" w14:textId="0A941E8B" w:rsidR="00BF377D" w:rsidRDefault="00867EFC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In the </w:t>
      </w:r>
      <w:r w:rsidR="00174F71">
        <w:rPr>
          <w:rFonts w:ascii="Tahoma" w:hAnsi="Tahoma"/>
          <w:bCs/>
          <w:color w:val="000000" w:themeColor="text1"/>
          <w:sz w:val="22"/>
          <w:szCs w:val="22"/>
        </w:rPr>
        <w:t>model class'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code, 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>complete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the </w:t>
      </w:r>
      <w:r w:rsidRPr="003018A5">
        <w:rPr>
          <w:rFonts w:ascii="Courier New" w:hAnsi="Courier New"/>
          <w:bCs/>
          <w:color w:val="000000" w:themeColor="text1"/>
          <w:sz w:val="22"/>
          <w:szCs w:val="22"/>
        </w:rPr>
        <w:t>private void oneGeneration()</w:t>
      </w:r>
      <w:r w:rsidRPr="00106AFA">
        <w:rPr>
          <w:rFonts w:ascii="Tahoma" w:hAnsi="Tahoma" w:cs="Tahoma"/>
          <w:bCs/>
          <w:color w:val="000000" w:themeColor="text1"/>
          <w:sz w:val="22"/>
          <w:szCs w:val="22"/>
        </w:rPr>
        <w:t xml:space="preserve"> 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>method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A71504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to create a </w:t>
      </w:r>
      <w:r w:rsidR="0095454F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A71504" w:rsidRPr="00F72683">
        <w:rPr>
          <w:rFonts w:ascii="Tahoma" w:hAnsi="Tahoma"/>
          <w:bCs/>
          <w:color w:val="000000" w:themeColor="text1"/>
          <w:sz w:val="22"/>
          <w:szCs w:val="22"/>
        </w:rPr>
        <w:t>new generation</w:t>
      </w:r>
      <w:r w:rsidR="0095454F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A71504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from the </w:t>
      </w:r>
      <w:r w:rsidR="0095454F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A71504" w:rsidRPr="00F72683">
        <w:rPr>
          <w:rFonts w:ascii="Tahoma" w:hAnsi="Tahoma"/>
          <w:bCs/>
          <w:color w:val="000000" w:themeColor="text1"/>
          <w:sz w:val="22"/>
          <w:szCs w:val="22"/>
        </w:rPr>
        <w:t>current generation</w:t>
      </w:r>
      <w:r w:rsidR="0095454F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. Your </w:t>
      </w:r>
      <w:r w:rsidRPr="003018A5">
        <w:rPr>
          <w:rFonts w:ascii="Courier New" w:hAnsi="Courier New" w:cs="Courier New"/>
          <w:bCs/>
          <w:color w:val="000000" w:themeColor="text1"/>
          <w:sz w:val="22"/>
          <w:szCs w:val="22"/>
        </w:rPr>
        <w:t>oneGeneration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method must implement the rules of Conway's Game of Life as described 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>previously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. </w:t>
      </w:r>
    </w:p>
    <w:p w14:paraId="2C152CF3" w14:textId="41154C00" w:rsidR="00867EFC" w:rsidRPr="00F72683" w:rsidRDefault="00867EFC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F72683">
        <w:rPr>
          <w:rFonts w:ascii="Tahoma" w:hAnsi="Tahoma"/>
          <w:bCs/>
          <w:color w:val="000000" w:themeColor="text1"/>
          <w:sz w:val="22"/>
          <w:szCs w:val="22"/>
        </w:rPr>
        <w:lastRenderedPageBreak/>
        <w:t xml:space="preserve">The method </w:t>
      </w:r>
      <w:r w:rsidRPr="003018A5">
        <w:rPr>
          <w:rFonts w:ascii="Courier New" w:hAnsi="Courier New" w:cs="Courier New"/>
          <w:bCs/>
          <w:color w:val="000000" w:themeColor="text1"/>
          <w:sz w:val="22"/>
          <w:szCs w:val="22"/>
        </w:rPr>
        <w:t>oneGeneration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will be called </w:t>
      </w:r>
      <w:r w:rsidRPr="003018A5">
        <w:rPr>
          <w:rFonts w:ascii="Tahoma" w:hAnsi="Tahoma"/>
          <w:bCs/>
          <w:color w:val="000000" w:themeColor="text1"/>
          <w:sz w:val="22"/>
          <w:szCs w:val="22"/>
        </w:rPr>
        <w:t>automagically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over and over once the Run button</w:t>
      </w:r>
      <w:r w:rsidR="003018A5">
        <w:rPr>
          <w:rFonts w:ascii="Tahoma" w:hAnsi="Tahoma"/>
          <w:bCs/>
          <w:color w:val="000000" w:themeColor="text1"/>
          <w:sz w:val="22"/>
          <w:szCs w:val="22"/>
        </w:rPr>
        <w:t xml:space="preserve"> (in the GUI)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has been clicked to advance from generation to generation. It can also be paused or resumed under the user's control.</w:t>
      </w:r>
    </w:p>
    <w:p w14:paraId="5C5EA543" w14:textId="4C4A3444" w:rsidR="00867EFC" w:rsidRPr="00A71504" w:rsidRDefault="00480E8B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>
        <w:rPr>
          <w:rFonts w:ascii="Tahoma" w:hAnsi="Tahoma"/>
          <w:bCs/>
          <w:color w:val="000000" w:themeColor="text1"/>
          <w:sz w:val="22"/>
          <w:szCs w:val="22"/>
        </w:rPr>
        <w:t xml:space="preserve">The </w:t>
      </w:r>
      <w:r w:rsidRPr="009B1DC1">
        <w:rPr>
          <w:rFonts w:ascii="Courier New" w:hAnsi="Courier New" w:cs="Courier New"/>
          <w:bCs/>
          <w:color w:val="000000" w:themeColor="text1"/>
          <w:sz w:val="22"/>
          <w:szCs w:val="22"/>
        </w:rPr>
        <w:t>Life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C20CC8">
        <w:rPr>
          <w:rFonts w:ascii="Tahoma" w:hAnsi="Tahoma"/>
          <w:bCs/>
          <w:color w:val="000000" w:themeColor="text1"/>
          <w:sz w:val="22"/>
          <w:szCs w:val="22"/>
        </w:rPr>
        <w:t xml:space="preserve">class 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contains </w:t>
      </w:r>
      <w:r w:rsidR="00C20CC8">
        <w:rPr>
          <w:rFonts w:ascii="Tahoma" w:hAnsi="Tahoma"/>
          <w:bCs/>
          <w:color w:val="000000" w:themeColor="text1"/>
          <w:sz w:val="22"/>
          <w:szCs w:val="22"/>
        </w:rPr>
        <w:t xml:space="preserve">a </w:t>
      </w:r>
      <w:r w:rsidR="00C20CC8" w:rsidRPr="00C20CC8">
        <w:rPr>
          <w:rFonts w:ascii="Courier New" w:hAnsi="Courier New" w:cs="Courier New"/>
          <w:bCs/>
          <w:color w:val="000000" w:themeColor="text1"/>
          <w:sz w:val="22"/>
          <w:szCs w:val="22"/>
        </w:rPr>
        <w:t>main</w:t>
      </w:r>
      <w:r w:rsidR="00C20CC8">
        <w:rPr>
          <w:rFonts w:ascii="Tahoma" w:hAnsi="Tahoma"/>
          <w:bCs/>
          <w:color w:val="000000" w:themeColor="text1"/>
          <w:sz w:val="22"/>
          <w:szCs w:val="22"/>
        </w:rPr>
        <w:t xml:space="preserve"> method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 to test the simulation</w:t>
      </w:r>
      <w:r w:rsidR="00C20CC8">
        <w:rPr>
          <w:rFonts w:ascii="Tahoma" w:hAnsi="Tahoma"/>
          <w:bCs/>
          <w:color w:val="000000" w:themeColor="text1"/>
          <w:sz w:val="22"/>
          <w:szCs w:val="22"/>
        </w:rPr>
        <w:t xml:space="preserve">.  </w:t>
      </w:r>
      <w:r w:rsidR="0086124D">
        <w:rPr>
          <w:rFonts w:ascii="Tahoma" w:hAnsi="Tahoma"/>
          <w:bCs/>
          <w:color w:val="000000" w:themeColor="text1"/>
          <w:sz w:val="22"/>
          <w:szCs w:val="22"/>
        </w:rPr>
        <w:t>You can start with a randomized population or t</w:t>
      </w:r>
      <w:r w:rsidR="003018A5">
        <w:rPr>
          <w:rFonts w:ascii="Tahoma" w:hAnsi="Tahoma"/>
          <w:bCs/>
          <w:color w:val="000000" w:themeColor="text1"/>
          <w:sz w:val="22"/>
          <w:szCs w:val="22"/>
        </w:rPr>
        <w:t>est your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program</w:t>
      </w:r>
      <w:r w:rsidR="003018A5">
        <w:rPr>
          <w:rFonts w:ascii="Tahoma" w:hAnsi="Tahoma"/>
          <w:bCs/>
          <w:color w:val="000000" w:themeColor="text1"/>
          <w:sz w:val="22"/>
          <w:szCs w:val="22"/>
        </w:rPr>
        <w:t xml:space="preserve"> with the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included 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"*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>.</w:t>
      </w:r>
      <w:r w:rsidR="00867EFC" w:rsidRPr="00856514">
        <w:rPr>
          <w:rFonts w:ascii="Tahoma" w:hAnsi="Tahoma"/>
          <w:bCs/>
          <w:color w:val="000000" w:themeColor="text1"/>
          <w:sz w:val="22"/>
          <w:szCs w:val="22"/>
        </w:rPr>
        <w:t>lif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71690D">
        <w:rPr>
          <w:rFonts w:ascii="Tahoma" w:hAnsi="Tahoma"/>
          <w:bCs/>
          <w:color w:val="000000" w:themeColor="text1"/>
          <w:sz w:val="22"/>
          <w:szCs w:val="22"/>
        </w:rPr>
        <w:t xml:space="preserve"> files: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>blinker.lif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, 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>glgun13.</w:t>
      </w:r>
      <w:r w:rsidR="00867EFC" w:rsidRPr="00C87AB3">
        <w:rPr>
          <w:rFonts w:ascii="Tahoma" w:hAnsi="Tahoma"/>
          <w:bCs/>
          <w:color w:val="000000" w:themeColor="text1"/>
          <w:sz w:val="22"/>
          <w:szCs w:val="22"/>
        </w:rPr>
        <w:t>lif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, 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>penta.lif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, </w:t>
      </w:r>
      <w:r w:rsidR="0071690D">
        <w:rPr>
          <w:rFonts w:ascii="Tahoma" w:hAnsi="Tahoma"/>
          <w:bCs/>
          <w:color w:val="000000" w:themeColor="text1"/>
          <w:sz w:val="22"/>
          <w:szCs w:val="22"/>
        </w:rPr>
        <w:t>and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>tumbler.lif</w:t>
      </w:r>
      <w:r w:rsidR="00446B48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867EFC" w:rsidRPr="00F72683">
        <w:rPr>
          <w:rFonts w:ascii="Tahoma" w:hAnsi="Tahoma"/>
          <w:bCs/>
          <w:color w:val="000000" w:themeColor="text1"/>
          <w:sz w:val="22"/>
          <w:szCs w:val="22"/>
        </w:rPr>
        <w:t>.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 xml:space="preserve">  </w:t>
      </w:r>
      <w:r w:rsidR="00062395" w:rsidRPr="00062395">
        <w:rPr>
          <w:rFonts w:ascii="Tahoma" w:hAnsi="Tahoma"/>
          <w:b/>
          <w:bCs/>
          <w:color w:val="FF0000"/>
          <w:sz w:val="22"/>
          <w:szCs w:val="22"/>
        </w:rPr>
        <w:t xml:space="preserve">Note: </w:t>
      </w:r>
      <w:r w:rsidR="00062395" w:rsidRPr="00062395">
        <w:rPr>
          <w:rFonts w:ascii="Tahoma" w:hAnsi="Tahoma"/>
          <w:bCs/>
          <w:color w:val="FF0000"/>
          <w:sz w:val="22"/>
          <w:szCs w:val="22"/>
        </w:rPr>
        <w:t>You may need to add the constructors required to accomplish this.</w:t>
      </w:r>
      <w:r w:rsidR="00062395">
        <w:rPr>
          <w:rFonts w:ascii="Tahoma" w:hAnsi="Tahoma"/>
          <w:bCs/>
          <w:color w:val="000000" w:themeColor="text1"/>
          <w:sz w:val="22"/>
          <w:szCs w:val="22"/>
        </w:rPr>
        <w:t xml:space="preserve">  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 xml:space="preserve">The </w:t>
      </w:r>
      <w:r w:rsidR="006D0E93">
        <w:rPr>
          <w:rFonts w:ascii="Tahoma" w:hAnsi="Tahoma"/>
          <w:bCs/>
          <w:color w:val="000000" w:themeColor="text1"/>
          <w:sz w:val="22"/>
          <w:szCs w:val="22"/>
        </w:rPr>
        <w:t>"*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>.lif</w:t>
      </w:r>
      <w:r w:rsidR="006D0E93">
        <w:rPr>
          <w:rFonts w:ascii="Tahoma" w:hAnsi="Tahoma"/>
          <w:bCs/>
          <w:color w:val="000000" w:themeColor="text1"/>
          <w:sz w:val="22"/>
          <w:szCs w:val="22"/>
        </w:rPr>
        <w:t>"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 xml:space="preserve"> files use the following format, using </w:t>
      </w:r>
      <w:r w:rsidR="00A71504">
        <w:rPr>
          <w:rFonts w:ascii="Tahoma" w:hAnsi="Tahoma"/>
          <w:b/>
          <w:bCs/>
          <w:color w:val="000000" w:themeColor="text1"/>
          <w:sz w:val="22"/>
          <w:szCs w:val="22"/>
        </w:rPr>
        <w:t xml:space="preserve">"blinker.lif" 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>as an example:</w:t>
      </w:r>
    </w:p>
    <w:p w14:paraId="6A8D51AD" w14:textId="77777777" w:rsidR="00A71504" w:rsidRPr="00867EFC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7</w:t>
      </w:r>
    </w:p>
    <w:p w14:paraId="4A8354F4" w14:textId="77777777" w:rsidR="00A71504" w:rsidRPr="00867EFC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11  11</w:t>
      </w:r>
    </w:p>
    <w:p w14:paraId="2B5EFF31" w14:textId="77777777" w:rsidR="00A71504" w:rsidRPr="00867EFC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12  11</w:t>
      </w:r>
    </w:p>
    <w:p w14:paraId="7670B983" w14:textId="77777777" w:rsidR="00A71504" w:rsidRPr="00867EFC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11  12</w:t>
      </w:r>
    </w:p>
    <w:p w14:paraId="5D89D810" w14:textId="77777777" w:rsidR="00A71504" w:rsidRPr="00867EFC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12  12</w:t>
      </w:r>
    </w:p>
    <w:p w14:paraId="0C32D939" w14:textId="77777777" w:rsidR="00A71504" w:rsidRPr="00867EFC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13  12</w:t>
      </w:r>
    </w:p>
    <w:p w14:paraId="15C41968" w14:textId="77777777" w:rsidR="00A71504" w:rsidRPr="00867EFC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11  13</w:t>
      </w:r>
    </w:p>
    <w:p w14:paraId="1F0F5904" w14:textId="77777777" w:rsidR="00A71504" w:rsidRDefault="00A71504" w:rsidP="00A7150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867EFC">
        <w:rPr>
          <w:rFonts w:ascii="Courier New" w:hAnsi="Courier New" w:cs="Courier New"/>
          <w:noProof/>
          <w:sz w:val="18"/>
          <w:szCs w:val="18"/>
        </w:rPr>
        <w:t>12  13</w:t>
      </w:r>
    </w:p>
    <w:p w14:paraId="2AD6A4B4" w14:textId="77777777" w:rsidR="00A71504" w:rsidRPr="0054741F" w:rsidRDefault="00A71504" w:rsidP="00A71504">
      <w:pPr>
        <w:spacing w:after="0"/>
        <w:ind w:left="720"/>
        <w:rPr>
          <w:rFonts w:ascii="Courier New" w:hAnsi="Courier New" w:cs="Courier New"/>
          <w:noProof/>
        </w:rPr>
      </w:pPr>
    </w:p>
    <w:p w14:paraId="348C6824" w14:textId="55C3FFED" w:rsidR="00A71504" w:rsidRDefault="00A71504" w:rsidP="00867EFC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This data file represents 7 cells initially alive at positions </w:t>
      </w:r>
      <w:r>
        <w:rPr>
          <w:rFonts w:ascii="Tahoma" w:hAnsi="Tahoma"/>
          <w:bCs/>
          <w:color w:val="000000" w:themeColor="text1"/>
          <w:sz w:val="22"/>
          <w:szCs w:val="22"/>
        </w:rPr>
        <w:t>&lt;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row=11, 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>col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>=11</w:t>
      </w:r>
      <w:r>
        <w:rPr>
          <w:rFonts w:ascii="Tahoma" w:hAnsi="Tahoma"/>
          <w:bCs/>
          <w:color w:val="000000" w:themeColor="text1"/>
          <w:sz w:val="22"/>
          <w:szCs w:val="22"/>
        </w:rPr>
        <w:t>&gt;, &lt;r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ow=12, </w:t>
      </w:r>
      <w:r w:rsidRPr="00F72683">
        <w:rPr>
          <w:rFonts w:ascii="Tahoma" w:hAnsi="Tahoma"/>
          <w:bCs/>
          <w:color w:val="000000" w:themeColor="text1"/>
          <w:sz w:val="22"/>
          <w:szCs w:val="22"/>
        </w:rPr>
        <w:t>col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=12&gt;, etc., 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and so forth. This particular initial pattern creates </w:t>
      </w:r>
      <w:r>
        <w:rPr>
          <w:rFonts w:ascii="Tahoma" w:hAnsi="Tahoma"/>
          <w:bCs/>
          <w:color w:val="000000" w:themeColor="text1"/>
          <w:sz w:val="22"/>
          <w:szCs w:val="22"/>
        </w:rPr>
        <w:t>a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>
        <w:rPr>
          <w:rFonts w:ascii="Tahoma" w:hAnsi="Tahoma"/>
          <w:bCs/>
          <w:color w:val="000000" w:themeColor="text1"/>
          <w:sz w:val="22"/>
          <w:szCs w:val="22"/>
        </w:rPr>
        <w:t>"blinker"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6D0E93">
        <w:rPr>
          <w:rFonts w:ascii="Tahoma" w:hAnsi="Tahoma"/>
          <w:bCs/>
          <w:color w:val="000000" w:themeColor="text1"/>
          <w:sz w:val="22"/>
          <w:szCs w:val="22"/>
        </w:rPr>
        <w:t xml:space="preserve">organism </w:t>
      </w:r>
      <w:r w:rsidRPr="00867EFC">
        <w:rPr>
          <w:rFonts w:ascii="Tahoma" w:hAnsi="Tahoma"/>
          <w:bCs/>
          <w:color w:val="000000" w:themeColor="text1"/>
          <w:sz w:val="22"/>
          <w:szCs w:val="22"/>
        </w:rPr>
        <w:t>after the rules of life have been applied for a few generations.</w:t>
      </w:r>
    </w:p>
    <w:p w14:paraId="292C6DB7" w14:textId="66FEBE30" w:rsidR="00CB2F6E" w:rsidRDefault="003B4331" w:rsidP="00A71504">
      <w:pPr>
        <w:pStyle w:val="TextBody"/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>
        <w:rPr>
          <w:rFonts w:ascii="Tahoma" w:hAnsi="Tahoma"/>
          <w:bCs/>
          <w:color w:val="000000" w:themeColor="text1"/>
          <w:sz w:val="22"/>
          <w:szCs w:val="22"/>
        </w:rPr>
        <w:t xml:space="preserve">Finally, </w:t>
      </w:r>
      <w:r w:rsidR="00A71504">
        <w:rPr>
          <w:rFonts w:ascii="Tahoma" w:hAnsi="Tahoma"/>
          <w:bCs/>
          <w:color w:val="000000" w:themeColor="text1"/>
          <w:sz w:val="22"/>
          <w:szCs w:val="22"/>
        </w:rPr>
        <w:t>a</w:t>
      </w:r>
      <w:r w:rsidR="00686077">
        <w:rPr>
          <w:rFonts w:ascii="Tahoma" w:hAnsi="Tahoma"/>
          <w:bCs/>
          <w:color w:val="000000" w:themeColor="text1"/>
          <w:sz w:val="22"/>
          <w:szCs w:val="22"/>
        </w:rPr>
        <w:t xml:space="preserve">dd </w:t>
      </w:r>
      <w:r w:rsidR="00CB2F6E">
        <w:rPr>
          <w:rFonts w:ascii="Tahoma" w:hAnsi="Tahoma"/>
          <w:bCs/>
          <w:color w:val="000000" w:themeColor="text1"/>
          <w:sz w:val="22"/>
          <w:szCs w:val="22"/>
        </w:rPr>
        <w:t>the following buttons</w:t>
      </w:r>
      <w:r w:rsidR="00CB2F6E" w:rsidRPr="00CB2F6E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CB2F6E">
        <w:rPr>
          <w:rFonts w:ascii="Tahoma" w:hAnsi="Tahoma"/>
          <w:bCs/>
          <w:color w:val="000000" w:themeColor="text1"/>
          <w:sz w:val="22"/>
          <w:szCs w:val="22"/>
        </w:rPr>
        <w:t>(and supporting code) to the simulation</w:t>
      </w:r>
      <w:r w:rsidR="00DF5957">
        <w:rPr>
          <w:rFonts w:ascii="Tahoma" w:hAnsi="Tahoma"/>
          <w:bCs/>
          <w:color w:val="000000" w:themeColor="text1"/>
          <w:sz w:val="22"/>
          <w:szCs w:val="22"/>
        </w:rPr>
        <w:t>'s GUI</w:t>
      </w:r>
      <w:r w:rsidR="00CB2F6E">
        <w:rPr>
          <w:rFonts w:ascii="Tahoma" w:hAnsi="Tahoma"/>
          <w:bCs/>
          <w:color w:val="000000" w:themeColor="text1"/>
          <w:sz w:val="22"/>
          <w:szCs w:val="22"/>
        </w:rPr>
        <w:t>:</w:t>
      </w:r>
    </w:p>
    <w:p w14:paraId="3554F00B" w14:textId="0EF8F816" w:rsidR="00686077" w:rsidRDefault="003B4331" w:rsidP="00C2536F">
      <w:pPr>
        <w:pStyle w:val="TextBody"/>
        <w:numPr>
          <w:ilvl w:val="0"/>
          <w:numId w:val="13"/>
        </w:numPr>
        <w:spacing w:after="0"/>
        <w:rPr>
          <w:rFonts w:ascii="Tahoma" w:hAnsi="Tahoma"/>
          <w:bCs/>
          <w:color w:val="000000" w:themeColor="text1"/>
          <w:sz w:val="22"/>
          <w:szCs w:val="22"/>
        </w:rPr>
      </w:pPr>
      <w:r w:rsidRPr="00941D35">
        <w:rPr>
          <w:rFonts w:ascii="Tahoma" w:hAnsi="Tahoma"/>
          <w:b/>
          <w:bCs/>
          <w:i/>
          <w:color w:val="000000" w:themeColor="text1"/>
          <w:sz w:val="22"/>
          <w:szCs w:val="22"/>
        </w:rPr>
        <w:t>Reset</w:t>
      </w:r>
      <w:r w:rsidR="00CB2F6E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096F97">
        <w:rPr>
          <w:rFonts w:ascii="Tahoma" w:hAnsi="Tahoma"/>
          <w:bCs/>
          <w:color w:val="000000" w:themeColor="text1"/>
          <w:sz w:val="22"/>
          <w:szCs w:val="22"/>
        </w:rPr>
        <w:t>–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096F97">
        <w:rPr>
          <w:rFonts w:ascii="Tahoma" w:hAnsi="Tahoma"/>
          <w:bCs/>
          <w:color w:val="000000" w:themeColor="text1"/>
          <w:sz w:val="22"/>
          <w:szCs w:val="22"/>
        </w:rPr>
        <w:t>resets the state of the simulation (</w:t>
      </w:r>
      <w:r>
        <w:rPr>
          <w:rFonts w:ascii="Tahoma" w:hAnsi="Tahoma"/>
          <w:bCs/>
          <w:color w:val="000000" w:themeColor="text1"/>
          <w:sz w:val="22"/>
          <w:szCs w:val="22"/>
        </w:rPr>
        <w:t>re-randomize</w:t>
      </w:r>
      <w:r w:rsidR="00CB2F6E">
        <w:rPr>
          <w:rFonts w:ascii="Tahoma" w:hAnsi="Tahoma"/>
          <w:bCs/>
          <w:color w:val="000000" w:themeColor="text1"/>
          <w:sz w:val="22"/>
          <w:szCs w:val="22"/>
        </w:rPr>
        <w:t>s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 the board </w:t>
      </w:r>
      <w:r w:rsidR="00096F97">
        <w:rPr>
          <w:rFonts w:ascii="Tahoma" w:hAnsi="Tahoma"/>
          <w:bCs/>
          <w:color w:val="000000" w:themeColor="text1"/>
          <w:sz w:val="22"/>
          <w:szCs w:val="22"/>
        </w:rPr>
        <w:t>or runs another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 simulation </w:t>
      </w:r>
      <w:r w:rsidR="00096F97">
        <w:rPr>
          <w:rFonts w:ascii="Tahoma" w:hAnsi="Tahoma"/>
          <w:bCs/>
          <w:color w:val="000000" w:themeColor="text1"/>
          <w:sz w:val="22"/>
          <w:szCs w:val="22"/>
        </w:rPr>
        <w:t xml:space="preserve">loaded from text file), used </w:t>
      </w:r>
      <w:r>
        <w:rPr>
          <w:rFonts w:ascii="Tahoma" w:hAnsi="Tahoma"/>
          <w:bCs/>
          <w:color w:val="000000" w:themeColor="text1"/>
          <w:sz w:val="22"/>
          <w:szCs w:val="22"/>
        </w:rPr>
        <w:t>rather than quitt</w:t>
      </w:r>
      <w:r w:rsidR="00096F97">
        <w:rPr>
          <w:rFonts w:ascii="Tahoma" w:hAnsi="Tahoma"/>
          <w:bCs/>
          <w:color w:val="000000" w:themeColor="text1"/>
          <w:sz w:val="22"/>
          <w:szCs w:val="22"/>
        </w:rPr>
        <w:t>ing and re-running the program</w:t>
      </w:r>
    </w:p>
    <w:p w14:paraId="11E6D826" w14:textId="15387BF1" w:rsidR="00CB2F6E" w:rsidRDefault="00CB2F6E" w:rsidP="00CB2F6E">
      <w:pPr>
        <w:pStyle w:val="TextBody"/>
        <w:numPr>
          <w:ilvl w:val="0"/>
          <w:numId w:val="13"/>
        </w:numPr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941D35">
        <w:rPr>
          <w:rFonts w:ascii="Tahoma" w:hAnsi="Tahoma"/>
          <w:b/>
          <w:bCs/>
          <w:i/>
          <w:color w:val="000000" w:themeColor="text1"/>
          <w:sz w:val="22"/>
          <w:szCs w:val="22"/>
        </w:rPr>
        <w:t>Randomize</w:t>
      </w:r>
      <w:r w:rsidR="00772A6C" w:rsidRPr="00941D35">
        <w:rPr>
          <w:rFonts w:ascii="Tahoma" w:hAnsi="Tahoma"/>
          <w:b/>
          <w:bCs/>
          <w:i/>
          <w:color w:val="000000" w:themeColor="text1"/>
          <w:sz w:val="22"/>
          <w:szCs w:val="22"/>
        </w:rPr>
        <w:t xml:space="preserve"> color</w:t>
      </w:r>
      <w:r w:rsidR="00DF5957" w:rsidRPr="00DF5957">
        <w:rPr>
          <w:rFonts w:ascii="Tahoma" w:hAnsi="Tahoma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Tahoma" w:hAnsi="Tahoma"/>
          <w:bCs/>
          <w:color w:val="000000" w:themeColor="text1"/>
          <w:sz w:val="22"/>
          <w:szCs w:val="22"/>
        </w:rPr>
        <w:t>–</w:t>
      </w:r>
      <w:r w:rsidR="00C2536F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566F2C">
        <w:rPr>
          <w:rFonts w:ascii="Tahoma" w:hAnsi="Tahoma"/>
          <w:bCs/>
          <w:color w:val="000000" w:themeColor="text1"/>
          <w:sz w:val="22"/>
          <w:szCs w:val="22"/>
        </w:rPr>
        <w:t xml:space="preserve">toggles the option for </w:t>
      </w:r>
      <w:r w:rsidR="00632807">
        <w:rPr>
          <w:rFonts w:ascii="Tahoma" w:hAnsi="Tahoma"/>
          <w:bCs/>
          <w:color w:val="000000" w:themeColor="text1"/>
          <w:sz w:val="22"/>
          <w:szCs w:val="22"/>
        </w:rPr>
        <w:t>living</w:t>
      </w:r>
      <w:r w:rsidR="00566F2C">
        <w:rPr>
          <w:rFonts w:ascii="Tahoma" w:hAnsi="Tahoma"/>
          <w:bCs/>
          <w:color w:val="000000" w:themeColor="text1"/>
          <w:sz w:val="22"/>
          <w:szCs w:val="22"/>
        </w:rPr>
        <w:t xml:space="preserve"> cells to</w:t>
      </w:r>
      <w:r w:rsidR="00C2536F">
        <w:rPr>
          <w:rFonts w:ascii="Tahoma" w:hAnsi="Tahoma"/>
          <w:bCs/>
          <w:color w:val="000000" w:themeColor="text1"/>
          <w:sz w:val="22"/>
          <w:szCs w:val="22"/>
        </w:rPr>
        <w:t xml:space="preserve"> be shown in a randomly generated color (</w:t>
      </w:r>
      <w:r w:rsidR="00566F2C">
        <w:rPr>
          <w:rFonts w:ascii="Tahoma" w:hAnsi="Tahoma"/>
          <w:bCs/>
          <w:color w:val="000000" w:themeColor="text1"/>
          <w:sz w:val="22"/>
          <w:szCs w:val="22"/>
        </w:rPr>
        <w:t>or back to</w:t>
      </w:r>
      <w:r w:rsidR="00C2536F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DF5957">
        <w:rPr>
          <w:rFonts w:ascii="Tahoma" w:hAnsi="Tahoma"/>
          <w:bCs/>
          <w:color w:val="000000" w:themeColor="text1"/>
          <w:sz w:val="22"/>
          <w:szCs w:val="22"/>
        </w:rPr>
        <w:t xml:space="preserve">the default </w:t>
      </w:r>
      <w:r w:rsidR="00C2536F">
        <w:rPr>
          <w:rFonts w:ascii="Tahoma" w:hAnsi="Tahoma"/>
          <w:bCs/>
          <w:color w:val="000000" w:themeColor="text1"/>
          <w:sz w:val="22"/>
          <w:szCs w:val="22"/>
        </w:rPr>
        <w:t>blue)</w:t>
      </w:r>
      <w:r w:rsidR="00DC2B0A">
        <w:rPr>
          <w:rFonts w:ascii="Tahoma" w:hAnsi="Tahoma"/>
          <w:bCs/>
          <w:color w:val="000000" w:themeColor="text1"/>
          <w:sz w:val="22"/>
          <w:szCs w:val="22"/>
        </w:rPr>
        <w:t>.</w:t>
      </w:r>
      <w:r w:rsidR="006D0E93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</w:p>
    <w:p w14:paraId="6465D260" w14:textId="1EFA7C43" w:rsidR="00792B97" w:rsidRPr="00792B97" w:rsidRDefault="008733A0" w:rsidP="0086124D">
      <w:pPr>
        <w:pStyle w:val="TextBody"/>
        <w:numPr>
          <w:ilvl w:val="1"/>
          <w:numId w:val="13"/>
        </w:numPr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8733A0">
        <w:rPr>
          <w:rFonts w:ascii="Tahoma" w:hAnsi="Tahoma"/>
          <w:b/>
          <w:bCs/>
          <w:color w:val="FF0000"/>
          <w:sz w:val="22"/>
          <w:szCs w:val="22"/>
        </w:rPr>
        <w:t>(Advanced)</w:t>
      </w:r>
      <w:r>
        <w:rPr>
          <w:rFonts w:ascii="Tahoma" w:hAnsi="Tahoma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Tahoma" w:hAnsi="Tahoma"/>
          <w:bCs/>
          <w:color w:val="000000" w:themeColor="text1"/>
          <w:sz w:val="22"/>
          <w:szCs w:val="22"/>
        </w:rPr>
        <w:t>Add a drop-down menu or color chooser window to allow the user to pick a color</w:t>
      </w:r>
    </w:p>
    <w:p w14:paraId="31448FA2" w14:textId="1C7278C1" w:rsidR="00792B97" w:rsidRDefault="00A93732" w:rsidP="0086124D">
      <w:pPr>
        <w:pStyle w:val="TextBody"/>
        <w:spacing w:afterLines="100" w:after="240"/>
        <w:rPr>
          <w:rFonts w:ascii="Tahoma" w:hAnsi="Tahoma"/>
          <w:bCs/>
          <w:color w:val="FF0000"/>
          <w:sz w:val="22"/>
          <w:szCs w:val="22"/>
        </w:rPr>
      </w:pPr>
      <w:hyperlink r:id="rId11" w:history="1">
        <w:r w:rsidR="00792B97" w:rsidRPr="00792B97">
          <w:rPr>
            <w:rStyle w:val="Hyperlink"/>
            <w:rFonts w:ascii="Tahoma" w:hAnsi="Tahoma"/>
            <w:bCs/>
            <w:sz w:val="22"/>
            <w:szCs w:val="22"/>
          </w:rPr>
          <w:t>Here</w:t>
        </w:r>
      </w:hyperlink>
      <w:r w:rsidR="00792B97">
        <w:rPr>
          <w:rFonts w:ascii="Tahoma" w:hAnsi="Tahoma"/>
          <w:bCs/>
          <w:color w:val="FF0000"/>
          <w:sz w:val="22"/>
          <w:szCs w:val="22"/>
        </w:rPr>
        <w:t xml:space="preserve"> </w:t>
      </w:r>
      <w:r w:rsidR="00792B97" w:rsidRPr="00792B97">
        <w:rPr>
          <w:rFonts w:ascii="Tahoma" w:hAnsi="Tahoma"/>
          <w:bCs/>
          <w:color w:val="000000" w:themeColor="text1"/>
          <w:sz w:val="22"/>
          <w:szCs w:val="22"/>
        </w:rPr>
        <w:t>is how it should look when complete.</w:t>
      </w:r>
    </w:p>
    <w:p w14:paraId="72B2274D" w14:textId="20EFE7D6" w:rsidR="004B1AC6" w:rsidRPr="004B1AC6" w:rsidRDefault="0006122C" w:rsidP="004B1AC6">
      <w:pPr>
        <w:spacing w:afterLines="100" w:after="240"/>
        <w:rPr>
          <w:rFonts w:ascii="Tahoma" w:hAnsi="Tahoma" w:cs="Tahoma"/>
          <w:color w:val="FF0000"/>
        </w:rPr>
      </w:pPr>
      <w:r>
        <w:rPr>
          <w:rFonts w:ascii="Tahoma" w:hAnsi="Tahoma" w:cs="Tahoma"/>
          <w:b/>
          <w:color w:val="FF0000"/>
        </w:rPr>
        <w:t>You should</w:t>
      </w:r>
      <w:r w:rsidR="004B1AC6" w:rsidRPr="004B1AC6">
        <w:rPr>
          <w:rFonts w:ascii="Tahoma" w:hAnsi="Tahoma" w:cs="Tahoma"/>
          <w:b/>
          <w:color w:val="FF0000"/>
        </w:rPr>
        <w:t xml:space="preserve"> include a runnable JAR</w:t>
      </w:r>
      <w:r w:rsidR="001706B3">
        <w:rPr>
          <w:rFonts w:ascii="Tahoma" w:hAnsi="Tahoma" w:cs="Tahoma"/>
          <w:b/>
          <w:color w:val="FF0000"/>
        </w:rPr>
        <w:t xml:space="preserve"> file</w:t>
      </w:r>
      <w:r w:rsidR="004B1AC6" w:rsidRPr="004B1AC6">
        <w:rPr>
          <w:rFonts w:ascii="Tahoma" w:hAnsi="Tahoma" w:cs="Tahoma"/>
          <w:b/>
          <w:color w:val="FF0000"/>
        </w:rPr>
        <w:t xml:space="preserve"> </w:t>
      </w:r>
      <w:r w:rsidR="00C91D7A">
        <w:rPr>
          <w:rFonts w:ascii="Tahoma" w:hAnsi="Tahoma" w:cs="Tahoma"/>
          <w:b/>
          <w:color w:val="FF0000"/>
        </w:rPr>
        <w:t>(a</w:t>
      </w:r>
      <w:r w:rsidR="001706B3">
        <w:rPr>
          <w:rFonts w:ascii="Tahoma" w:hAnsi="Tahoma" w:cs="Tahoma"/>
          <w:b/>
          <w:color w:val="FF0000"/>
        </w:rPr>
        <w:t>n archive</w:t>
      </w:r>
      <w:r w:rsidR="00C91D7A">
        <w:rPr>
          <w:rFonts w:ascii="Tahoma" w:hAnsi="Tahoma" w:cs="Tahoma"/>
          <w:b/>
          <w:color w:val="FF0000"/>
        </w:rPr>
        <w:t xml:space="preserve"> </w:t>
      </w:r>
      <w:r w:rsidR="001706B3">
        <w:rPr>
          <w:rFonts w:ascii="Tahoma" w:hAnsi="Tahoma" w:cs="Tahoma"/>
          <w:b/>
          <w:color w:val="FF0000"/>
        </w:rPr>
        <w:t>(</w:t>
      </w:r>
      <w:r w:rsidR="00C91D7A">
        <w:rPr>
          <w:rFonts w:ascii="Tahoma" w:hAnsi="Tahoma" w:cs="Tahoma"/>
          <w:b/>
          <w:color w:val="FF0000"/>
        </w:rPr>
        <w:t>bundle</w:t>
      </w:r>
      <w:r w:rsidR="001706B3">
        <w:rPr>
          <w:rFonts w:ascii="Tahoma" w:hAnsi="Tahoma" w:cs="Tahoma"/>
          <w:b/>
          <w:color w:val="FF0000"/>
        </w:rPr>
        <w:t>)</w:t>
      </w:r>
      <w:r w:rsidR="00C91D7A">
        <w:rPr>
          <w:rFonts w:ascii="Tahoma" w:hAnsi="Tahoma" w:cs="Tahoma"/>
          <w:b/>
          <w:color w:val="FF0000"/>
        </w:rPr>
        <w:t xml:space="preserve"> of all the files necessary to make your project run) </w:t>
      </w:r>
      <w:r w:rsidR="004B1AC6" w:rsidRPr="004B1AC6">
        <w:rPr>
          <w:rFonts w:ascii="Tahoma" w:hAnsi="Tahoma" w:cs="Tahoma"/>
          <w:b/>
          <w:color w:val="FF0000"/>
        </w:rPr>
        <w:t>along with your source code (inside the same project folder is fine).</w:t>
      </w:r>
      <w:r w:rsidR="004B1AC6">
        <w:rPr>
          <w:rFonts w:ascii="Tahoma" w:hAnsi="Tahoma" w:cs="Tahoma"/>
          <w:b/>
          <w:color w:val="FF0000"/>
        </w:rPr>
        <w:t xml:space="preserve">  </w:t>
      </w:r>
      <w:r w:rsidR="004B1AC6" w:rsidRPr="004B1AC6">
        <w:rPr>
          <w:rFonts w:ascii="Tahoma" w:hAnsi="Tahoma" w:cs="Tahoma"/>
        </w:rPr>
        <w:t>Here is how:</w:t>
      </w:r>
    </w:p>
    <w:p w14:paraId="32347460" w14:textId="7DE2FED2" w:rsidR="00FB50ED" w:rsidRDefault="008B4890" w:rsidP="00FB50ED">
      <w:pPr>
        <w:pStyle w:val="TextBody"/>
        <w:numPr>
          <w:ilvl w:val="0"/>
          <w:numId w:val="12"/>
        </w:numPr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8B4890">
        <w:rPr>
          <w:rFonts w:ascii="Tahoma" w:hAnsi="Tahoma"/>
          <w:b/>
          <w:bCs/>
          <w:color w:val="000000" w:themeColor="text1"/>
          <w:sz w:val="22"/>
          <w:szCs w:val="22"/>
        </w:rPr>
        <w:t>BlueJ</w:t>
      </w:r>
      <w:r>
        <w:rPr>
          <w:rFonts w:ascii="Tahoma" w:hAnsi="Tahoma"/>
          <w:bCs/>
          <w:color w:val="000000" w:themeColor="text1"/>
          <w:sz w:val="22"/>
          <w:szCs w:val="22"/>
        </w:rPr>
        <w:t>:</w:t>
      </w:r>
      <w:r w:rsidR="00FB50ED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FB50ED" w:rsidRPr="008B4890">
        <w:rPr>
          <w:rFonts w:ascii="Tahoma" w:hAnsi="Tahoma"/>
          <w:bCs/>
          <w:i/>
          <w:color w:val="000000" w:themeColor="text1"/>
          <w:sz w:val="22"/>
          <w:szCs w:val="22"/>
        </w:rPr>
        <w:t>Project -&gt; Create jar file…</w:t>
      </w:r>
      <w:r w:rsidR="00FB50ED">
        <w:rPr>
          <w:rFonts w:ascii="Tahoma" w:hAnsi="Tahoma"/>
          <w:bCs/>
          <w:color w:val="000000" w:themeColor="text1"/>
          <w:sz w:val="22"/>
          <w:szCs w:val="22"/>
        </w:rPr>
        <w:t>, the</w:t>
      </w:r>
      <w:r w:rsidR="00D913A7">
        <w:rPr>
          <w:rFonts w:ascii="Tahoma" w:hAnsi="Tahoma"/>
          <w:bCs/>
          <w:color w:val="000000" w:themeColor="text1"/>
          <w:sz w:val="22"/>
          <w:szCs w:val="22"/>
        </w:rPr>
        <w:t>n</w:t>
      </w:r>
      <w:r w:rsidR="00FB50ED">
        <w:rPr>
          <w:rFonts w:ascii="Tahoma" w:hAnsi="Tahoma"/>
          <w:bCs/>
          <w:color w:val="000000" w:themeColor="text1"/>
          <w:sz w:val="22"/>
          <w:szCs w:val="22"/>
        </w:rPr>
        <w:t xml:space="preserve"> choose the class with the </w:t>
      </w:r>
      <w:r w:rsidR="00D913A7">
        <w:rPr>
          <w:rFonts w:ascii="Courier New" w:hAnsi="Courier New" w:cs="Courier New"/>
          <w:bCs/>
          <w:color w:val="000000" w:themeColor="text1"/>
          <w:sz w:val="22"/>
          <w:szCs w:val="22"/>
        </w:rPr>
        <w:t>main</w:t>
      </w:r>
      <w:r w:rsidR="00FB50ED">
        <w:rPr>
          <w:rFonts w:ascii="Tahoma" w:hAnsi="Tahoma"/>
          <w:bCs/>
          <w:color w:val="000000" w:themeColor="text1"/>
          <w:sz w:val="22"/>
          <w:szCs w:val="22"/>
        </w:rPr>
        <w:t xml:space="preserve"> method and the destination.</w:t>
      </w:r>
    </w:p>
    <w:p w14:paraId="0FAAA4FF" w14:textId="03041A77" w:rsidR="00FB50ED" w:rsidRDefault="008B4890" w:rsidP="00FB50ED">
      <w:pPr>
        <w:pStyle w:val="TextBody"/>
        <w:numPr>
          <w:ilvl w:val="0"/>
          <w:numId w:val="12"/>
        </w:numPr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 w:rsidRPr="002C4FD4">
        <w:rPr>
          <w:rFonts w:ascii="Tahoma" w:hAnsi="Tahoma"/>
          <w:b/>
          <w:bCs/>
          <w:color w:val="000000" w:themeColor="text1"/>
          <w:sz w:val="22"/>
          <w:szCs w:val="22"/>
        </w:rPr>
        <w:t>Eclipse</w:t>
      </w:r>
      <w:r>
        <w:rPr>
          <w:rFonts w:ascii="Tahoma" w:hAnsi="Tahoma"/>
          <w:bCs/>
          <w:color w:val="000000" w:themeColor="text1"/>
          <w:sz w:val="22"/>
          <w:szCs w:val="22"/>
        </w:rPr>
        <w:t>:</w:t>
      </w:r>
      <w:r w:rsidR="00FB50ED">
        <w:rPr>
          <w:rFonts w:ascii="Tahoma" w:hAnsi="Tahoma"/>
          <w:bCs/>
          <w:color w:val="000000" w:themeColor="text1"/>
          <w:sz w:val="22"/>
          <w:szCs w:val="22"/>
        </w:rPr>
        <w:t xml:space="preserve"> </w:t>
      </w:r>
      <w:r w:rsidR="00FB50ED" w:rsidRPr="008B4890">
        <w:rPr>
          <w:rFonts w:ascii="Tahoma" w:hAnsi="Tahoma"/>
          <w:bCs/>
          <w:i/>
          <w:color w:val="000000" w:themeColor="text1"/>
          <w:sz w:val="22"/>
          <w:szCs w:val="22"/>
        </w:rPr>
        <w:t>File -&gt; Export</w:t>
      </w:r>
      <w:r w:rsidR="00FB50ED">
        <w:rPr>
          <w:rFonts w:ascii="Tahoma" w:hAnsi="Tahoma"/>
          <w:bCs/>
          <w:color w:val="000000" w:themeColor="text1"/>
          <w:sz w:val="22"/>
          <w:szCs w:val="22"/>
        </w:rPr>
        <w:t xml:space="preserve">, then </w:t>
      </w:r>
      <w:r w:rsidR="00FB50ED" w:rsidRPr="008B4890">
        <w:rPr>
          <w:rFonts w:ascii="Tahoma" w:hAnsi="Tahoma"/>
          <w:bCs/>
          <w:i/>
          <w:color w:val="000000" w:themeColor="text1"/>
          <w:sz w:val="22"/>
          <w:szCs w:val="22"/>
        </w:rPr>
        <w:t>Java -&gt; Runnable JAR file</w:t>
      </w:r>
      <w:r w:rsidR="00FB50ED">
        <w:rPr>
          <w:rFonts w:ascii="Tahoma" w:hAnsi="Tahoma"/>
          <w:bCs/>
          <w:color w:val="000000" w:themeColor="text1"/>
          <w:sz w:val="22"/>
          <w:szCs w:val="22"/>
        </w:rPr>
        <w:t xml:space="preserve">.  Choose the "launch configuration" (the class with the </w:t>
      </w:r>
      <w:r>
        <w:rPr>
          <w:rFonts w:ascii="Courier New" w:hAnsi="Courier New" w:cs="Courier New"/>
          <w:bCs/>
          <w:color w:val="000000" w:themeColor="text1"/>
          <w:sz w:val="22"/>
          <w:szCs w:val="22"/>
        </w:rPr>
        <w:t>main</w:t>
      </w:r>
      <w:r w:rsidR="00FB50ED">
        <w:rPr>
          <w:rFonts w:ascii="Tahoma" w:hAnsi="Tahoma"/>
          <w:bCs/>
          <w:color w:val="000000" w:themeColor="text1"/>
          <w:sz w:val="22"/>
          <w:szCs w:val="22"/>
        </w:rPr>
        <w:t xml:space="preserve"> method in your project), then the destination.</w:t>
      </w:r>
    </w:p>
    <w:p w14:paraId="6D47C947" w14:textId="06F039CD" w:rsidR="00957FF7" w:rsidRPr="00792B97" w:rsidRDefault="00FB50ED" w:rsidP="00792B97">
      <w:pPr>
        <w:pStyle w:val="TextBody"/>
        <w:numPr>
          <w:ilvl w:val="1"/>
          <w:numId w:val="12"/>
        </w:numPr>
        <w:spacing w:afterLines="100" w:after="240"/>
        <w:rPr>
          <w:rFonts w:ascii="Tahoma" w:hAnsi="Tahoma"/>
          <w:bCs/>
          <w:color w:val="000000" w:themeColor="text1"/>
          <w:sz w:val="22"/>
          <w:szCs w:val="22"/>
        </w:rPr>
      </w:pPr>
      <w:r>
        <w:rPr>
          <w:rFonts w:ascii="Tahoma" w:hAnsi="Tahoma"/>
          <w:bCs/>
          <w:color w:val="000000" w:themeColor="text1"/>
          <w:sz w:val="22"/>
          <w:szCs w:val="22"/>
        </w:rPr>
        <w:t xml:space="preserve">If you don't see your class with the </w:t>
      </w:r>
      <w:r w:rsidR="008B4890">
        <w:rPr>
          <w:rFonts w:ascii="Courier New" w:hAnsi="Courier New" w:cs="Courier New"/>
          <w:bCs/>
          <w:color w:val="000000" w:themeColor="text1"/>
          <w:sz w:val="22"/>
          <w:szCs w:val="22"/>
        </w:rPr>
        <w:t>main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 method </w:t>
      </w:r>
      <w:r w:rsidR="00957FF7">
        <w:rPr>
          <w:rFonts w:ascii="Tahoma" w:hAnsi="Tahoma"/>
          <w:bCs/>
          <w:color w:val="000000" w:themeColor="text1"/>
          <w:sz w:val="22"/>
          <w:szCs w:val="22"/>
        </w:rPr>
        <w:t>as an option</w:t>
      </w:r>
      <w:r>
        <w:rPr>
          <w:rFonts w:ascii="Tahoma" w:hAnsi="Tahoma"/>
          <w:bCs/>
          <w:color w:val="000000" w:themeColor="text1"/>
          <w:sz w:val="22"/>
          <w:szCs w:val="22"/>
        </w:rPr>
        <w:t>, make sure you've run the</w:t>
      </w:r>
      <w:r w:rsidR="00D913A7">
        <w:rPr>
          <w:rFonts w:ascii="Tahoma" w:hAnsi="Tahoma"/>
          <w:bCs/>
          <w:color w:val="000000" w:themeColor="text1"/>
          <w:sz w:val="22"/>
          <w:szCs w:val="22"/>
        </w:rPr>
        <w:t xml:space="preserve"> program at least once;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 Eclipse will make a launch configuration for you when it runs.</w:t>
      </w:r>
    </w:p>
    <w:p w14:paraId="0416BA07" w14:textId="77777777" w:rsidR="0006122C" w:rsidRDefault="0006122C" w:rsidP="00957FF7">
      <w:pPr>
        <w:pStyle w:val="TextBody"/>
        <w:spacing w:after="0"/>
        <w:jc w:val="center"/>
        <w:rPr>
          <w:rFonts w:ascii="Tahoma" w:hAnsi="Tahoma"/>
          <w:bCs/>
          <w:i/>
          <w:color w:val="000000" w:themeColor="text1"/>
          <w:sz w:val="22"/>
          <w:szCs w:val="22"/>
        </w:rPr>
      </w:pPr>
    </w:p>
    <w:p w14:paraId="3C530042" w14:textId="57927A6B" w:rsidR="00957FF7" w:rsidRPr="00957FF7" w:rsidRDefault="00957FF7" w:rsidP="00957FF7">
      <w:pPr>
        <w:pStyle w:val="TextBody"/>
        <w:spacing w:after="0"/>
        <w:jc w:val="center"/>
        <w:rPr>
          <w:rFonts w:ascii="Tahoma" w:hAnsi="Tahoma"/>
          <w:bCs/>
          <w:i/>
          <w:color w:val="000000" w:themeColor="text1"/>
          <w:sz w:val="22"/>
          <w:szCs w:val="22"/>
        </w:rPr>
      </w:pPr>
      <w:r w:rsidRPr="00957FF7">
        <w:rPr>
          <w:rFonts w:ascii="Tahoma" w:hAnsi="Tahoma"/>
          <w:bCs/>
          <w:i/>
          <w:color w:val="000000" w:themeColor="text1"/>
          <w:sz w:val="22"/>
          <w:szCs w:val="22"/>
        </w:rPr>
        <w:t xml:space="preserve">This project based on the </w:t>
      </w:r>
      <w:r w:rsidRPr="00792B97">
        <w:rPr>
          <w:rFonts w:ascii="Tahoma" w:hAnsi="Tahoma"/>
          <w:b/>
          <w:bCs/>
          <w:i/>
          <w:color w:val="000000" w:themeColor="text1"/>
          <w:sz w:val="22"/>
          <w:szCs w:val="22"/>
        </w:rPr>
        <w:t>Life</w:t>
      </w:r>
      <w:r w:rsidRPr="00957FF7">
        <w:rPr>
          <w:rFonts w:ascii="Tahoma" w:hAnsi="Tahoma"/>
          <w:bCs/>
          <w:i/>
          <w:color w:val="000000" w:themeColor="text1"/>
          <w:sz w:val="22"/>
          <w:szCs w:val="22"/>
        </w:rPr>
        <w:t xml:space="preserve"> </w:t>
      </w:r>
      <w:r w:rsidR="00792B97">
        <w:rPr>
          <w:rFonts w:ascii="Tahoma" w:hAnsi="Tahoma"/>
          <w:bCs/>
          <w:i/>
          <w:color w:val="000000" w:themeColor="text1"/>
          <w:sz w:val="22"/>
          <w:szCs w:val="22"/>
        </w:rPr>
        <w:t>project</w:t>
      </w:r>
    </w:p>
    <w:p w14:paraId="66F69F35" w14:textId="554B34AD" w:rsidR="00BB11E9" w:rsidRPr="00062395" w:rsidRDefault="00957FF7" w:rsidP="00062395">
      <w:pPr>
        <w:pStyle w:val="TextBody"/>
        <w:spacing w:afterLines="100" w:after="240"/>
        <w:jc w:val="center"/>
        <w:rPr>
          <w:rFonts w:ascii="Tahoma" w:hAnsi="Tahoma"/>
          <w:bCs/>
          <w:i/>
          <w:color w:val="000000" w:themeColor="text1"/>
          <w:sz w:val="22"/>
          <w:szCs w:val="22"/>
        </w:rPr>
      </w:pPr>
      <w:r w:rsidRPr="00957FF7">
        <w:rPr>
          <w:rFonts w:ascii="Tahoma" w:hAnsi="Tahoma"/>
          <w:bCs/>
          <w:i/>
          <w:color w:val="000000" w:themeColor="text1"/>
          <w:sz w:val="22"/>
          <w:szCs w:val="22"/>
        </w:rPr>
        <w:t>http://rfrank.net/projects/cslabs-final/2280-life/2280.html</w:t>
      </w:r>
    </w:p>
    <w:sectPr w:rsidR="00BB11E9" w:rsidRPr="00062395" w:rsidSect="00E5261B">
      <w:footerReference w:type="default" r:id="rId12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B842B" w14:textId="77777777" w:rsidR="00A93732" w:rsidRDefault="00A93732" w:rsidP="00E5261B">
      <w:pPr>
        <w:spacing w:after="0" w:line="240" w:lineRule="auto"/>
      </w:pPr>
      <w:r>
        <w:separator/>
      </w:r>
    </w:p>
  </w:endnote>
  <w:endnote w:type="continuationSeparator" w:id="0">
    <w:p w14:paraId="4584D058" w14:textId="77777777" w:rsidR="00A93732" w:rsidRDefault="00A93732" w:rsidP="00E5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  <w:i/>
        <w:sz w:val="16"/>
        <w:szCs w:val="16"/>
      </w:rPr>
      <w:id w:val="-13760844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i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8CBD601" w14:textId="196C9E5F" w:rsidR="00E5261B" w:rsidRPr="00E5261B" w:rsidRDefault="00E5261B">
            <w:pPr>
              <w:pStyle w:val="Footer"/>
              <w:jc w:val="right"/>
              <w:rPr>
                <w:rFonts w:ascii="Tahoma" w:hAnsi="Tahoma" w:cs="Tahoma"/>
                <w:i/>
                <w:sz w:val="16"/>
                <w:szCs w:val="16"/>
              </w:rPr>
            </w:pPr>
            <w:r w:rsidRPr="00E5261B">
              <w:rPr>
                <w:rFonts w:ascii="Tahoma" w:hAnsi="Tahoma" w:cs="Tahoma"/>
                <w:i/>
                <w:sz w:val="16"/>
                <w:szCs w:val="16"/>
              </w:rPr>
              <w:t xml:space="preserve">Page </w: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begin"/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instrText xml:space="preserve"> PAGE </w:instrTex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separate"/>
            </w:r>
            <w:r w:rsidR="007E3971">
              <w:rPr>
                <w:rFonts w:ascii="Tahoma" w:hAnsi="Tahoma" w:cs="Tahoma"/>
                <w:b/>
                <w:bCs/>
                <w:i/>
                <w:noProof/>
                <w:sz w:val="16"/>
                <w:szCs w:val="16"/>
              </w:rPr>
              <w:t>1</w: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end"/>
            </w:r>
            <w:r w:rsidRPr="00E5261B">
              <w:rPr>
                <w:rFonts w:ascii="Tahoma" w:hAnsi="Tahoma" w:cs="Tahoma"/>
                <w:i/>
                <w:sz w:val="16"/>
                <w:szCs w:val="16"/>
              </w:rPr>
              <w:t xml:space="preserve"> of </w: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begin"/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instrText xml:space="preserve"> NUMPAGES  </w:instrTex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separate"/>
            </w:r>
            <w:r w:rsidR="007E3971">
              <w:rPr>
                <w:rFonts w:ascii="Tahoma" w:hAnsi="Tahoma" w:cs="Tahoma"/>
                <w:b/>
                <w:bCs/>
                <w:i/>
                <w:noProof/>
                <w:sz w:val="16"/>
                <w:szCs w:val="16"/>
              </w:rPr>
              <w:t>2</w:t>
            </w:r>
            <w:r w:rsidRPr="00E5261B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end"/>
            </w:r>
          </w:p>
        </w:sdtContent>
      </w:sdt>
    </w:sdtContent>
  </w:sdt>
  <w:p w14:paraId="4D6ECCD8" w14:textId="77777777" w:rsidR="00E5261B" w:rsidRDefault="00E52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6FC29B" w14:textId="77777777" w:rsidR="00A93732" w:rsidRDefault="00A93732" w:rsidP="00E5261B">
      <w:pPr>
        <w:spacing w:after="0" w:line="240" w:lineRule="auto"/>
      </w:pPr>
      <w:r>
        <w:separator/>
      </w:r>
    </w:p>
  </w:footnote>
  <w:footnote w:type="continuationSeparator" w:id="0">
    <w:p w14:paraId="3D38F850" w14:textId="77777777" w:rsidR="00A93732" w:rsidRDefault="00A93732" w:rsidP="00E52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103"/>
    <w:multiLevelType w:val="hybridMultilevel"/>
    <w:tmpl w:val="ABF42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1">
    <w:nsid w:val="237F6BA0"/>
    <w:multiLevelType w:val="hybridMultilevel"/>
    <w:tmpl w:val="1928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E6242"/>
    <w:multiLevelType w:val="hybridMultilevel"/>
    <w:tmpl w:val="AAD2B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265260"/>
    <w:multiLevelType w:val="hybridMultilevel"/>
    <w:tmpl w:val="A408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42F46"/>
    <w:multiLevelType w:val="hybridMultilevel"/>
    <w:tmpl w:val="B316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D636CF"/>
    <w:multiLevelType w:val="hybridMultilevel"/>
    <w:tmpl w:val="D15E8E9A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6">
    <w:nsid w:val="5F452056"/>
    <w:multiLevelType w:val="hybridMultilevel"/>
    <w:tmpl w:val="51743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C9324F"/>
    <w:multiLevelType w:val="hybridMultilevel"/>
    <w:tmpl w:val="A1CA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6363C6"/>
    <w:multiLevelType w:val="hybridMultilevel"/>
    <w:tmpl w:val="5656A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F6ED3"/>
    <w:multiLevelType w:val="hybridMultilevel"/>
    <w:tmpl w:val="5656A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33DBD"/>
    <w:multiLevelType w:val="hybridMultilevel"/>
    <w:tmpl w:val="3E2443DA"/>
    <w:lvl w:ilvl="0" w:tplc="3146931C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F714AC"/>
    <w:multiLevelType w:val="hybridMultilevel"/>
    <w:tmpl w:val="58B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4959D8"/>
    <w:multiLevelType w:val="hybridMultilevel"/>
    <w:tmpl w:val="029C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12"/>
  </w:num>
  <w:num w:numId="10">
    <w:abstractNumId w:val="1"/>
  </w:num>
  <w:num w:numId="11">
    <w:abstractNumId w:val="0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9B6"/>
    <w:rsid w:val="00021DA7"/>
    <w:rsid w:val="00026E46"/>
    <w:rsid w:val="00054007"/>
    <w:rsid w:val="0006122C"/>
    <w:rsid w:val="00062395"/>
    <w:rsid w:val="000750A3"/>
    <w:rsid w:val="00080070"/>
    <w:rsid w:val="00084050"/>
    <w:rsid w:val="00096F97"/>
    <w:rsid w:val="000C0790"/>
    <w:rsid w:val="000C6259"/>
    <w:rsid w:val="000F3B66"/>
    <w:rsid w:val="00106AFA"/>
    <w:rsid w:val="00114B3F"/>
    <w:rsid w:val="00122236"/>
    <w:rsid w:val="00160E3A"/>
    <w:rsid w:val="001656EE"/>
    <w:rsid w:val="001706B3"/>
    <w:rsid w:val="00174F71"/>
    <w:rsid w:val="00175B0F"/>
    <w:rsid w:val="00180C86"/>
    <w:rsid w:val="001A2E29"/>
    <w:rsid w:val="001A3F91"/>
    <w:rsid w:val="001B3E4F"/>
    <w:rsid w:val="001D47D3"/>
    <w:rsid w:val="001E66B9"/>
    <w:rsid w:val="00214779"/>
    <w:rsid w:val="00221D1D"/>
    <w:rsid w:val="00253530"/>
    <w:rsid w:val="002552DB"/>
    <w:rsid w:val="00257F63"/>
    <w:rsid w:val="00275095"/>
    <w:rsid w:val="00292495"/>
    <w:rsid w:val="002B2CB6"/>
    <w:rsid w:val="002B6070"/>
    <w:rsid w:val="002C384B"/>
    <w:rsid w:val="002C4FD4"/>
    <w:rsid w:val="002D3C27"/>
    <w:rsid w:val="003018A5"/>
    <w:rsid w:val="0031192D"/>
    <w:rsid w:val="003175E9"/>
    <w:rsid w:val="00327ED2"/>
    <w:rsid w:val="003365C5"/>
    <w:rsid w:val="003504D4"/>
    <w:rsid w:val="00373A6B"/>
    <w:rsid w:val="00376A96"/>
    <w:rsid w:val="003B4331"/>
    <w:rsid w:val="003D5F0B"/>
    <w:rsid w:val="003E3504"/>
    <w:rsid w:val="003F00C7"/>
    <w:rsid w:val="003F3BBE"/>
    <w:rsid w:val="003F3EFF"/>
    <w:rsid w:val="0040342F"/>
    <w:rsid w:val="00435905"/>
    <w:rsid w:val="0044547D"/>
    <w:rsid w:val="00446B48"/>
    <w:rsid w:val="0046041A"/>
    <w:rsid w:val="00480E8B"/>
    <w:rsid w:val="004B1AC6"/>
    <w:rsid w:val="004D44F7"/>
    <w:rsid w:val="00500348"/>
    <w:rsid w:val="0050638E"/>
    <w:rsid w:val="00545B0F"/>
    <w:rsid w:val="0054741F"/>
    <w:rsid w:val="0056522B"/>
    <w:rsid w:val="00566F2C"/>
    <w:rsid w:val="00576628"/>
    <w:rsid w:val="005973FD"/>
    <w:rsid w:val="005A0B10"/>
    <w:rsid w:val="005A6B65"/>
    <w:rsid w:val="005C536D"/>
    <w:rsid w:val="005D13F1"/>
    <w:rsid w:val="00604070"/>
    <w:rsid w:val="00615DF2"/>
    <w:rsid w:val="00632807"/>
    <w:rsid w:val="00634697"/>
    <w:rsid w:val="006567E9"/>
    <w:rsid w:val="006739B6"/>
    <w:rsid w:val="00680C19"/>
    <w:rsid w:val="00686077"/>
    <w:rsid w:val="00690FFB"/>
    <w:rsid w:val="006B0CFD"/>
    <w:rsid w:val="006C0D7D"/>
    <w:rsid w:val="006D0E93"/>
    <w:rsid w:val="006D44DD"/>
    <w:rsid w:val="006D5F6C"/>
    <w:rsid w:val="006D7FCC"/>
    <w:rsid w:val="0071249A"/>
    <w:rsid w:val="0071690D"/>
    <w:rsid w:val="00735352"/>
    <w:rsid w:val="00735B0B"/>
    <w:rsid w:val="00754DFB"/>
    <w:rsid w:val="00772A6C"/>
    <w:rsid w:val="00780367"/>
    <w:rsid w:val="007825C0"/>
    <w:rsid w:val="00782CCB"/>
    <w:rsid w:val="00792B97"/>
    <w:rsid w:val="007D43BB"/>
    <w:rsid w:val="007D4F4E"/>
    <w:rsid w:val="007D7ACF"/>
    <w:rsid w:val="007E3971"/>
    <w:rsid w:val="0080192C"/>
    <w:rsid w:val="00802DAE"/>
    <w:rsid w:val="008405DD"/>
    <w:rsid w:val="00856514"/>
    <w:rsid w:val="0086124D"/>
    <w:rsid w:val="00867EFC"/>
    <w:rsid w:val="0087301F"/>
    <w:rsid w:val="008733A0"/>
    <w:rsid w:val="008771DF"/>
    <w:rsid w:val="00884B9E"/>
    <w:rsid w:val="008937B6"/>
    <w:rsid w:val="008A48D3"/>
    <w:rsid w:val="008B4890"/>
    <w:rsid w:val="00932CC9"/>
    <w:rsid w:val="009407DC"/>
    <w:rsid w:val="00941D35"/>
    <w:rsid w:val="0095454F"/>
    <w:rsid w:val="00957FF7"/>
    <w:rsid w:val="00964FAB"/>
    <w:rsid w:val="00990796"/>
    <w:rsid w:val="00995C8C"/>
    <w:rsid w:val="00996681"/>
    <w:rsid w:val="009B1DC1"/>
    <w:rsid w:val="009F206A"/>
    <w:rsid w:val="00A2378E"/>
    <w:rsid w:val="00A71504"/>
    <w:rsid w:val="00A93732"/>
    <w:rsid w:val="00A9432D"/>
    <w:rsid w:val="00A969EA"/>
    <w:rsid w:val="00AC38EA"/>
    <w:rsid w:val="00B40035"/>
    <w:rsid w:val="00B76FC8"/>
    <w:rsid w:val="00BB11E9"/>
    <w:rsid w:val="00BF377D"/>
    <w:rsid w:val="00C008F5"/>
    <w:rsid w:val="00C12776"/>
    <w:rsid w:val="00C20CC8"/>
    <w:rsid w:val="00C23733"/>
    <w:rsid w:val="00C2536F"/>
    <w:rsid w:val="00C73247"/>
    <w:rsid w:val="00C84940"/>
    <w:rsid w:val="00C87AB3"/>
    <w:rsid w:val="00C90120"/>
    <w:rsid w:val="00C91D7A"/>
    <w:rsid w:val="00CB2F6E"/>
    <w:rsid w:val="00CC4458"/>
    <w:rsid w:val="00D41571"/>
    <w:rsid w:val="00D601FF"/>
    <w:rsid w:val="00D6329B"/>
    <w:rsid w:val="00D704D8"/>
    <w:rsid w:val="00D84837"/>
    <w:rsid w:val="00D913A7"/>
    <w:rsid w:val="00D9449C"/>
    <w:rsid w:val="00DC2B0A"/>
    <w:rsid w:val="00DE1A48"/>
    <w:rsid w:val="00DE3A25"/>
    <w:rsid w:val="00DF5957"/>
    <w:rsid w:val="00E1285B"/>
    <w:rsid w:val="00E16259"/>
    <w:rsid w:val="00E21F97"/>
    <w:rsid w:val="00E32C9D"/>
    <w:rsid w:val="00E34589"/>
    <w:rsid w:val="00E5261B"/>
    <w:rsid w:val="00E65CE9"/>
    <w:rsid w:val="00E661CE"/>
    <w:rsid w:val="00E705A6"/>
    <w:rsid w:val="00E87B55"/>
    <w:rsid w:val="00E96CB7"/>
    <w:rsid w:val="00EA5B59"/>
    <w:rsid w:val="00ED6238"/>
    <w:rsid w:val="00F13760"/>
    <w:rsid w:val="00F50B1F"/>
    <w:rsid w:val="00F569A4"/>
    <w:rsid w:val="00F72683"/>
    <w:rsid w:val="00F908DB"/>
    <w:rsid w:val="00FB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B2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="Georgia" w:cs="Arial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7D3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DE1A48"/>
    <w:pPr>
      <w:widowControl w:val="0"/>
      <w:suppressAutoHyphens/>
      <w:spacing w:after="140" w:line="288" w:lineRule="auto"/>
    </w:pPr>
    <w:rPr>
      <w:rFonts w:ascii="Liberation Serif" w:eastAsia="Arial Unicode MS" w:hAnsi="Liberation Serif" w:cs="Arial Unicode MS"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690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690FFB"/>
  </w:style>
  <w:style w:type="character" w:styleId="HTMLCode">
    <w:name w:val="HTML Code"/>
    <w:basedOn w:val="DefaultParagraphFont"/>
    <w:uiPriority w:val="99"/>
    <w:semiHidden/>
    <w:unhideWhenUsed/>
    <w:rsid w:val="00690FF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F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61B"/>
  </w:style>
  <w:style w:type="paragraph" w:styleId="Footer">
    <w:name w:val="footer"/>
    <w:basedOn w:val="Normal"/>
    <w:link w:val="FooterChar"/>
    <w:uiPriority w:val="99"/>
    <w:unhideWhenUsed/>
    <w:rsid w:val="00E5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61B"/>
  </w:style>
  <w:style w:type="character" w:styleId="FollowedHyperlink">
    <w:name w:val="FollowedHyperlink"/>
    <w:basedOn w:val="DefaultParagraphFont"/>
    <w:uiPriority w:val="99"/>
    <w:semiHidden/>
    <w:unhideWhenUsed/>
    <w:rsid w:val="00754DF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AC3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="Georgia" w:cs="Arial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7D3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DE1A48"/>
    <w:pPr>
      <w:widowControl w:val="0"/>
      <w:suppressAutoHyphens/>
      <w:spacing w:after="140" w:line="288" w:lineRule="auto"/>
    </w:pPr>
    <w:rPr>
      <w:rFonts w:ascii="Liberation Serif" w:eastAsia="Arial Unicode MS" w:hAnsi="Liberation Serif" w:cs="Arial Unicode MS"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690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690FFB"/>
  </w:style>
  <w:style w:type="character" w:styleId="HTMLCode">
    <w:name w:val="HTML Code"/>
    <w:basedOn w:val="DefaultParagraphFont"/>
    <w:uiPriority w:val="99"/>
    <w:semiHidden/>
    <w:unhideWhenUsed/>
    <w:rsid w:val="00690FF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F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61B"/>
  </w:style>
  <w:style w:type="paragraph" w:styleId="Footer">
    <w:name w:val="footer"/>
    <w:basedOn w:val="Normal"/>
    <w:link w:val="FooterChar"/>
    <w:uiPriority w:val="99"/>
    <w:unhideWhenUsed/>
    <w:rsid w:val="00E5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61B"/>
  </w:style>
  <w:style w:type="character" w:styleId="FollowedHyperlink">
    <w:name w:val="FollowedHyperlink"/>
    <w:basedOn w:val="DefaultParagraphFont"/>
    <w:uiPriority w:val="99"/>
    <w:semiHidden/>
    <w:unhideWhenUsed/>
    <w:rsid w:val="00754DF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AC3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37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75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1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51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egHYmivrk9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odel%E2%80%93view%E2%80%93control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nway's_Game_of_Lif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BUNN, BRYAN</dc:creator>
  <cp:lastModifiedBy>BUNN, BRYAN</cp:lastModifiedBy>
  <cp:revision>21</cp:revision>
  <dcterms:created xsi:type="dcterms:W3CDTF">2017-09-14T14:07:00Z</dcterms:created>
  <dcterms:modified xsi:type="dcterms:W3CDTF">2018-08-24T15:28:00Z</dcterms:modified>
</cp:coreProperties>
</file>