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0B4F93"/>
          <w:sz w:val="68"/>
        </w:rPr>
        <w:t>DRIKON</w:t>
      </w:r>
      <w:r>
        <w:rPr>
          <w:rFonts w:ascii="Aptos" w:hAnsi="Aptos"/>
          <w:b/>
          <w:color w:val="F47A20"/>
          <w:sz w:val="28"/>
        </w:rPr>
        <w:t xml:space="preserve">  INFRATECH PVT. LTD.</w:t>
      </w:r>
    </w:p>
    <w:p>
      <w:pPr>
        <w:jc w:val="center"/>
      </w:pPr>
      <w:r>
        <w:rPr>
          <w:rFonts w:ascii="Aptos Display" w:hAnsi="Aptos Display"/>
          <w:b/>
          <w:color w:val="082B55"/>
          <w:sz w:val="52"/>
        </w:rPr>
        <w:t>AI WEBSITE BUILD BRIEF</w:t>
      </w:r>
    </w:p>
    <w:p>
      <w:pPr>
        <w:jc w:val="center"/>
      </w:pPr>
      <w:r>
        <w:rPr>
          <w:color w:val="5C6673"/>
          <w:sz w:val="22"/>
        </w:rPr>
        <w:t>Complete business, content, design and implementation instructions for an AI website builder</w:t>
      </w:r>
    </w:p>
    <w:tbl>
      <w:tblPr>
        <w:tblW w:type="auto" w:w="0"/>
        <w:jc w:val="center"/>
        <w:tblLayout w:type="fixed"/>
        <w:tblLook w:firstColumn="1" w:firstRow="1" w:lastColumn="0" w:lastRow="0" w:noHBand="0" w:noVBand="1" w:val="04A0"/>
      </w:tblPr>
      <w:tblGrid>
        <w:gridCol w:w="3389"/>
        <w:gridCol w:w="3389"/>
        <w:gridCol w:w="3389"/>
      </w:tblGrid>
      <w:tr>
        <w:tc>
          <w:tcPr>
            <w:tcW w:type="dxa" w:w="3096"/>
            <w:shd w:fill="0B4F93"/>
            <w:tcBorders>
              <w:top w:val="nil"/>
              <w:left w:val="nil"/>
              <w:bottom w:val="nil"/>
              <w:right w:val="nil"/>
            </w:tcBorders>
          </w:tcPr>
          <w:p>
            <w:pPr>
              <w:jc w:val="center"/>
            </w:pPr>
            <w:r>
              <w:rPr>
                <w:b/>
                <w:color w:val="FFFFFF"/>
                <w:sz w:val="18"/>
              </w:rPr>
              <w:t>STRENGTH IN STEEL</w:t>
            </w:r>
          </w:p>
        </w:tc>
        <w:tc>
          <w:tcPr>
            <w:tcW w:type="dxa" w:w="3096"/>
            <w:shd w:fill="F47A20"/>
            <w:tcBorders>
              <w:top w:val="nil"/>
              <w:left w:val="nil"/>
              <w:bottom w:val="nil"/>
              <w:right w:val="nil"/>
            </w:tcBorders>
          </w:tcPr>
          <w:p>
            <w:pPr>
              <w:jc w:val="center"/>
            </w:pPr>
            <w:r>
              <w:rPr>
                <w:b/>
                <w:color w:val="FFFFFF"/>
                <w:sz w:val="18"/>
              </w:rPr>
              <w:t>PRECISION</w:t>
            </w:r>
          </w:p>
        </w:tc>
        <w:tc>
          <w:tcPr>
            <w:tcW w:type="dxa" w:w="3096"/>
            <w:shd w:fill="082B55"/>
            <w:tcBorders>
              <w:top w:val="nil"/>
              <w:left w:val="nil"/>
              <w:bottom w:val="nil"/>
              <w:right w:val="nil"/>
            </w:tcBorders>
          </w:tcPr>
          <w:p>
            <w:pPr>
              <w:jc w:val="center"/>
            </w:pPr>
            <w:r>
              <w:rPr>
                <w:b/>
                <w:color w:val="FFFFFF"/>
                <w:sz w:val="18"/>
              </w:rPr>
              <w:t>FUTURE-READY STRUCTURES</w:t>
            </w:r>
          </w:p>
        </w:tc>
      </w:tr>
    </w:tbl>
    <w:p>
      <w:pPr>
        <w:spacing w:before="800"/>
        <w:jc w:val="center"/>
      </w:pPr>
      <w:r>
        <w:rPr>
          <w:i/>
          <w:color w:val="5C6673"/>
          <w:sz w:val="20"/>
        </w:rPr>
        <w:t>Use this document as the single source of instructions when asking an AI tool to design or develop the DRIKON website.</w:t>
      </w:r>
    </w:p>
    <w:p>
      <w:r>
        <w:br w:type="page"/>
      </w:r>
    </w:p>
    <w:p>
      <w:pPr>
        <w:pStyle w:val="Heading1"/>
        <w:keepNext/>
      </w:pPr>
      <w:r>
        <w:t>1. How the AI Should Use This Document</w:t>
      </w:r>
    </w:p>
    <w:tbl>
      <w:tblPr>
        <w:tblW w:type="auto" w:w="0"/>
        <w:jc w:val="center"/>
        <w:tblLayout w:type="fixed"/>
        <w:tblLook w:firstColumn="1" w:firstRow="1" w:lastColumn="0" w:lastRow="0" w:noHBand="0" w:noVBand="1" w:val="04A0"/>
      </w:tblPr>
      <w:tblGrid>
        <w:gridCol w:w="173"/>
        <w:gridCol w:w="9504"/>
      </w:tblGrid>
      <w:tr>
        <w:tc>
          <w:tcPr>
            <w:tcW w:type="dxa" w:w="5083"/>
            <w:shd w:fill="0B4F93"/>
            <w:tcBorders>
              <w:top w:val="nil"/>
              <w:left w:val="nil"/>
              <w:bottom w:val="nil"/>
              <w:right w:val="nil"/>
            </w:tcBorders>
          </w:tcPr>
          <w:p/>
        </w:tc>
        <w:tc>
          <w:tcPr>
            <w:tcW w:type="dxa" w:w="5083"/>
            <w:shd w:fill="EAF3FB"/>
            <w:tcBorders>
              <w:top w:val="nil"/>
              <w:left w:val="nil"/>
              <w:bottom w:val="nil"/>
              <w:right w:val="nil"/>
            </w:tcBorders>
          </w:tcPr>
          <w:p>
            <w:pPr>
              <w:spacing w:after="80"/>
            </w:pPr>
            <w:r>
              <w:rPr>
                <w:b/>
                <w:color w:val="082B55"/>
                <w:sz w:val="22"/>
              </w:rPr>
              <w:t>Primary instruction</w:t>
            </w:r>
          </w:p>
          <w:p>
            <w:pPr>
              <w:spacing w:after="120"/>
            </w:pPr>
            <w:r>
              <w:rPr>
                <w:sz w:val="19"/>
              </w:rPr>
              <w:t>Treat the business information in this document as fixed. Build a modern, responsive, B2B industrial website around it. Do not replace DRIKON with a residential roofing company, do not use homeowner-focused content, and do not invent certifications, clients, addresses, project figures, prices or product specifications that are not supplied.</w:t>
            </w:r>
          </w:p>
        </w:tc>
      </w:tr>
    </w:tbl>
    <w:p>
      <w:pPr>
        <w:spacing w:after="0"/>
      </w:pPr>
    </w:p>
    <w:p>
      <w:pPr>
        <w:pStyle w:val="ListBullet"/>
        <w:spacing w:after="60"/>
      </w:pPr>
      <w:r>
        <w:t>Use the brand name “DRIKON Infratech Pvt. Ltd.” consistently across the website.</w:t>
      </w:r>
    </w:p>
    <w:p>
      <w:pPr>
        <w:pStyle w:val="ListBullet"/>
        <w:spacing w:after="60"/>
      </w:pPr>
      <w:r>
        <w:t>Position the company as a Pre-Engineered Building, industrial roofing, structural component and infrastructure solutions provider.</w:t>
      </w:r>
    </w:p>
    <w:p>
      <w:pPr>
        <w:pStyle w:val="ListBullet"/>
        <w:spacing w:after="60"/>
      </w:pPr>
      <w:r>
        <w:t>Use a clean white corporate layout with deep blue and orange accents.</w:t>
      </w:r>
    </w:p>
    <w:p>
      <w:pPr>
        <w:pStyle w:val="ListBullet"/>
        <w:spacing w:after="60"/>
      </w:pPr>
      <w:r>
        <w:t>Use industrial warehouses, PEB sheds, steel structures, roofing systems, fabrication machinery and installation teams in imagery.</w:t>
      </w:r>
    </w:p>
    <w:p>
      <w:pPr>
        <w:pStyle w:val="ListBullet"/>
        <w:spacing w:after="60"/>
      </w:pPr>
      <w:r>
        <w:t>Keep all content professional, clear, technically credible and suitable for B2B decision-makers.</w:t>
      </w:r>
    </w:p>
    <w:p>
      <w:pPr>
        <w:pStyle w:val="ListBullet"/>
        <w:spacing w:after="60"/>
      </w:pPr>
      <w:r>
        <w:t>Where information is missing, use editable placeholders instead of inventing facts.</w:t>
      </w:r>
    </w:p>
    <w:p>
      <w:pPr>
        <w:pStyle w:val="Heading1"/>
        <w:keepNext/>
      </w:pPr>
      <w:r>
        <w:t>2. Business Identity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shd w:fill="082B55"/>
          </w:tcPr>
          <w:p>
            <w:pPr>
              <w:jc w:val="left"/>
            </w:pPr>
            <w:r>
              <w:rPr>
                <w:b/>
                <w:color w:val="FFFFFF"/>
                <w:sz w:val="19"/>
              </w:rPr>
              <w:t>Field</w:t>
            </w:r>
          </w:p>
        </w:tc>
        <w:tc>
          <w:tcPr>
            <w:tcW w:type="dxa" w:w="5083"/>
            <w:shd w:fill="082B55"/>
          </w:tcPr>
          <w:p>
            <w:pPr>
              <w:jc w:val="left"/>
            </w:pPr>
            <w:r>
              <w:rPr>
                <w:b/>
                <w:color w:val="FFFFFF"/>
                <w:sz w:val="19"/>
              </w:rPr>
              <w:t>Approved Information</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Brand Name</w:t>
            </w:r>
          </w:p>
        </w:tc>
        <w:tc>
          <w:tcPr>
            <w:tcW w:type="dxa" w:w="6912"/>
            <w:vAlign w:val="center"/>
            <w:tcBorders>
              <w:top w:val="single" w:sz="4" w:color="D9E1EA"/>
              <w:left w:val="single" w:sz="4" w:color="D9E1EA"/>
              <w:bottom w:val="single" w:sz="4" w:color="D9E1EA"/>
              <w:right w:val="single" w:sz="4" w:color="D9E1EA"/>
            </w:tcBorders>
          </w:tcPr>
          <w:p>
            <w:r>
              <w:rPr>
                <w:sz w:val="18"/>
              </w:rPr>
              <w:t>DRIKON Infratech Pvt. Ltd.</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Business Type</w:t>
            </w:r>
          </w:p>
        </w:tc>
        <w:tc>
          <w:tcPr>
            <w:tcW w:type="dxa" w:w="6912"/>
            <w:vAlign w:val="center"/>
            <w:tcBorders>
              <w:top w:val="single" w:sz="4" w:color="D9E1EA"/>
              <w:left w:val="single" w:sz="4" w:color="D9E1EA"/>
              <w:bottom w:val="single" w:sz="4" w:color="D9E1EA"/>
              <w:right w:val="single" w:sz="4" w:color="D9E1EA"/>
            </w:tcBorders>
          </w:tcPr>
          <w:p>
            <w:r>
              <w:rPr>
                <w:sz w:val="18"/>
              </w:rPr>
              <w:t>Infrastructure and Pre-Engineered Building (PEB) solutions company.</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Core Positioning</w:t>
            </w:r>
          </w:p>
        </w:tc>
        <w:tc>
          <w:tcPr>
            <w:tcW w:type="dxa" w:w="6912"/>
            <w:vAlign w:val="center"/>
            <w:tcBorders>
              <w:top w:val="single" w:sz="4" w:color="D9E1EA"/>
              <w:left w:val="single" w:sz="4" w:color="D9E1EA"/>
              <w:bottom w:val="single" w:sz="4" w:color="D9E1EA"/>
              <w:right w:val="single" w:sz="4" w:color="D9E1EA"/>
            </w:tcBorders>
          </w:tcPr>
          <w:p>
            <w:r>
              <w:rPr>
                <w:sz w:val="18"/>
              </w:rPr>
              <w:t>Design, engineering, fabrication, manufacturing, supply, installation and project execution for industrial, commercial and institutional structures.</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Brand Promise</w:t>
            </w:r>
          </w:p>
        </w:tc>
        <w:tc>
          <w:tcPr>
            <w:tcW w:type="dxa" w:w="6912"/>
            <w:vAlign w:val="center"/>
            <w:tcBorders>
              <w:top w:val="single" w:sz="4" w:color="D9E1EA"/>
              <w:left w:val="single" w:sz="4" w:color="D9E1EA"/>
              <w:bottom w:val="single" w:sz="4" w:color="D9E1EA"/>
              <w:right w:val="single" w:sz="4" w:color="D9E1EA"/>
            </w:tcBorders>
          </w:tcPr>
          <w:p>
            <w:r>
              <w:rPr>
                <w:sz w:val="18"/>
              </w:rPr>
              <w:t>Strength in steel, precision in every structure, reliable project delivery and long-term performance.</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Website</w:t>
            </w:r>
          </w:p>
        </w:tc>
        <w:tc>
          <w:tcPr>
            <w:tcW w:type="dxa" w:w="6912"/>
            <w:vAlign w:val="center"/>
            <w:tcBorders>
              <w:top w:val="single" w:sz="4" w:color="D9E1EA"/>
              <w:left w:val="single" w:sz="4" w:color="D9E1EA"/>
              <w:bottom w:val="single" w:sz="4" w:color="D9E1EA"/>
              <w:right w:val="single" w:sz="4" w:color="D9E1EA"/>
            </w:tcBorders>
          </w:tcPr>
          <w:p>
            <w:r>
              <w:rPr>
                <w:sz w:val="18"/>
              </w:rPr>
              <w:t>www.drikoninfratech.com</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Primary Email</w:t>
            </w:r>
          </w:p>
        </w:tc>
        <w:tc>
          <w:tcPr>
            <w:tcW w:type="dxa" w:w="6912"/>
            <w:vAlign w:val="center"/>
            <w:tcBorders>
              <w:top w:val="single" w:sz="4" w:color="D9E1EA"/>
              <w:left w:val="single" w:sz="4" w:color="D9E1EA"/>
              <w:bottom w:val="single" w:sz="4" w:color="D9E1EA"/>
              <w:right w:val="single" w:sz="4" w:color="D9E1EA"/>
            </w:tcBorders>
          </w:tcPr>
          <w:p>
            <w:r>
              <w:rPr>
                <w:sz w:val="18"/>
              </w:rPr>
              <w:t>drikoninfratech2026@gmail.com</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Phone 1</w:t>
            </w:r>
          </w:p>
        </w:tc>
        <w:tc>
          <w:tcPr>
            <w:tcW w:type="dxa" w:w="6912"/>
            <w:vAlign w:val="center"/>
            <w:tcBorders>
              <w:top w:val="single" w:sz="4" w:color="D9E1EA"/>
              <w:left w:val="single" w:sz="4" w:color="D9E1EA"/>
              <w:bottom w:val="single" w:sz="4" w:color="D9E1EA"/>
              <w:right w:val="single" w:sz="4" w:color="D9E1EA"/>
            </w:tcBorders>
          </w:tcPr>
          <w:p>
            <w:r>
              <w:rPr>
                <w:sz w:val="18"/>
              </w:rPr>
              <w:t>+91 81409 04857 - Kautik Patel</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Phone 2</w:t>
            </w:r>
          </w:p>
        </w:tc>
        <w:tc>
          <w:tcPr>
            <w:tcW w:type="dxa" w:w="6912"/>
            <w:vAlign w:val="center"/>
            <w:tcBorders>
              <w:top w:val="single" w:sz="4" w:color="D9E1EA"/>
              <w:left w:val="single" w:sz="4" w:color="D9E1EA"/>
              <w:bottom w:val="single" w:sz="4" w:color="D9E1EA"/>
              <w:right w:val="single" w:sz="4" w:color="D9E1EA"/>
            </w:tcBorders>
          </w:tcPr>
          <w:p>
            <w:r>
              <w:rPr>
                <w:sz w:val="18"/>
              </w:rPr>
              <w:t>+91 90164 40187 - Indresh Patel</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Office Address</w:t>
            </w:r>
          </w:p>
        </w:tc>
        <w:tc>
          <w:tcPr>
            <w:tcW w:type="dxa" w:w="6912"/>
            <w:vAlign w:val="center"/>
            <w:tcBorders>
              <w:top w:val="single" w:sz="4" w:color="D9E1EA"/>
              <w:left w:val="single" w:sz="4" w:color="D9E1EA"/>
              <w:bottom w:val="single" w:sz="4" w:color="D9E1EA"/>
              <w:right w:val="single" w:sz="4" w:color="D9E1EA"/>
            </w:tcBorders>
          </w:tcPr>
          <w:p>
            <w:r>
              <w:rPr>
                <w:sz w:val="18"/>
              </w:rPr>
              <w:t>FF 412, S9 Square, Sama Savli Road, Vadodara - 390024, Gujarat, India.</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Facility Address</w:t>
            </w:r>
          </w:p>
        </w:tc>
        <w:tc>
          <w:tcPr>
            <w:tcW w:type="dxa" w:w="6912"/>
            <w:vAlign w:val="center"/>
            <w:tcBorders>
              <w:top w:val="single" w:sz="4" w:color="D9E1EA"/>
              <w:left w:val="single" w:sz="4" w:color="D9E1EA"/>
              <w:bottom w:val="single" w:sz="4" w:color="D9E1EA"/>
              <w:right w:val="single" w:sz="4" w:color="D9E1EA"/>
            </w:tcBorders>
          </w:tcPr>
          <w:p>
            <w:r>
              <w:rPr>
                <w:sz w:val="18"/>
              </w:rPr>
              <w:t>Survey No. 209, Rajli Gam, Vadodara, Dabhoi Road - 391107, Gujarat, India.</w:t>
            </w:r>
          </w:p>
        </w:tc>
      </w:tr>
    </w:tbl>
    <w:p>
      <w:pPr>
        <w:pStyle w:val="Heading1"/>
        <w:keepNext/>
      </w:pPr>
      <w:r>
        <w:t>3. Company Overview for Website Content</w:t>
      </w:r>
    </w:p>
    <w:p>
      <w:r>
        <w:t>DRIKON Infratech Pvt. Ltd. is a forward-thinking infrastructure and Pre-Engineered Building solutions company dedicated to delivering robust, efficient and future-ready structural systems. The company specializes in designing, engineering, fabricating and executing industrial, commercial and institutional projects with a strong emphasis on quality, precision and innovation.</w:t>
      </w:r>
    </w:p>
    <w:p>
      <w:r>
        <w:t>By combining advanced engineering practices with modern construction techniques, DRIKON creates structures that deliver exceptional strength, long-term durability and cost-effective performance. From concept and planning to fabrication, installation and project completion, the company provides comprehensive end-to-end solutions tailored to each client’s requirements.</w:t>
      </w:r>
    </w:p>
    <w:p>
      <w:r>
        <w:t>The website should communicate DRIKON’s commitment to engineering excellence, timely execution, strict safety practices, dependable project delivery and customer satisfaction. Every section should reinforce the idea that DRIKON builds infrastructure that supports business growth and stands the test of time.</w:t>
      </w:r>
    </w:p>
    <w:p>
      <w:pPr>
        <w:pStyle w:val="Heading1"/>
        <w:keepNext/>
      </w:pPr>
      <w:r>
        <w:t>4. Verified Achievement Figures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shd w:fill="082B55"/>
          </w:tcPr>
          <w:p>
            <w:pPr>
              <w:jc w:val="left"/>
            </w:pPr>
            <w:r>
              <w:rPr>
                <w:b/>
                <w:color w:val="FFFFFF"/>
                <w:sz w:val="19"/>
              </w:rPr>
              <w:t>Figure</w:t>
            </w:r>
          </w:p>
        </w:tc>
        <w:tc>
          <w:tcPr>
            <w:tcW w:type="dxa" w:w="5083"/>
            <w:shd w:fill="082B55"/>
          </w:tcPr>
          <w:p>
            <w:pPr>
              <w:jc w:val="left"/>
            </w:pPr>
            <w:r>
              <w:rPr>
                <w:b/>
                <w:color w:val="FFFFFF"/>
                <w:sz w:val="19"/>
              </w:rPr>
              <w:t>Meaning</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100+</w:t>
            </w:r>
          </w:p>
        </w:tc>
        <w:tc>
          <w:tcPr>
            <w:tcW w:type="dxa" w:w="6912"/>
            <w:vAlign w:val="center"/>
            <w:tcBorders>
              <w:top w:val="single" w:sz="4" w:color="D9E1EA"/>
              <w:left w:val="single" w:sz="4" w:color="D9E1EA"/>
              <w:bottom w:val="single" w:sz="4" w:color="D9E1EA"/>
              <w:right w:val="single" w:sz="4" w:color="D9E1EA"/>
            </w:tcBorders>
          </w:tcPr>
          <w:p>
            <w:r>
              <w:rPr>
                <w:sz w:val="18"/>
              </w:rPr>
              <w:t>Projects Delivered</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50+</w:t>
            </w:r>
          </w:p>
        </w:tc>
        <w:tc>
          <w:tcPr>
            <w:tcW w:type="dxa" w:w="6912"/>
            <w:vAlign w:val="center"/>
            <w:tcBorders>
              <w:top w:val="single" w:sz="4" w:color="D9E1EA"/>
              <w:left w:val="single" w:sz="4" w:color="D9E1EA"/>
              <w:bottom w:val="single" w:sz="4" w:color="D9E1EA"/>
              <w:right w:val="single" w:sz="4" w:color="D9E1EA"/>
            </w:tcBorders>
          </w:tcPr>
          <w:p>
            <w:r>
              <w:rPr>
                <w:sz w:val="18"/>
              </w:rPr>
              <w:t>Satisfied Clients</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7+</w:t>
            </w:r>
          </w:p>
        </w:tc>
        <w:tc>
          <w:tcPr>
            <w:tcW w:type="dxa" w:w="6912"/>
            <w:vAlign w:val="center"/>
            <w:tcBorders>
              <w:top w:val="single" w:sz="4" w:color="D9E1EA"/>
              <w:left w:val="single" w:sz="4" w:color="D9E1EA"/>
              <w:bottom w:val="single" w:sz="4" w:color="D9E1EA"/>
              <w:right w:val="single" w:sz="4" w:color="D9E1EA"/>
            </w:tcBorders>
          </w:tcPr>
          <w:p>
            <w:r>
              <w:rPr>
                <w:sz w:val="18"/>
              </w:rPr>
              <w:t>Years of Expertise</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100%</w:t>
            </w:r>
          </w:p>
        </w:tc>
        <w:tc>
          <w:tcPr>
            <w:tcW w:type="dxa" w:w="6912"/>
            <w:vAlign w:val="center"/>
            <w:tcBorders>
              <w:top w:val="single" w:sz="4" w:color="D9E1EA"/>
              <w:left w:val="single" w:sz="4" w:color="D9E1EA"/>
              <w:bottom w:val="single" w:sz="4" w:color="D9E1EA"/>
              <w:right w:val="single" w:sz="4" w:color="D9E1EA"/>
            </w:tcBorders>
          </w:tcPr>
          <w:p>
            <w:r>
              <w:rPr>
                <w:sz w:val="18"/>
              </w:rPr>
              <w:t>Quality Commitment</w:t>
            </w:r>
          </w:p>
        </w:tc>
      </w:tr>
    </w:tbl>
    <w:tbl>
      <w:tblPr>
        <w:tblW w:type="auto" w:w="0"/>
        <w:jc w:val="center"/>
        <w:tblLayout w:type="fixed"/>
        <w:tblLook w:firstColumn="1" w:firstRow="1" w:lastColumn="0" w:lastRow="0" w:noHBand="0" w:noVBand="1" w:val="04A0"/>
      </w:tblPr>
      <w:tblGrid>
        <w:gridCol w:w="173"/>
        <w:gridCol w:w="9504"/>
      </w:tblGrid>
      <w:tr>
        <w:tc>
          <w:tcPr>
            <w:tcW w:type="dxa" w:w="5083"/>
            <w:shd w:fill="F47A20"/>
            <w:tcBorders>
              <w:top w:val="nil"/>
              <w:left w:val="nil"/>
              <w:bottom w:val="nil"/>
              <w:right w:val="nil"/>
            </w:tcBorders>
          </w:tcPr>
          <w:p/>
        </w:tc>
        <w:tc>
          <w:tcPr>
            <w:tcW w:type="dxa" w:w="5083"/>
            <w:shd w:fill="FFF1E8"/>
            <w:tcBorders>
              <w:top w:val="nil"/>
              <w:left w:val="nil"/>
              <w:bottom w:val="nil"/>
              <w:right w:val="nil"/>
            </w:tcBorders>
          </w:tcPr>
          <w:p>
            <w:pPr>
              <w:spacing w:after="80"/>
            </w:pPr>
            <w:r>
              <w:rPr>
                <w:b/>
                <w:color w:val="082B55"/>
                <w:sz w:val="22"/>
              </w:rPr>
              <w:t>Usage rule</w:t>
            </w:r>
          </w:p>
          <w:p>
            <w:pPr>
              <w:spacing w:after="120"/>
            </w:pPr>
            <w:r>
              <w:rPr>
                <w:sz w:val="19"/>
              </w:rPr>
              <w:t>Use these figures in the hero statistics bar and About section. Do not alter them unless the client provides updated figures.</w:t>
            </w:r>
          </w:p>
        </w:tc>
      </w:tr>
    </w:tbl>
    <w:p>
      <w:pPr>
        <w:spacing w:after="0"/>
      </w:pPr>
    </w:p>
    <w:p>
      <w:pPr>
        <w:pStyle w:val="Heading1"/>
        <w:keepNext/>
      </w:pPr>
      <w:r>
        <w:t>5. Core Services</w:t>
      </w:r>
    </w:p>
    <w:p>
      <w:pPr>
        <w:keepNext/>
      </w:pPr>
      <w:r>
        <w:rPr>
          <w:b/>
          <w:color w:val="082B55"/>
        </w:rPr>
        <w:t>PEB Design and Engineering</w:t>
      </w:r>
      <w:r>
        <w:t xml:space="preserve"> — Planning and engineering of efficient Pre-Engineered Building systems based on project requirements, structural performance and optimized material use.</w:t>
      </w:r>
    </w:p>
    <w:p>
      <w:pPr>
        <w:keepNext/>
      </w:pPr>
      <w:r>
        <w:rPr>
          <w:b/>
          <w:color w:val="082B55"/>
        </w:rPr>
        <w:t>Structural Fabrication</w:t>
      </w:r>
      <w:r>
        <w:t xml:space="preserve"> — Precision fabrication of primary and secondary steel components using modern machinery and controlled manufacturing processes.</w:t>
      </w:r>
    </w:p>
    <w:p>
      <w:pPr>
        <w:keepNext/>
      </w:pPr>
      <w:r>
        <w:rPr>
          <w:b/>
          <w:color w:val="082B55"/>
        </w:rPr>
        <w:t>PEB Manufacturing</w:t>
      </w:r>
      <w:r>
        <w:t xml:space="preserve"> — Manufacturing of complete PEB systems and associated structural components for industrial, commercial and infrastructure applications.</w:t>
      </w:r>
    </w:p>
    <w:p>
      <w:pPr>
        <w:keepNext/>
      </w:pPr>
      <w:r>
        <w:rPr>
          <w:b/>
          <w:color w:val="082B55"/>
        </w:rPr>
        <w:t>Roofing and Cladding Solutions</w:t>
      </w:r>
      <w:r>
        <w:t xml:space="preserve"> — Supply and installation of high-performance roofing sheets, wall cladding and associated weather-protection systems.</w:t>
      </w:r>
    </w:p>
    <w:p>
      <w:pPr>
        <w:keepNext/>
      </w:pPr>
      <w:r>
        <w:rPr>
          <w:b/>
          <w:color w:val="082B55"/>
        </w:rPr>
        <w:t>Installation and Erection</w:t>
      </w:r>
      <w:r>
        <w:t xml:space="preserve"> — On-site erection, roofing, cladding and installation carried out by skilled teams with emphasis on safety, structural integrity and timely completion.</w:t>
      </w:r>
    </w:p>
    <w:p>
      <w:pPr>
        <w:keepNext/>
      </w:pPr>
      <w:r>
        <w:rPr>
          <w:b/>
          <w:color w:val="082B55"/>
        </w:rPr>
        <w:t>Turnkey Project Execution</w:t>
      </w:r>
      <w:r>
        <w:t xml:space="preserve"> — End-to-end coordination from concept and planning through manufacturing, delivery, installation and project completion.</w:t>
      </w:r>
    </w:p>
    <w:p>
      <w:pPr>
        <w:keepNext/>
      </w:pPr>
      <w:r>
        <w:rPr>
          <w:b/>
          <w:color w:val="082B55"/>
        </w:rPr>
        <w:t>Ventilation Solutions</w:t>
      </w:r>
      <w:r>
        <w:t xml:space="preserve"> — Natural, energy-efficient industrial ventilation using turbo ventilators and ridge ventilators.</w:t>
      </w:r>
    </w:p>
    <w:p>
      <w:pPr>
        <w:keepNext/>
      </w:pPr>
      <w:r>
        <w:rPr>
          <w:b/>
          <w:color w:val="082B55"/>
        </w:rPr>
        <w:t>Insulation Solutions</w:t>
      </w:r>
      <w:r>
        <w:t xml:space="preserve"> — Thermal, acoustic and energy-efficiency solutions using XLPE, bubble insulation, glasswool and rockwool.</w:t>
      </w:r>
    </w:p>
    <w:p>
      <w:pPr>
        <w:pStyle w:val="Heading1"/>
        <w:keepNext/>
      </w:pPr>
      <w:r>
        <w:t>6. Product Portfolio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shd w:fill="082B55"/>
          </w:tcPr>
          <w:p>
            <w:pPr>
              <w:jc w:val="left"/>
            </w:pPr>
            <w:r>
              <w:rPr>
                <w:b/>
                <w:color w:val="FFFFFF"/>
                <w:sz w:val="19"/>
              </w:rPr>
              <w:t>Product</w:t>
            </w:r>
          </w:p>
        </w:tc>
        <w:tc>
          <w:tcPr>
            <w:tcW w:type="dxa" w:w="5083"/>
            <w:shd w:fill="082B55"/>
          </w:tcPr>
          <w:p>
            <w:pPr>
              <w:jc w:val="left"/>
            </w:pPr>
            <w:r>
              <w:rPr>
                <w:b/>
                <w:color w:val="FFFFFF"/>
                <w:sz w:val="19"/>
              </w:rPr>
              <w:t>Website Description</w:t>
            </w:r>
          </w:p>
        </w:tc>
      </w:tr>
      <w:tr>
        <w:tc>
          <w:tcPr>
            <w:tcW w:type="dxa" w:w="3168"/>
            <w:shd w:fill="F5F7FA"/>
            <w:vAlign w:val="center"/>
            <w:tcBorders>
              <w:top w:val="single" w:sz="4" w:color="D9E1EA"/>
              <w:left w:val="single" w:sz="4" w:color="D9E1EA"/>
              <w:bottom w:val="single" w:sz="4" w:color="D9E1EA"/>
              <w:right w:val="single" w:sz="4" w:color="D9E1EA"/>
            </w:tcBorders>
          </w:tcPr>
          <w:p>
            <w:r>
              <w:rPr>
                <w:b/>
                <w:color w:val="082B55"/>
                <w:sz w:val="18"/>
              </w:rPr>
              <w:t>Pre-Engineered Building (PEB) Systems</w:t>
            </w:r>
          </w:p>
        </w:tc>
        <w:tc>
          <w:tcPr>
            <w:tcW w:type="dxa" w:w="6768"/>
            <w:vAlign w:val="center"/>
            <w:tcBorders>
              <w:top w:val="single" w:sz="4" w:color="D9E1EA"/>
              <w:left w:val="single" w:sz="4" w:color="D9E1EA"/>
              <w:bottom w:val="single" w:sz="4" w:color="D9E1EA"/>
              <w:right w:val="single" w:sz="4" w:color="D9E1EA"/>
            </w:tcBorders>
          </w:tcPr>
          <w:p>
            <w:r>
              <w:rPr>
                <w:sz w:val="18"/>
              </w:rPr>
              <w:t>Precision-engineered steel building systems developed for superior strength, faster construction, design flexibility, optimized material utilization and long-term performance.</w:t>
            </w:r>
          </w:p>
        </w:tc>
      </w:tr>
      <w:tr>
        <w:tc>
          <w:tcPr>
            <w:tcW w:type="dxa" w:w="3168"/>
            <w:shd w:fill="F5F7FA"/>
            <w:vAlign w:val="center"/>
            <w:tcBorders>
              <w:top w:val="single" w:sz="4" w:color="D9E1EA"/>
              <w:left w:val="single" w:sz="4" w:color="D9E1EA"/>
              <w:bottom w:val="single" w:sz="4" w:color="D9E1EA"/>
              <w:right w:val="single" w:sz="4" w:color="D9E1EA"/>
            </w:tcBorders>
          </w:tcPr>
          <w:p>
            <w:r>
              <w:rPr>
                <w:b/>
                <w:color w:val="082B55"/>
                <w:sz w:val="18"/>
              </w:rPr>
              <w:t>PEB Sheds</w:t>
            </w:r>
          </w:p>
        </w:tc>
        <w:tc>
          <w:tcPr>
            <w:tcW w:type="dxa" w:w="6768"/>
            <w:vAlign w:val="center"/>
            <w:tcBorders>
              <w:top w:val="single" w:sz="4" w:color="D9E1EA"/>
              <w:left w:val="single" w:sz="4" w:color="D9E1EA"/>
              <w:bottom w:val="single" w:sz="4" w:color="D9E1EA"/>
              <w:right w:val="single" w:sz="4" w:color="D9E1EA"/>
            </w:tcBorders>
          </w:tcPr>
          <w:p>
            <w:r>
              <w:rPr>
                <w:sz w:val="18"/>
              </w:rPr>
              <w:t>Industrial steel sheds and building systems suitable for factories, warehouses, commercial facilities and infrastructure projects.</w:t>
            </w:r>
          </w:p>
        </w:tc>
      </w:tr>
      <w:tr>
        <w:tc>
          <w:tcPr>
            <w:tcW w:type="dxa" w:w="3168"/>
            <w:shd w:fill="F5F7FA"/>
            <w:vAlign w:val="center"/>
            <w:tcBorders>
              <w:top w:val="single" w:sz="4" w:color="D9E1EA"/>
              <w:left w:val="single" w:sz="4" w:color="D9E1EA"/>
              <w:bottom w:val="single" w:sz="4" w:color="D9E1EA"/>
              <w:right w:val="single" w:sz="4" w:color="D9E1EA"/>
            </w:tcBorders>
          </w:tcPr>
          <w:p>
            <w:r>
              <w:rPr>
                <w:b/>
                <w:color w:val="082B55"/>
                <w:sz w:val="18"/>
              </w:rPr>
              <w:t>Roofing Sheets</w:t>
            </w:r>
          </w:p>
        </w:tc>
        <w:tc>
          <w:tcPr>
            <w:tcW w:type="dxa" w:w="6768"/>
            <w:vAlign w:val="center"/>
            <w:tcBorders>
              <w:top w:val="single" w:sz="4" w:color="D9E1EA"/>
              <w:left w:val="single" w:sz="4" w:color="D9E1EA"/>
              <w:bottom w:val="single" w:sz="4" w:color="D9E1EA"/>
              <w:right w:val="single" w:sz="4" w:color="D9E1EA"/>
            </w:tcBorders>
          </w:tcPr>
          <w:p>
            <w:r>
              <w:rPr>
                <w:sz w:val="18"/>
              </w:rPr>
              <w:t>High-performance roofing sheets manufactured from premium-grade materials for structural strength, weather resistance, durability and reliable project performance.</w:t>
            </w:r>
          </w:p>
        </w:tc>
      </w:tr>
      <w:tr>
        <w:tc>
          <w:tcPr>
            <w:tcW w:type="dxa" w:w="3168"/>
            <w:shd w:fill="F5F7FA"/>
            <w:vAlign w:val="center"/>
            <w:tcBorders>
              <w:top w:val="single" w:sz="4" w:color="D9E1EA"/>
              <w:left w:val="single" w:sz="4" w:color="D9E1EA"/>
              <w:bottom w:val="single" w:sz="4" w:color="D9E1EA"/>
              <w:right w:val="single" w:sz="4" w:color="D9E1EA"/>
            </w:tcBorders>
          </w:tcPr>
          <w:p>
            <w:r>
              <w:rPr>
                <w:b/>
                <w:color w:val="082B55"/>
                <w:sz w:val="18"/>
              </w:rPr>
              <w:t>C &amp; Z Purlins</w:t>
            </w:r>
          </w:p>
        </w:tc>
        <w:tc>
          <w:tcPr>
            <w:tcW w:type="dxa" w:w="6768"/>
            <w:vAlign w:val="center"/>
            <w:tcBorders>
              <w:top w:val="single" w:sz="4" w:color="D9E1EA"/>
              <w:left w:val="single" w:sz="4" w:color="D9E1EA"/>
              <w:bottom w:val="single" w:sz="4" w:color="D9E1EA"/>
              <w:right w:val="single" w:sz="4" w:color="D9E1EA"/>
            </w:tcBorders>
          </w:tcPr>
          <w:p>
            <w:r>
              <w:rPr>
                <w:sz w:val="18"/>
              </w:rPr>
              <w:t>Galvanized secondary structural members designed to support roof and wall cladding with a strong strength-to-weight ratio, corrosion resistance and easy installation.</w:t>
            </w:r>
          </w:p>
        </w:tc>
      </w:tr>
      <w:tr>
        <w:tc>
          <w:tcPr>
            <w:tcW w:type="dxa" w:w="3168"/>
            <w:shd w:fill="F5F7FA"/>
            <w:vAlign w:val="center"/>
            <w:tcBorders>
              <w:top w:val="single" w:sz="4" w:color="D9E1EA"/>
              <w:left w:val="single" w:sz="4" w:color="D9E1EA"/>
              <w:bottom w:val="single" w:sz="4" w:color="D9E1EA"/>
              <w:right w:val="single" w:sz="4" w:color="D9E1EA"/>
            </w:tcBorders>
          </w:tcPr>
          <w:p>
            <w:r>
              <w:rPr>
                <w:b/>
                <w:color w:val="082B55"/>
                <w:sz w:val="18"/>
              </w:rPr>
              <w:t>Roof PUF Panels</w:t>
            </w:r>
          </w:p>
        </w:tc>
        <w:tc>
          <w:tcPr>
            <w:tcW w:type="dxa" w:w="6768"/>
            <w:vAlign w:val="center"/>
            <w:tcBorders>
              <w:top w:val="single" w:sz="4" w:color="D9E1EA"/>
              <w:left w:val="single" w:sz="4" w:color="D9E1EA"/>
              <w:bottom w:val="single" w:sz="4" w:color="D9E1EA"/>
              <w:right w:val="single" w:sz="4" w:color="D9E1EA"/>
            </w:tcBorders>
          </w:tcPr>
          <w:p>
            <w:r>
              <w:rPr>
                <w:sz w:val="18"/>
              </w:rPr>
              <w:t>Insulated roofing panels designed for thermal performance, structural strength and durability in industrial buildings, warehouses, cold storage, clean rooms and commercial infrastructure.</w:t>
            </w:r>
          </w:p>
        </w:tc>
      </w:tr>
      <w:tr>
        <w:tc>
          <w:tcPr>
            <w:tcW w:type="dxa" w:w="3168"/>
            <w:shd w:fill="F5F7FA"/>
            <w:vAlign w:val="center"/>
            <w:tcBorders>
              <w:top w:val="single" w:sz="4" w:color="D9E1EA"/>
              <w:left w:val="single" w:sz="4" w:color="D9E1EA"/>
              <w:bottom w:val="single" w:sz="4" w:color="D9E1EA"/>
              <w:right w:val="single" w:sz="4" w:color="D9E1EA"/>
            </w:tcBorders>
          </w:tcPr>
          <w:p>
            <w:r>
              <w:rPr>
                <w:b/>
                <w:color w:val="082B55"/>
                <w:sz w:val="18"/>
              </w:rPr>
              <w:t>Decking Sheets</w:t>
            </w:r>
          </w:p>
        </w:tc>
        <w:tc>
          <w:tcPr>
            <w:tcW w:type="dxa" w:w="6768"/>
            <w:vAlign w:val="center"/>
            <w:tcBorders>
              <w:top w:val="single" w:sz="4" w:color="D9E1EA"/>
              <w:left w:val="single" w:sz="4" w:color="D9E1EA"/>
              <w:bottom w:val="single" w:sz="4" w:color="D9E1EA"/>
              <w:right w:val="single" w:sz="4" w:color="D9E1EA"/>
            </w:tcBorders>
          </w:tcPr>
          <w:p>
            <w:r>
              <w:rPr>
                <w:sz w:val="18"/>
              </w:rPr>
              <w:t>Profiled steel decking that acts as permanent formwork and positive reinforcement for composite floor systems, enabling faster and more economical construction.</w:t>
            </w:r>
          </w:p>
        </w:tc>
      </w:tr>
      <w:tr>
        <w:tc>
          <w:tcPr>
            <w:tcW w:type="dxa" w:w="3168"/>
            <w:shd w:fill="F5F7FA"/>
            <w:vAlign w:val="center"/>
            <w:tcBorders>
              <w:top w:val="single" w:sz="4" w:color="D9E1EA"/>
              <w:left w:val="single" w:sz="4" w:color="D9E1EA"/>
              <w:bottom w:val="single" w:sz="4" w:color="D9E1EA"/>
              <w:right w:val="single" w:sz="4" w:color="D9E1EA"/>
            </w:tcBorders>
          </w:tcPr>
          <w:p>
            <w:r>
              <w:rPr>
                <w:b/>
                <w:color w:val="082B55"/>
                <w:sz w:val="18"/>
              </w:rPr>
              <w:t>Turbo Ventilators</w:t>
            </w:r>
          </w:p>
        </w:tc>
        <w:tc>
          <w:tcPr>
            <w:tcW w:type="dxa" w:w="6768"/>
            <w:vAlign w:val="center"/>
            <w:tcBorders>
              <w:top w:val="single" w:sz="4" w:color="D9E1EA"/>
              <w:left w:val="single" w:sz="4" w:color="D9E1EA"/>
              <w:bottom w:val="single" w:sz="4" w:color="D9E1EA"/>
              <w:right w:val="single" w:sz="4" w:color="D9E1EA"/>
            </w:tcBorders>
          </w:tcPr>
          <w:p>
            <w:r>
              <w:rPr>
                <w:sz w:val="18"/>
              </w:rPr>
              <w:t>Zero-energy natural ventilation systems that improve airflow and reduce heat buildup without electricity.</w:t>
            </w:r>
          </w:p>
        </w:tc>
      </w:tr>
      <w:tr>
        <w:tc>
          <w:tcPr>
            <w:tcW w:type="dxa" w:w="3168"/>
            <w:shd w:fill="F5F7FA"/>
            <w:vAlign w:val="center"/>
            <w:tcBorders>
              <w:top w:val="single" w:sz="4" w:color="D9E1EA"/>
              <w:left w:val="single" w:sz="4" w:color="D9E1EA"/>
              <w:bottom w:val="single" w:sz="4" w:color="D9E1EA"/>
              <w:right w:val="single" w:sz="4" w:color="D9E1EA"/>
            </w:tcBorders>
          </w:tcPr>
          <w:p>
            <w:r>
              <w:rPr>
                <w:b/>
                <w:color w:val="082B55"/>
                <w:sz w:val="18"/>
              </w:rPr>
              <w:t>Ridge Ventilators</w:t>
            </w:r>
          </w:p>
        </w:tc>
        <w:tc>
          <w:tcPr>
            <w:tcW w:type="dxa" w:w="6768"/>
            <w:vAlign w:val="center"/>
            <w:tcBorders>
              <w:top w:val="single" w:sz="4" w:color="D9E1EA"/>
              <w:left w:val="single" w:sz="4" w:color="D9E1EA"/>
              <w:bottom w:val="single" w:sz="4" w:color="D9E1EA"/>
              <w:right w:val="single" w:sz="4" w:color="D9E1EA"/>
            </w:tcBorders>
          </w:tcPr>
          <w:p>
            <w:r>
              <w:rPr>
                <w:sz w:val="18"/>
              </w:rPr>
              <w:t>Roof-ridge ventilation systems that exhaust hot air, moisture and airborne pollutants to improve indoor comfort and air quality.</w:t>
            </w:r>
          </w:p>
        </w:tc>
      </w:tr>
      <w:tr>
        <w:tc>
          <w:tcPr>
            <w:tcW w:type="dxa" w:w="3168"/>
            <w:shd w:fill="F5F7FA"/>
            <w:vAlign w:val="center"/>
            <w:tcBorders>
              <w:top w:val="single" w:sz="4" w:color="D9E1EA"/>
              <w:left w:val="single" w:sz="4" w:color="D9E1EA"/>
              <w:bottom w:val="single" w:sz="4" w:color="D9E1EA"/>
              <w:right w:val="single" w:sz="4" w:color="D9E1EA"/>
            </w:tcBorders>
          </w:tcPr>
          <w:p>
            <w:r>
              <w:rPr>
                <w:b/>
                <w:color w:val="082B55"/>
                <w:sz w:val="18"/>
              </w:rPr>
              <w:t>Polycarbonate Sheets</w:t>
            </w:r>
          </w:p>
        </w:tc>
        <w:tc>
          <w:tcPr>
            <w:tcW w:type="dxa" w:w="6768"/>
            <w:vAlign w:val="center"/>
            <w:tcBorders>
              <w:top w:val="single" w:sz="4" w:color="D9E1EA"/>
              <w:left w:val="single" w:sz="4" w:color="D9E1EA"/>
              <w:bottom w:val="single" w:sz="4" w:color="D9E1EA"/>
              <w:right w:val="single" w:sz="4" w:color="D9E1EA"/>
            </w:tcBorders>
          </w:tcPr>
          <w:p>
            <w:r>
              <w:rPr>
                <w:sz w:val="18"/>
              </w:rPr>
              <w:t>Light-transmitting sheet solutions used in industrial and commercial roofing or cladding applications.</w:t>
            </w:r>
          </w:p>
        </w:tc>
      </w:tr>
      <w:tr>
        <w:tc>
          <w:tcPr>
            <w:tcW w:type="dxa" w:w="3168"/>
            <w:shd w:fill="F5F7FA"/>
            <w:vAlign w:val="center"/>
            <w:tcBorders>
              <w:top w:val="single" w:sz="4" w:color="D9E1EA"/>
              <w:left w:val="single" w:sz="4" w:color="D9E1EA"/>
              <w:bottom w:val="single" w:sz="4" w:color="D9E1EA"/>
              <w:right w:val="single" w:sz="4" w:color="D9E1EA"/>
            </w:tcBorders>
          </w:tcPr>
          <w:p>
            <w:r>
              <w:rPr>
                <w:b/>
                <w:color w:val="082B55"/>
                <w:sz w:val="18"/>
              </w:rPr>
              <w:t>PEB Accessories</w:t>
            </w:r>
          </w:p>
        </w:tc>
        <w:tc>
          <w:tcPr>
            <w:tcW w:type="dxa" w:w="6768"/>
            <w:vAlign w:val="center"/>
            <w:tcBorders>
              <w:top w:val="single" w:sz="4" w:color="D9E1EA"/>
              <w:left w:val="single" w:sz="4" w:color="D9E1EA"/>
              <w:bottom w:val="single" w:sz="4" w:color="D9E1EA"/>
              <w:right w:val="single" w:sz="4" w:color="D9E1EA"/>
            </w:tcBorders>
          </w:tcPr>
          <w:p>
            <w:r>
              <w:rPr>
                <w:sz w:val="18"/>
              </w:rPr>
              <w:t>Supporting accessories for complete PEB, roofing, cladding and installation systems.</w:t>
            </w:r>
          </w:p>
        </w:tc>
      </w:tr>
      <w:tr>
        <w:tc>
          <w:tcPr>
            <w:tcW w:type="dxa" w:w="3168"/>
            <w:shd w:fill="F5F7FA"/>
            <w:vAlign w:val="center"/>
            <w:tcBorders>
              <w:top w:val="single" w:sz="4" w:color="D9E1EA"/>
              <w:left w:val="single" w:sz="4" w:color="D9E1EA"/>
              <w:bottom w:val="single" w:sz="4" w:color="D9E1EA"/>
              <w:right w:val="single" w:sz="4" w:color="D9E1EA"/>
            </w:tcBorders>
          </w:tcPr>
          <w:p>
            <w:r>
              <w:rPr>
                <w:b/>
                <w:color w:val="082B55"/>
                <w:sz w:val="18"/>
              </w:rPr>
              <w:t>Insulation Materials</w:t>
            </w:r>
          </w:p>
        </w:tc>
        <w:tc>
          <w:tcPr>
            <w:tcW w:type="dxa" w:w="6768"/>
            <w:vAlign w:val="center"/>
            <w:tcBorders>
              <w:top w:val="single" w:sz="4" w:color="D9E1EA"/>
              <w:left w:val="single" w:sz="4" w:color="D9E1EA"/>
              <w:bottom w:val="single" w:sz="4" w:color="D9E1EA"/>
              <w:right w:val="single" w:sz="4" w:color="D9E1EA"/>
            </w:tcBorders>
          </w:tcPr>
          <w:p>
            <w:r>
              <w:rPr>
                <w:sz w:val="18"/>
              </w:rPr>
              <w:t>XLPE insulation, bubble insulation, glasswool insulation and rockwool insulation for thermal, acoustic and energy-efficient protection.</w:t>
            </w:r>
          </w:p>
        </w:tc>
      </w:tr>
    </w:tbl>
    <w:p>
      <w:pPr>
        <w:pStyle w:val="Heading1"/>
        <w:keepNext/>
      </w:pPr>
      <w:r>
        <w:t>7. PEB Framing Systems</w:t>
      </w:r>
    </w:p>
    <w:p>
      <w:pPr>
        <w:pStyle w:val="ListBullet"/>
        <w:spacing w:after="60"/>
      </w:pPr>
      <w:r>
        <w:t>Clear Span (CS)</w:t>
      </w:r>
    </w:p>
    <w:p>
      <w:pPr>
        <w:pStyle w:val="ListBullet"/>
        <w:spacing w:after="60"/>
      </w:pPr>
      <w:r>
        <w:t>Multispan 1 (MS-1) - one interior column</w:t>
      </w:r>
    </w:p>
    <w:p>
      <w:pPr>
        <w:pStyle w:val="ListBullet"/>
        <w:spacing w:after="60"/>
      </w:pPr>
      <w:r>
        <w:t>Multispan 2 (MS-2) - two interior columns</w:t>
      </w:r>
    </w:p>
    <w:p>
      <w:pPr>
        <w:pStyle w:val="ListBullet"/>
        <w:spacing w:after="60"/>
      </w:pPr>
      <w:r>
        <w:t>Multispan 3 (MS-3) - three interior columns</w:t>
      </w:r>
    </w:p>
    <w:p>
      <w:pPr>
        <w:pStyle w:val="ListBullet"/>
        <w:spacing w:after="60"/>
      </w:pPr>
      <w:r>
        <w:t>Multi Gable (MG-1)</w:t>
      </w:r>
    </w:p>
    <w:p>
      <w:pPr>
        <w:pStyle w:val="ListBullet"/>
        <w:spacing w:after="60"/>
      </w:pPr>
      <w:r>
        <w:t>Mono Slope</w:t>
      </w:r>
    </w:p>
    <w:p>
      <w:pPr>
        <w:pStyle w:val="ListBullet"/>
        <w:spacing w:after="60"/>
      </w:pPr>
      <w:r>
        <w:t>Lean-To (LT)</w:t>
      </w:r>
    </w:p>
    <w:p>
      <w:pPr>
        <w:pStyle w:val="ListBullet"/>
        <w:spacing w:after="60"/>
      </w:pPr>
      <w:r>
        <w:t>Roof System</w:t>
      </w:r>
    </w:p>
    <w:tbl>
      <w:tblPr>
        <w:tblW w:type="auto" w:w="0"/>
        <w:jc w:val="center"/>
        <w:tblLayout w:type="fixed"/>
        <w:tblLook w:firstColumn="1" w:firstRow="1" w:lastColumn="0" w:lastRow="0" w:noHBand="0" w:noVBand="1" w:val="04A0"/>
      </w:tblPr>
      <w:tblGrid>
        <w:gridCol w:w="173"/>
        <w:gridCol w:w="9504"/>
      </w:tblGrid>
      <w:tr>
        <w:tc>
          <w:tcPr>
            <w:tcW w:type="dxa" w:w="5083"/>
            <w:shd w:fill="0B4F93"/>
            <w:tcBorders>
              <w:top w:val="nil"/>
              <w:left w:val="nil"/>
              <w:bottom w:val="nil"/>
              <w:right w:val="nil"/>
            </w:tcBorders>
          </w:tcPr>
          <w:p/>
        </w:tc>
        <w:tc>
          <w:tcPr>
            <w:tcW w:type="dxa" w:w="5083"/>
            <w:shd w:fill="EAF3FB"/>
            <w:tcBorders>
              <w:top w:val="nil"/>
              <w:left w:val="nil"/>
              <w:bottom w:val="nil"/>
              <w:right w:val="nil"/>
            </w:tcBorders>
          </w:tcPr>
          <w:p>
            <w:pPr>
              <w:spacing w:after="80"/>
            </w:pPr>
            <w:r>
              <w:rPr>
                <w:b/>
                <w:color w:val="082B55"/>
                <w:sz w:val="22"/>
              </w:rPr>
              <w:t>Section instruction</w:t>
            </w:r>
          </w:p>
          <w:p>
            <w:pPr>
              <w:spacing w:after="120"/>
            </w:pPr>
            <w:r>
              <w:rPr>
                <w:sz w:val="19"/>
              </w:rPr>
              <w:t>Present these systems in a technical diagram, tabbed interface or clean card grid. Explain that each framing configuration is selected to optimize load distribution, construction efficiency and project-specific structural requirements.</w:t>
            </w:r>
          </w:p>
        </w:tc>
      </w:tr>
    </w:tbl>
    <w:p>
      <w:pPr>
        <w:spacing w:after="0"/>
      </w:pPr>
    </w:p>
    <w:p>
      <w:pPr>
        <w:pStyle w:val="Heading1"/>
        <w:keepNext/>
      </w:pPr>
      <w:r>
        <w:t>8. Manufacturing and Infrastructure Capabilities</w:t>
      </w:r>
    </w:p>
    <w:p>
      <w:pPr>
        <w:pStyle w:val="ListBullet"/>
        <w:spacing w:after="60"/>
      </w:pPr>
      <w:r>
        <w:t>Advanced and high-precision machinery</w:t>
      </w:r>
    </w:p>
    <w:p>
      <w:pPr>
        <w:pStyle w:val="ListBullet"/>
        <w:spacing w:after="60"/>
      </w:pPr>
      <w:r>
        <w:t>Automated manufacturing processes</w:t>
      </w:r>
    </w:p>
    <w:p>
      <w:pPr>
        <w:pStyle w:val="ListBullet"/>
        <w:spacing w:after="60"/>
      </w:pPr>
      <w:r>
        <w:t>Consistent product quality and dimensional accuracy</w:t>
      </w:r>
    </w:p>
    <w:p>
      <w:pPr>
        <w:pStyle w:val="ListBullet"/>
        <w:spacing w:after="60"/>
      </w:pPr>
      <w:r>
        <w:t>Faster production and timely delivery</w:t>
      </w:r>
    </w:p>
    <w:p>
      <w:pPr>
        <w:pStyle w:val="ListBullet"/>
        <w:spacing w:after="60"/>
      </w:pPr>
      <w:r>
        <w:t>Strict inspection and quality-control standards</w:t>
      </w:r>
    </w:p>
    <w:p>
      <w:pPr>
        <w:pStyle w:val="ListBullet"/>
        <w:spacing w:after="60"/>
      </w:pPr>
      <w:r>
        <w:t>High-capacity manufacturing and installation support</w:t>
      </w:r>
    </w:p>
    <w:p>
      <w:pPr>
        <w:pStyle w:val="ListBullet"/>
        <w:spacing w:after="60"/>
      </w:pPr>
      <w:r>
        <w:t>Skilled technical workforce</w:t>
      </w:r>
    </w:p>
    <w:p>
      <w:pPr>
        <w:pStyle w:val="ListBullet"/>
        <w:spacing w:after="60"/>
      </w:pPr>
      <w:r>
        <w:t>Precision fabrication and streamlined operations</w:t>
      </w:r>
    </w:p>
    <w:p>
      <w:pPr>
        <w:pStyle w:val="ListBullet"/>
        <w:spacing w:after="60"/>
      </w:pPr>
      <w:r>
        <w:t>Ability to manage projects of different scales</w:t>
      </w:r>
    </w:p>
    <w:p>
      <w:pPr>
        <w:pStyle w:val="ListBullet"/>
        <w:spacing w:after="60"/>
      </w:pPr>
      <w:r>
        <w:t>Reliable performance and long-term durability</w:t>
      </w:r>
    </w:p>
    <w:tbl>
      <w:tblPr>
        <w:tblW w:type="auto" w:w="0"/>
        <w:jc w:val="center"/>
        <w:tblLayout w:type="fixed"/>
        <w:tblLook w:firstColumn="1" w:firstRow="1" w:lastColumn="0" w:lastRow="0" w:noHBand="0" w:noVBand="1" w:val="04A0"/>
      </w:tblPr>
      <w:tblGrid>
        <w:gridCol w:w="173"/>
        <w:gridCol w:w="9504"/>
      </w:tblGrid>
      <w:tr>
        <w:tc>
          <w:tcPr>
            <w:tcW w:type="dxa" w:w="5083"/>
            <w:shd w:fill="F47A20"/>
            <w:tcBorders>
              <w:top w:val="nil"/>
              <w:left w:val="nil"/>
              <w:bottom w:val="nil"/>
              <w:right w:val="nil"/>
            </w:tcBorders>
          </w:tcPr>
          <w:p/>
        </w:tc>
        <w:tc>
          <w:tcPr>
            <w:tcW w:type="dxa" w:w="5083"/>
            <w:shd w:fill="FFF1E8"/>
            <w:tcBorders>
              <w:top w:val="nil"/>
              <w:left w:val="nil"/>
              <w:bottom w:val="nil"/>
              <w:right w:val="nil"/>
            </w:tcBorders>
          </w:tcPr>
          <w:p>
            <w:pPr>
              <w:spacing w:after="80"/>
            </w:pPr>
            <w:r>
              <w:rPr>
                <w:b/>
                <w:color w:val="082B55"/>
                <w:sz w:val="22"/>
              </w:rPr>
              <w:t>Recommended message</w:t>
            </w:r>
          </w:p>
          <w:p>
            <w:pPr>
              <w:spacing w:after="120"/>
            </w:pPr>
            <w:r>
              <w:rPr>
                <w:sz w:val="19"/>
              </w:rPr>
              <w:t>Advanced Technology. Precision Manufacturing. Every production stage should be shown as controlled, efficient and engineering-driven, from material processing and component forming to inspection and site installation.</w:t>
            </w:r>
          </w:p>
        </w:tc>
      </w:tr>
    </w:tbl>
    <w:p>
      <w:pPr>
        <w:spacing w:after="0"/>
      </w:pPr>
    </w:p>
    <w:p>
      <w:pPr>
        <w:pStyle w:val="Heading1"/>
        <w:keepNext/>
      </w:pPr>
      <w:r>
        <w:t>9. Target Audience and Website Positioning</w:t>
      </w:r>
    </w:p>
    <w:p>
      <w:pPr>
        <w:pStyle w:val="ListBullet"/>
        <w:spacing w:after="60"/>
      </w:pPr>
      <w:r>
        <w:t>Industrial project owners and manufacturing companies</w:t>
      </w:r>
    </w:p>
    <w:p>
      <w:pPr>
        <w:pStyle w:val="ListBullet"/>
        <w:spacing w:after="60"/>
      </w:pPr>
      <w:r>
        <w:t>Warehouse and logistics developers</w:t>
      </w:r>
    </w:p>
    <w:p>
      <w:pPr>
        <w:pStyle w:val="ListBullet"/>
        <w:spacing w:after="60"/>
      </w:pPr>
      <w:r>
        <w:t>Commercial and institutional developers</w:t>
      </w:r>
    </w:p>
    <w:p>
      <w:pPr>
        <w:pStyle w:val="ListBullet"/>
        <w:spacing w:after="60"/>
      </w:pPr>
      <w:r>
        <w:t>Architects, structural consultants and engineering firms</w:t>
      </w:r>
    </w:p>
    <w:p>
      <w:pPr>
        <w:pStyle w:val="ListBullet"/>
        <w:spacing w:after="60"/>
      </w:pPr>
      <w:r>
        <w:t>EPC contractors, builders and infrastructure companies</w:t>
      </w:r>
    </w:p>
    <w:p>
      <w:pPr>
        <w:pStyle w:val="ListBullet"/>
        <w:spacing w:after="60"/>
      </w:pPr>
      <w:r>
        <w:t>Businesses requiring PEB sheds, roofing, ventilation, insulation or structural components</w:t>
      </w:r>
    </w:p>
    <w:p>
      <w:r>
        <w:t>The website must feel like a credible industrial engineering company website. It must not look like a local residential roof-repair or home-improvement website.</w:t>
      </w:r>
    </w:p>
    <w:p>
      <w:pPr>
        <w:pStyle w:val="Heading1"/>
        <w:keepNext/>
      </w:pPr>
      <w:r>
        <w:t>10. Brand Colours and Visual System</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41"/>
            <w:shd w:fill="082B55"/>
          </w:tcPr>
          <w:p>
            <w:r>
              <w:rPr>
                <w:b/>
                <w:color w:val="FFFFFF"/>
                <w:sz w:val="18"/>
              </w:rPr>
              <w:t>Colour</w:t>
            </w:r>
          </w:p>
        </w:tc>
        <w:tc>
          <w:tcPr>
            <w:tcW w:type="dxa" w:w="2541"/>
            <w:shd w:fill="082B55"/>
          </w:tcPr>
          <w:p>
            <w:r>
              <w:rPr>
                <w:b/>
                <w:color w:val="FFFFFF"/>
                <w:sz w:val="18"/>
              </w:rPr>
              <w:t>HEX</w:t>
            </w:r>
          </w:p>
        </w:tc>
        <w:tc>
          <w:tcPr>
            <w:tcW w:type="dxa" w:w="2541"/>
            <w:shd w:fill="082B55"/>
          </w:tcPr>
          <w:p>
            <w:r>
              <w:rPr>
                <w:b/>
                <w:color w:val="FFFFFF"/>
                <w:sz w:val="18"/>
              </w:rPr>
              <w:t>Use</w:t>
            </w:r>
          </w:p>
        </w:tc>
        <w:tc>
          <w:tcPr>
            <w:tcW w:type="dxa" w:w="2541"/>
            <w:shd w:fill="082B55"/>
          </w:tcPr>
          <w:p>
            <w:r>
              <w:rPr>
                <w:b/>
                <w:color w:val="FFFFFF"/>
                <w:sz w:val="18"/>
              </w:rPr>
              <w:t>Sample</w:t>
            </w:r>
          </w:p>
        </w:tc>
      </w:tr>
      <w:tr>
        <w:tc>
          <w:tcPr>
            <w:tcW w:type="dxa" w:w="2541"/>
            <w:tcBorders>
              <w:top w:val="single" w:sz="4" w:color="D9E1EA"/>
              <w:left w:val="single" w:sz="4" w:color="D9E1EA"/>
              <w:bottom w:val="single" w:sz="4" w:color="D9E1EA"/>
              <w:right w:val="single" w:sz="4" w:color="D9E1EA"/>
            </w:tcBorders>
          </w:tcPr>
          <w:p>
            <w:r>
              <w:rPr>
                <w:b/>
                <w:sz w:val="17"/>
              </w:rPr>
              <w:t>Primary Corporate Blue</w:t>
            </w:r>
          </w:p>
        </w:tc>
        <w:tc>
          <w:tcPr>
            <w:tcW w:type="dxa" w:w="2541"/>
            <w:tcBorders>
              <w:top w:val="single" w:sz="4" w:color="D9E1EA"/>
              <w:left w:val="single" w:sz="4" w:color="D9E1EA"/>
              <w:bottom w:val="single" w:sz="4" w:color="D9E1EA"/>
              <w:right w:val="single" w:sz="4" w:color="D9E1EA"/>
            </w:tcBorders>
          </w:tcPr>
          <w:p>
            <w:r>
              <w:rPr>
                <w:sz w:val="17"/>
              </w:rPr>
              <w:t>#0B4F93</w:t>
            </w:r>
          </w:p>
        </w:tc>
        <w:tc>
          <w:tcPr>
            <w:tcW w:type="dxa" w:w="2541"/>
            <w:tcBorders>
              <w:top w:val="single" w:sz="4" w:color="D9E1EA"/>
              <w:left w:val="single" w:sz="4" w:color="D9E1EA"/>
              <w:bottom w:val="single" w:sz="4" w:color="D9E1EA"/>
              <w:right w:val="single" w:sz="4" w:color="D9E1EA"/>
            </w:tcBorders>
          </w:tcPr>
          <w:p>
            <w:r>
              <w:rPr>
                <w:sz w:val="17"/>
              </w:rPr>
              <w:t>Main headings, links, navigation accents, icons and key visual shapes.</w:t>
            </w:r>
          </w:p>
        </w:tc>
        <w:tc>
          <w:tcPr>
            <w:tcW w:type="dxa" w:w="2541"/>
            <w:shd w:fill="0B4F93"/>
            <w:tcBorders>
              <w:top w:val="single" w:sz="4" w:color="D9E1EA"/>
              <w:left w:val="single" w:sz="4" w:color="D9E1EA"/>
              <w:bottom w:val="single" w:sz="4" w:color="D9E1EA"/>
              <w:right w:val="single" w:sz="4" w:color="D9E1EA"/>
            </w:tcBorders>
          </w:tcPr>
          <w:p/>
        </w:tc>
      </w:tr>
      <w:tr>
        <w:tc>
          <w:tcPr>
            <w:tcW w:type="dxa" w:w="2541"/>
            <w:tcBorders>
              <w:top w:val="single" w:sz="4" w:color="D9E1EA"/>
              <w:left w:val="single" w:sz="4" w:color="D9E1EA"/>
              <w:bottom w:val="single" w:sz="4" w:color="D9E1EA"/>
              <w:right w:val="single" w:sz="4" w:color="D9E1EA"/>
            </w:tcBorders>
          </w:tcPr>
          <w:p>
            <w:r>
              <w:rPr>
                <w:b/>
                <w:sz w:val="17"/>
              </w:rPr>
              <w:t>Deep Navy</w:t>
            </w:r>
          </w:p>
        </w:tc>
        <w:tc>
          <w:tcPr>
            <w:tcW w:type="dxa" w:w="2541"/>
            <w:tcBorders>
              <w:top w:val="single" w:sz="4" w:color="D9E1EA"/>
              <w:left w:val="single" w:sz="4" w:color="D9E1EA"/>
              <w:bottom w:val="single" w:sz="4" w:color="D9E1EA"/>
              <w:right w:val="single" w:sz="4" w:color="D9E1EA"/>
            </w:tcBorders>
          </w:tcPr>
          <w:p>
            <w:r>
              <w:rPr>
                <w:sz w:val="17"/>
              </w:rPr>
              <w:t>#082B55</w:t>
            </w:r>
          </w:p>
        </w:tc>
        <w:tc>
          <w:tcPr>
            <w:tcW w:type="dxa" w:w="2541"/>
            <w:tcBorders>
              <w:top w:val="single" w:sz="4" w:color="D9E1EA"/>
              <w:left w:val="single" w:sz="4" w:color="D9E1EA"/>
              <w:bottom w:val="single" w:sz="4" w:color="D9E1EA"/>
              <w:right w:val="single" w:sz="4" w:color="D9E1EA"/>
            </w:tcBorders>
          </w:tcPr>
          <w:p>
            <w:r>
              <w:rPr>
                <w:sz w:val="17"/>
              </w:rPr>
              <w:t>Footer, CTA sections, dark backgrounds and strong heading emphasis.</w:t>
            </w:r>
          </w:p>
        </w:tc>
        <w:tc>
          <w:tcPr>
            <w:tcW w:type="dxa" w:w="2541"/>
            <w:shd w:fill="082B55"/>
            <w:tcBorders>
              <w:top w:val="single" w:sz="4" w:color="D9E1EA"/>
              <w:left w:val="single" w:sz="4" w:color="D9E1EA"/>
              <w:bottom w:val="single" w:sz="4" w:color="D9E1EA"/>
              <w:right w:val="single" w:sz="4" w:color="D9E1EA"/>
            </w:tcBorders>
          </w:tcPr>
          <w:p/>
        </w:tc>
      </w:tr>
      <w:tr>
        <w:tc>
          <w:tcPr>
            <w:tcW w:type="dxa" w:w="2541"/>
            <w:tcBorders>
              <w:top w:val="single" w:sz="4" w:color="D9E1EA"/>
              <w:left w:val="single" w:sz="4" w:color="D9E1EA"/>
              <w:bottom w:val="single" w:sz="4" w:color="D9E1EA"/>
              <w:right w:val="single" w:sz="4" w:color="D9E1EA"/>
            </w:tcBorders>
          </w:tcPr>
          <w:p>
            <w:r>
              <w:rPr>
                <w:b/>
                <w:sz w:val="17"/>
              </w:rPr>
              <w:t>Brand Orange</w:t>
            </w:r>
          </w:p>
        </w:tc>
        <w:tc>
          <w:tcPr>
            <w:tcW w:type="dxa" w:w="2541"/>
            <w:tcBorders>
              <w:top w:val="single" w:sz="4" w:color="D9E1EA"/>
              <w:left w:val="single" w:sz="4" w:color="D9E1EA"/>
              <w:bottom w:val="single" w:sz="4" w:color="D9E1EA"/>
              <w:right w:val="single" w:sz="4" w:color="D9E1EA"/>
            </w:tcBorders>
          </w:tcPr>
          <w:p>
            <w:r>
              <w:rPr>
                <w:sz w:val="17"/>
              </w:rPr>
              <w:t>#F47A20</w:t>
            </w:r>
          </w:p>
        </w:tc>
        <w:tc>
          <w:tcPr>
            <w:tcW w:type="dxa" w:w="2541"/>
            <w:tcBorders>
              <w:top w:val="single" w:sz="4" w:color="D9E1EA"/>
              <w:left w:val="single" w:sz="4" w:color="D9E1EA"/>
              <w:bottom w:val="single" w:sz="4" w:color="D9E1EA"/>
              <w:right w:val="single" w:sz="4" w:color="D9E1EA"/>
            </w:tcBorders>
          </w:tcPr>
          <w:p>
            <w:r>
              <w:rPr>
                <w:sz w:val="17"/>
              </w:rPr>
              <w:t>Primary buttons, highlights, labels, active states and important numbers.</w:t>
            </w:r>
          </w:p>
        </w:tc>
        <w:tc>
          <w:tcPr>
            <w:tcW w:type="dxa" w:w="2541"/>
            <w:shd w:fill="F47A20"/>
            <w:tcBorders>
              <w:top w:val="single" w:sz="4" w:color="D9E1EA"/>
              <w:left w:val="single" w:sz="4" w:color="D9E1EA"/>
              <w:bottom w:val="single" w:sz="4" w:color="D9E1EA"/>
              <w:right w:val="single" w:sz="4" w:color="D9E1EA"/>
            </w:tcBorders>
          </w:tcPr>
          <w:p/>
        </w:tc>
      </w:tr>
      <w:tr>
        <w:tc>
          <w:tcPr>
            <w:tcW w:type="dxa" w:w="2541"/>
            <w:tcBorders>
              <w:top w:val="single" w:sz="4" w:color="D9E1EA"/>
              <w:left w:val="single" w:sz="4" w:color="D9E1EA"/>
              <w:bottom w:val="single" w:sz="4" w:color="D9E1EA"/>
              <w:right w:val="single" w:sz="4" w:color="D9E1EA"/>
            </w:tcBorders>
          </w:tcPr>
          <w:p>
            <w:r>
              <w:rPr>
                <w:b/>
                <w:sz w:val="17"/>
              </w:rPr>
              <w:t>White</w:t>
            </w:r>
          </w:p>
        </w:tc>
        <w:tc>
          <w:tcPr>
            <w:tcW w:type="dxa" w:w="2541"/>
            <w:tcBorders>
              <w:top w:val="single" w:sz="4" w:color="D9E1EA"/>
              <w:left w:val="single" w:sz="4" w:color="D9E1EA"/>
              <w:bottom w:val="single" w:sz="4" w:color="D9E1EA"/>
              <w:right w:val="single" w:sz="4" w:color="D9E1EA"/>
            </w:tcBorders>
          </w:tcPr>
          <w:p>
            <w:r>
              <w:rPr>
                <w:sz w:val="17"/>
              </w:rPr>
              <w:t>#FFFFFF</w:t>
            </w:r>
          </w:p>
        </w:tc>
        <w:tc>
          <w:tcPr>
            <w:tcW w:type="dxa" w:w="2541"/>
            <w:tcBorders>
              <w:top w:val="single" w:sz="4" w:color="D9E1EA"/>
              <w:left w:val="single" w:sz="4" w:color="D9E1EA"/>
              <w:bottom w:val="single" w:sz="4" w:color="D9E1EA"/>
              <w:right w:val="single" w:sz="4" w:color="D9E1EA"/>
            </w:tcBorders>
          </w:tcPr>
          <w:p>
            <w:r>
              <w:rPr>
                <w:sz w:val="17"/>
              </w:rPr>
              <w:t>Main page background and clean content areas.</w:t>
            </w:r>
          </w:p>
        </w:tc>
        <w:tc>
          <w:tcPr>
            <w:tcW w:type="dxa" w:w="2541"/>
            <w:shd w:fill="FFFFFF"/>
            <w:tcBorders>
              <w:top w:val="single" w:sz="4" w:color="D9E1EA"/>
              <w:left w:val="single" w:sz="4" w:color="D9E1EA"/>
              <w:bottom w:val="single" w:sz="4" w:color="D9E1EA"/>
              <w:right w:val="single" w:sz="4" w:color="D9E1EA"/>
            </w:tcBorders>
          </w:tcPr>
          <w:p/>
        </w:tc>
      </w:tr>
      <w:tr>
        <w:tc>
          <w:tcPr>
            <w:tcW w:type="dxa" w:w="2541"/>
            <w:tcBorders>
              <w:top w:val="single" w:sz="4" w:color="D9E1EA"/>
              <w:left w:val="single" w:sz="4" w:color="D9E1EA"/>
              <w:bottom w:val="single" w:sz="4" w:color="D9E1EA"/>
              <w:right w:val="single" w:sz="4" w:color="D9E1EA"/>
            </w:tcBorders>
          </w:tcPr>
          <w:p>
            <w:r>
              <w:rPr>
                <w:b/>
                <w:sz w:val="17"/>
              </w:rPr>
              <w:t>Soft Blue</w:t>
            </w:r>
          </w:p>
        </w:tc>
        <w:tc>
          <w:tcPr>
            <w:tcW w:type="dxa" w:w="2541"/>
            <w:tcBorders>
              <w:top w:val="single" w:sz="4" w:color="D9E1EA"/>
              <w:left w:val="single" w:sz="4" w:color="D9E1EA"/>
              <w:bottom w:val="single" w:sz="4" w:color="D9E1EA"/>
              <w:right w:val="single" w:sz="4" w:color="D9E1EA"/>
            </w:tcBorders>
          </w:tcPr>
          <w:p>
            <w:r>
              <w:rPr>
                <w:sz w:val="17"/>
              </w:rPr>
              <w:t>#EAF3FB</w:t>
            </w:r>
          </w:p>
        </w:tc>
        <w:tc>
          <w:tcPr>
            <w:tcW w:type="dxa" w:w="2541"/>
            <w:tcBorders>
              <w:top w:val="single" w:sz="4" w:color="D9E1EA"/>
              <w:left w:val="single" w:sz="4" w:color="D9E1EA"/>
              <w:bottom w:val="single" w:sz="4" w:color="D9E1EA"/>
              <w:right w:val="single" w:sz="4" w:color="D9E1EA"/>
            </w:tcBorders>
          </w:tcPr>
          <w:p>
            <w:r>
              <w:rPr>
                <w:sz w:val="17"/>
              </w:rPr>
              <w:t>Alternating section backgrounds, information boxes and subtle cards.</w:t>
            </w:r>
          </w:p>
        </w:tc>
        <w:tc>
          <w:tcPr>
            <w:tcW w:type="dxa" w:w="2541"/>
            <w:shd w:fill="EAF3FB"/>
            <w:tcBorders>
              <w:top w:val="single" w:sz="4" w:color="D9E1EA"/>
              <w:left w:val="single" w:sz="4" w:color="D9E1EA"/>
              <w:bottom w:val="single" w:sz="4" w:color="D9E1EA"/>
              <w:right w:val="single" w:sz="4" w:color="D9E1EA"/>
            </w:tcBorders>
          </w:tcPr>
          <w:p/>
        </w:tc>
      </w:tr>
      <w:tr>
        <w:tc>
          <w:tcPr>
            <w:tcW w:type="dxa" w:w="2541"/>
            <w:tcBorders>
              <w:top w:val="single" w:sz="4" w:color="D9E1EA"/>
              <w:left w:val="single" w:sz="4" w:color="D9E1EA"/>
              <w:bottom w:val="single" w:sz="4" w:color="D9E1EA"/>
              <w:right w:val="single" w:sz="4" w:color="D9E1EA"/>
            </w:tcBorders>
          </w:tcPr>
          <w:p>
            <w:r>
              <w:rPr>
                <w:b/>
                <w:sz w:val="17"/>
              </w:rPr>
              <w:t>Soft Orange</w:t>
            </w:r>
          </w:p>
        </w:tc>
        <w:tc>
          <w:tcPr>
            <w:tcW w:type="dxa" w:w="2541"/>
            <w:tcBorders>
              <w:top w:val="single" w:sz="4" w:color="D9E1EA"/>
              <w:left w:val="single" w:sz="4" w:color="D9E1EA"/>
              <w:bottom w:val="single" w:sz="4" w:color="D9E1EA"/>
              <w:right w:val="single" w:sz="4" w:color="D9E1EA"/>
            </w:tcBorders>
          </w:tcPr>
          <w:p>
            <w:r>
              <w:rPr>
                <w:sz w:val="17"/>
              </w:rPr>
              <w:t>#FFF1E8</w:t>
            </w:r>
          </w:p>
        </w:tc>
        <w:tc>
          <w:tcPr>
            <w:tcW w:type="dxa" w:w="2541"/>
            <w:tcBorders>
              <w:top w:val="single" w:sz="4" w:color="D9E1EA"/>
              <w:left w:val="single" w:sz="4" w:color="D9E1EA"/>
              <w:bottom w:val="single" w:sz="4" w:color="D9E1EA"/>
              <w:right w:val="single" w:sz="4" w:color="D9E1EA"/>
            </w:tcBorders>
          </w:tcPr>
          <w:p>
            <w:r>
              <w:rPr>
                <w:sz w:val="17"/>
              </w:rPr>
              <w:t>Highlight backgrounds and supporting accent areas.</w:t>
            </w:r>
          </w:p>
        </w:tc>
        <w:tc>
          <w:tcPr>
            <w:tcW w:type="dxa" w:w="2541"/>
            <w:shd w:fill="FFF1E8"/>
            <w:tcBorders>
              <w:top w:val="single" w:sz="4" w:color="D9E1EA"/>
              <w:left w:val="single" w:sz="4" w:color="D9E1EA"/>
              <w:bottom w:val="single" w:sz="4" w:color="D9E1EA"/>
              <w:right w:val="single" w:sz="4" w:color="D9E1EA"/>
            </w:tcBorders>
          </w:tcPr>
          <w:p/>
        </w:tc>
      </w:tr>
      <w:tr>
        <w:tc>
          <w:tcPr>
            <w:tcW w:type="dxa" w:w="2541"/>
            <w:tcBorders>
              <w:top w:val="single" w:sz="4" w:color="D9E1EA"/>
              <w:left w:val="single" w:sz="4" w:color="D9E1EA"/>
              <w:bottom w:val="single" w:sz="4" w:color="D9E1EA"/>
              <w:right w:val="single" w:sz="4" w:color="D9E1EA"/>
            </w:tcBorders>
          </w:tcPr>
          <w:p>
            <w:r>
              <w:rPr>
                <w:b/>
                <w:sz w:val="17"/>
              </w:rPr>
              <w:t>Light Grey</w:t>
            </w:r>
          </w:p>
        </w:tc>
        <w:tc>
          <w:tcPr>
            <w:tcW w:type="dxa" w:w="2541"/>
            <w:tcBorders>
              <w:top w:val="single" w:sz="4" w:color="D9E1EA"/>
              <w:left w:val="single" w:sz="4" w:color="D9E1EA"/>
              <w:bottom w:val="single" w:sz="4" w:color="D9E1EA"/>
              <w:right w:val="single" w:sz="4" w:color="D9E1EA"/>
            </w:tcBorders>
          </w:tcPr>
          <w:p>
            <w:r>
              <w:rPr>
                <w:sz w:val="17"/>
              </w:rPr>
              <w:t>#F5F7FA</w:t>
            </w:r>
          </w:p>
        </w:tc>
        <w:tc>
          <w:tcPr>
            <w:tcW w:type="dxa" w:w="2541"/>
            <w:tcBorders>
              <w:top w:val="single" w:sz="4" w:color="D9E1EA"/>
              <w:left w:val="single" w:sz="4" w:color="D9E1EA"/>
              <w:bottom w:val="single" w:sz="4" w:color="D9E1EA"/>
              <w:right w:val="single" w:sz="4" w:color="D9E1EA"/>
            </w:tcBorders>
          </w:tcPr>
          <w:p>
            <w:r>
              <w:rPr>
                <w:sz w:val="17"/>
              </w:rPr>
              <w:t>Card backgrounds, separators and neutral sections.</w:t>
            </w:r>
          </w:p>
        </w:tc>
        <w:tc>
          <w:tcPr>
            <w:tcW w:type="dxa" w:w="2541"/>
            <w:shd w:fill="F5F7FA"/>
            <w:tcBorders>
              <w:top w:val="single" w:sz="4" w:color="D9E1EA"/>
              <w:left w:val="single" w:sz="4" w:color="D9E1EA"/>
              <w:bottom w:val="single" w:sz="4" w:color="D9E1EA"/>
              <w:right w:val="single" w:sz="4" w:color="D9E1EA"/>
            </w:tcBorders>
          </w:tcPr>
          <w:p/>
        </w:tc>
      </w:tr>
      <w:tr>
        <w:tc>
          <w:tcPr>
            <w:tcW w:type="dxa" w:w="2541"/>
            <w:tcBorders>
              <w:top w:val="single" w:sz="4" w:color="D9E1EA"/>
              <w:left w:val="single" w:sz="4" w:color="D9E1EA"/>
              <w:bottom w:val="single" w:sz="4" w:color="D9E1EA"/>
              <w:right w:val="single" w:sz="4" w:color="D9E1EA"/>
            </w:tcBorders>
          </w:tcPr>
          <w:p>
            <w:r>
              <w:rPr>
                <w:b/>
                <w:sz w:val="17"/>
              </w:rPr>
              <w:t>Charcoal</w:t>
            </w:r>
          </w:p>
        </w:tc>
        <w:tc>
          <w:tcPr>
            <w:tcW w:type="dxa" w:w="2541"/>
            <w:tcBorders>
              <w:top w:val="single" w:sz="4" w:color="D9E1EA"/>
              <w:left w:val="single" w:sz="4" w:color="D9E1EA"/>
              <w:bottom w:val="single" w:sz="4" w:color="D9E1EA"/>
              <w:right w:val="single" w:sz="4" w:color="D9E1EA"/>
            </w:tcBorders>
          </w:tcPr>
          <w:p>
            <w:r>
              <w:rPr>
                <w:sz w:val="17"/>
              </w:rPr>
              <w:t>#17212B</w:t>
            </w:r>
          </w:p>
        </w:tc>
        <w:tc>
          <w:tcPr>
            <w:tcW w:type="dxa" w:w="2541"/>
            <w:tcBorders>
              <w:top w:val="single" w:sz="4" w:color="D9E1EA"/>
              <w:left w:val="single" w:sz="4" w:color="D9E1EA"/>
              <w:bottom w:val="single" w:sz="4" w:color="D9E1EA"/>
              <w:right w:val="single" w:sz="4" w:color="D9E1EA"/>
            </w:tcBorders>
          </w:tcPr>
          <w:p>
            <w:r>
              <w:rPr>
                <w:sz w:val="17"/>
              </w:rPr>
              <w:t>Body text and secondary headings.</w:t>
            </w:r>
          </w:p>
        </w:tc>
        <w:tc>
          <w:tcPr>
            <w:tcW w:type="dxa" w:w="2541"/>
            <w:shd w:fill="17212B"/>
            <w:tcBorders>
              <w:top w:val="single" w:sz="4" w:color="D9E1EA"/>
              <w:left w:val="single" w:sz="4" w:color="D9E1EA"/>
              <w:bottom w:val="single" w:sz="4" w:color="D9E1EA"/>
              <w:right w:val="single" w:sz="4" w:color="D9E1EA"/>
            </w:tcBorders>
          </w:tcPr>
          <w:p/>
        </w:tc>
      </w:tr>
    </w:tbl>
    <w:p>
      <w:pPr>
        <w:pStyle w:val="Heading1"/>
        <w:keepNext/>
      </w:pPr>
      <w:r>
        <w:t>11. Typography and Interface Style</w:t>
      </w:r>
    </w:p>
    <w:p>
      <w:pPr>
        <w:pStyle w:val="ListBullet"/>
        <w:spacing w:after="60"/>
      </w:pPr>
      <w:r>
        <w:t>Use a modern geometric sans-serif font such as Outfit, Manrope, Inter or Plus Jakarta Sans.</w:t>
      </w:r>
    </w:p>
    <w:p>
      <w:pPr>
        <w:pStyle w:val="ListBullet"/>
        <w:spacing w:after="60"/>
      </w:pPr>
      <w:r>
        <w:t>Use bold, condensed-feeling headings with short industrial messages.</w:t>
      </w:r>
    </w:p>
    <w:p>
      <w:pPr>
        <w:pStyle w:val="ListBullet"/>
        <w:spacing w:after="60"/>
      </w:pPr>
      <w:r>
        <w:t>Keep body text easy to scan with comfortable spacing and a maximum readable width.</w:t>
      </w:r>
    </w:p>
    <w:p>
      <w:pPr>
        <w:pStyle w:val="ListBullet"/>
        <w:spacing w:after="60"/>
      </w:pPr>
      <w:r>
        <w:t>Use rounded but not overly soft cards; 8-14 px corner radius is suitable.</w:t>
      </w:r>
    </w:p>
    <w:p>
      <w:pPr>
        <w:pStyle w:val="ListBullet"/>
        <w:spacing w:after="60"/>
      </w:pPr>
      <w:r>
        <w:t>Use subtle borders and shadows. Avoid excessive glassmorphism, neon colours or decorative effects that weaken industrial credibility.</w:t>
      </w:r>
    </w:p>
    <w:p>
      <w:pPr>
        <w:pStyle w:val="ListBullet"/>
        <w:spacing w:after="60"/>
      </w:pPr>
      <w:r>
        <w:t>Use orange for primary actions and blue for secondary actions or links.</w:t>
      </w:r>
    </w:p>
    <w:p>
      <w:pPr>
        <w:pStyle w:val="ListBullet"/>
        <w:spacing w:after="60"/>
      </w:pPr>
      <w:r>
        <w:t>Animations should be refined: reveal-on-scroll, counters, card hover, image zoom and smooth sliders. Avoid heavy or distracting motion.</w:t>
      </w:r>
    </w:p>
    <w:p>
      <w:pPr>
        <w:pStyle w:val="Heading1"/>
        <w:keepNext/>
      </w:pPr>
      <w:r>
        <w:t>12. Required Homepage Structure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shd w:fill="082B55"/>
          </w:tcPr>
          <w:p>
            <w:pPr>
              <w:jc w:val="left"/>
            </w:pPr>
            <w:r>
              <w:rPr>
                <w:b/>
                <w:color w:val="FFFFFF"/>
                <w:sz w:val="19"/>
              </w:rPr>
              <w:t>Section</w:t>
            </w:r>
          </w:p>
        </w:tc>
        <w:tc>
          <w:tcPr>
            <w:tcW w:type="dxa" w:w="5083"/>
            <w:shd w:fill="082B55"/>
          </w:tcPr>
          <w:p>
            <w:pPr>
              <w:jc w:val="left"/>
            </w:pPr>
            <w:r>
              <w:rPr>
                <w:b/>
                <w:color w:val="FFFFFF"/>
                <w:sz w:val="19"/>
              </w:rPr>
              <w:t>AI Build Instruction</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01. Header</w:t>
            </w:r>
          </w:p>
        </w:tc>
        <w:tc>
          <w:tcPr>
            <w:tcW w:type="dxa" w:w="7560"/>
            <w:vAlign w:val="center"/>
            <w:tcBorders>
              <w:top w:val="single" w:sz="4" w:color="D9E1EA"/>
              <w:left w:val="single" w:sz="4" w:color="D9E1EA"/>
              <w:bottom w:val="single" w:sz="4" w:color="D9E1EA"/>
              <w:right w:val="single" w:sz="4" w:color="D9E1EA"/>
            </w:tcBorders>
          </w:tcPr>
          <w:p>
            <w:r>
              <w:rPr>
                <w:sz w:val="18"/>
              </w:rPr>
              <w:t>White sticky header with logo, Home, About Us, Products, PEB Solutions, Infrastructure, Projects, Blogs, Contact Us and an orange “Get a Quote” button.</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02. Hero Banner</w:t>
            </w:r>
          </w:p>
        </w:tc>
        <w:tc>
          <w:tcPr>
            <w:tcW w:type="dxa" w:w="7560"/>
            <w:vAlign w:val="center"/>
            <w:tcBorders>
              <w:top w:val="single" w:sz="4" w:color="D9E1EA"/>
              <w:left w:val="single" w:sz="4" w:color="D9E1EA"/>
              <w:bottom w:val="single" w:sz="4" w:color="D9E1EA"/>
              <w:right w:val="single" w:sz="4" w:color="D9E1EA"/>
            </w:tcBorders>
          </w:tcPr>
          <w:p>
            <w:r>
              <w:rPr>
                <w:sz w:val="18"/>
              </w:rPr>
              <w:t>Large industrial PEB warehouse or steel building. Headline: “Strength in Steel. Precision in Every Structure.” Include a short description, Explore Solutions button, Request a Quote button and achievement figures.</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03. Product Ticker</w:t>
            </w:r>
          </w:p>
        </w:tc>
        <w:tc>
          <w:tcPr>
            <w:tcW w:type="dxa" w:w="7560"/>
            <w:vAlign w:val="center"/>
            <w:tcBorders>
              <w:top w:val="single" w:sz="4" w:color="D9E1EA"/>
              <w:left w:val="single" w:sz="4" w:color="D9E1EA"/>
              <w:bottom w:val="single" w:sz="4" w:color="D9E1EA"/>
              <w:right w:val="single" w:sz="4" w:color="D9E1EA"/>
            </w:tcBorders>
          </w:tcPr>
          <w:p>
            <w:r>
              <w:rPr>
                <w:sz w:val="18"/>
              </w:rPr>
              <w:t>Horizontal strip listing PEB Systems, Roofing Sheets, PUF Panels, Decking Sheets, C &amp; Z Purlins, Turbo Ventilators, Ridge Ventilators and Insulation Solutions.</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04. About DRIKON</w:t>
            </w:r>
          </w:p>
        </w:tc>
        <w:tc>
          <w:tcPr>
            <w:tcW w:type="dxa" w:w="7560"/>
            <w:vAlign w:val="center"/>
            <w:tcBorders>
              <w:top w:val="single" w:sz="4" w:color="D9E1EA"/>
              <w:left w:val="single" w:sz="4" w:color="D9E1EA"/>
              <w:bottom w:val="single" w:sz="4" w:color="D9E1EA"/>
              <w:right w:val="single" w:sz="4" w:color="D9E1EA"/>
            </w:tcBorders>
          </w:tcPr>
          <w:p>
            <w:r>
              <w:rPr>
                <w:sz w:val="18"/>
              </w:rPr>
              <w:t>Two-column section with industrial project imagery, company overview, four strengths and achievement counters.</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05. Products and Solutions</w:t>
            </w:r>
          </w:p>
        </w:tc>
        <w:tc>
          <w:tcPr>
            <w:tcW w:type="dxa" w:w="7560"/>
            <w:vAlign w:val="center"/>
            <w:tcBorders>
              <w:top w:val="single" w:sz="4" w:color="D9E1EA"/>
              <w:left w:val="single" w:sz="4" w:color="D9E1EA"/>
              <w:bottom w:val="single" w:sz="4" w:color="D9E1EA"/>
              <w:right w:val="single" w:sz="4" w:color="D9E1EA"/>
            </w:tcBorders>
          </w:tcPr>
          <w:p>
            <w:r>
              <w:rPr>
                <w:sz w:val="18"/>
              </w:rPr>
              <w:t>Eight-card product grid using real industrial product images. Each card must have a title, short description and View Details link.</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06. Why Choose DRIKON</w:t>
            </w:r>
          </w:p>
        </w:tc>
        <w:tc>
          <w:tcPr>
            <w:tcW w:type="dxa" w:w="7560"/>
            <w:vAlign w:val="center"/>
            <w:tcBorders>
              <w:top w:val="single" w:sz="4" w:color="D9E1EA"/>
              <w:left w:val="single" w:sz="4" w:color="D9E1EA"/>
              <w:bottom w:val="single" w:sz="4" w:color="D9E1EA"/>
              <w:right w:val="single" w:sz="4" w:color="D9E1EA"/>
            </w:tcBorders>
          </w:tcPr>
          <w:p>
            <w:r>
              <w:rPr>
                <w:sz w:val="18"/>
              </w:rPr>
              <w:t>Six concise value cards: Advanced Manufacturing, Precision Engineering, End-to-End Solutions, Quality Assurance, Timely Delivery and Safety First.</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07. Infrastructure</w:t>
            </w:r>
          </w:p>
        </w:tc>
        <w:tc>
          <w:tcPr>
            <w:tcW w:type="dxa" w:w="7560"/>
            <w:vAlign w:val="center"/>
            <w:tcBorders>
              <w:top w:val="single" w:sz="4" w:color="D9E1EA"/>
              <w:left w:val="single" w:sz="4" w:color="D9E1EA"/>
              <w:bottom w:val="single" w:sz="4" w:color="D9E1EA"/>
              <w:right w:val="single" w:sz="4" w:color="D9E1EA"/>
            </w:tcBorders>
          </w:tcPr>
          <w:p>
            <w:r>
              <w:rPr>
                <w:sz w:val="18"/>
              </w:rPr>
              <w:t>Large manufacturing section with machinery/fabrication images and key capability points.</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08. PEB Frame Systems</w:t>
            </w:r>
          </w:p>
        </w:tc>
        <w:tc>
          <w:tcPr>
            <w:tcW w:type="dxa" w:w="7560"/>
            <w:vAlign w:val="center"/>
            <w:tcBorders>
              <w:top w:val="single" w:sz="4" w:color="D9E1EA"/>
              <w:left w:val="single" w:sz="4" w:color="D9E1EA"/>
              <w:bottom w:val="single" w:sz="4" w:color="D9E1EA"/>
              <w:right w:val="single" w:sz="4" w:color="D9E1EA"/>
            </w:tcBorders>
          </w:tcPr>
          <w:p>
            <w:r>
              <w:rPr>
                <w:sz w:val="18"/>
              </w:rPr>
              <w:t>Technical section showing clear span, multispan, multi gable, mono slope, lean-to and roof systems.</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09. Projects</w:t>
            </w:r>
          </w:p>
        </w:tc>
        <w:tc>
          <w:tcPr>
            <w:tcW w:type="dxa" w:w="7560"/>
            <w:vAlign w:val="center"/>
            <w:tcBorders>
              <w:top w:val="single" w:sz="4" w:color="D9E1EA"/>
              <w:left w:val="single" w:sz="4" w:color="D9E1EA"/>
              <w:bottom w:val="single" w:sz="4" w:color="D9E1EA"/>
              <w:right w:val="single" w:sz="4" w:color="D9E1EA"/>
            </w:tcBorders>
          </w:tcPr>
          <w:p>
            <w:r>
              <w:rPr>
                <w:sz w:val="18"/>
              </w:rPr>
              <w:t>Portfolio cards or slider for industrial warehouses, factories, logistics facilities, commercial structures and PEB sheds. Use placeholders until verified project data is provided.</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10. Client Logos</w:t>
            </w:r>
          </w:p>
        </w:tc>
        <w:tc>
          <w:tcPr>
            <w:tcW w:type="dxa" w:w="7560"/>
            <w:vAlign w:val="center"/>
            <w:tcBorders>
              <w:top w:val="single" w:sz="4" w:color="D9E1EA"/>
              <w:left w:val="single" w:sz="4" w:color="D9E1EA"/>
              <w:bottom w:val="single" w:sz="4" w:color="D9E1EA"/>
              <w:right w:val="single" w:sz="4" w:color="D9E1EA"/>
            </w:tcBorders>
          </w:tcPr>
          <w:p>
            <w:r>
              <w:rPr>
                <w:sz w:val="18"/>
              </w:rPr>
              <w:t>Use only client logos supplied by the client or verified in approved material. Do not fabricate client names or logos.</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11. Testimonials</w:t>
            </w:r>
          </w:p>
        </w:tc>
        <w:tc>
          <w:tcPr>
            <w:tcW w:type="dxa" w:w="7560"/>
            <w:vAlign w:val="center"/>
            <w:tcBorders>
              <w:top w:val="single" w:sz="4" w:color="D9E1EA"/>
              <w:left w:val="single" w:sz="4" w:color="D9E1EA"/>
              <w:bottom w:val="single" w:sz="4" w:color="D9E1EA"/>
              <w:right w:val="single" w:sz="4" w:color="D9E1EA"/>
            </w:tcBorders>
          </w:tcPr>
          <w:p>
            <w:r>
              <w:rPr>
                <w:sz w:val="18"/>
              </w:rPr>
              <w:t>B2B testimonials with name, position and company. Use placeholders until real testimonials are supplied.</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12. Knowledge / Blog</w:t>
            </w:r>
          </w:p>
        </w:tc>
        <w:tc>
          <w:tcPr>
            <w:tcW w:type="dxa" w:w="7560"/>
            <w:vAlign w:val="center"/>
            <w:tcBorders>
              <w:top w:val="single" w:sz="4" w:color="D9E1EA"/>
              <w:left w:val="single" w:sz="4" w:color="D9E1EA"/>
              <w:bottom w:val="single" w:sz="4" w:color="D9E1EA"/>
              <w:right w:val="single" w:sz="4" w:color="D9E1EA"/>
            </w:tcBorders>
          </w:tcPr>
          <w:p>
            <w:r>
              <w:rPr>
                <w:sz w:val="18"/>
              </w:rPr>
              <w:t>Three article cards focused on PEB benefits, roofing selection, insulation, ventilation or industrial construction.</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13. Final CTA</w:t>
            </w:r>
          </w:p>
        </w:tc>
        <w:tc>
          <w:tcPr>
            <w:tcW w:type="dxa" w:w="7560"/>
            <w:vAlign w:val="center"/>
            <w:tcBorders>
              <w:top w:val="single" w:sz="4" w:color="D9E1EA"/>
              <w:left w:val="single" w:sz="4" w:color="D9E1EA"/>
              <w:bottom w:val="single" w:sz="4" w:color="D9E1EA"/>
              <w:right w:val="single" w:sz="4" w:color="D9E1EA"/>
            </w:tcBorders>
          </w:tcPr>
          <w:p>
            <w:r>
              <w:rPr>
                <w:sz w:val="18"/>
              </w:rPr>
              <w:t>Dark navy banner: “Planning an Industrial or PEB Project?” with Request a Project Quote button.</w:t>
            </w:r>
          </w:p>
        </w:tc>
      </w:tr>
      <w:tr>
        <w:tc>
          <w:tcPr>
            <w:tcW w:type="dxa" w:w="2376"/>
            <w:shd w:fill="F5F7FA"/>
            <w:vAlign w:val="center"/>
            <w:tcBorders>
              <w:top w:val="single" w:sz="4" w:color="D9E1EA"/>
              <w:left w:val="single" w:sz="4" w:color="D9E1EA"/>
              <w:bottom w:val="single" w:sz="4" w:color="D9E1EA"/>
              <w:right w:val="single" w:sz="4" w:color="D9E1EA"/>
            </w:tcBorders>
          </w:tcPr>
          <w:p>
            <w:r>
              <w:rPr>
                <w:b/>
                <w:color w:val="082B55"/>
                <w:sz w:val="18"/>
              </w:rPr>
              <w:t>14. Footer</w:t>
            </w:r>
          </w:p>
        </w:tc>
        <w:tc>
          <w:tcPr>
            <w:tcW w:type="dxa" w:w="7560"/>
            <w:vAlign w:val="center"/>
            <w:tcBorders>
              <w:top w:val="single" w:sz="4" w:color="D9E1EA"/>
              <w:left w:val="single" w:sz="4" w:color="D9E1EA"/>
              <w:bottom w:val="single" w:sz="4" w:color="D9E1EA"/>
              <w:right w:val="single" w:sz="4" w:color="D9E1EA"/>
            </w:tcBorders>
          </w:tcPr>
          <w:p>
            <w:r>
              <w:rPr>
                <w:sz w:val="18"/>
              </w:rPr>
              <w:t>Company summary, quick links, products, services, contact details, social icons and legal links.</w:t>
            </w:r>
          </w:p>
        </w:tc>
      </w:tr>
    </w:tbl>
    <w:p>
      <w:pPr>
        <w:pStyle w:val="Heading1"/>
        <w:keepNext/>
      </w:pPr>
      <w:r>
        <w:t>13. Approved Homepage Copy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shd w:fill="082B55"/>
          </w:tcPr>
          <w:p>
            <w:pPr>
              <w:jc w:val="left"/>
            </w:pPr>
            <w:r>
              <w:rPr>
                <w:b/>
                <w:color w:val="FFFFFF"/>
                <w:sz w:val="19"/>
              </w:rPr>
              <w:t>Content Element</w:t>
            </w:r>
          </w:p>
        </w:tc>
        <w:tc>
          <w:tcPr>
            <w:tcW w:type="dxa" w:w="5083"/>
            <w:shd w:fill="082B55"/>
          </w:tcPr>
          <w:p>
            <w:pPr>
              <w:jc w:val="left"/>
            </w:pPr>
            <w:r>
              <w:rPr>
                <w:b/>
                <w:color w:val="FFFFFF"/>
                <w:sz w:val="19"/>
              </w:rPr>
              <w:t>Approved Copy</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Hero Eyebrow</w:t>
            </w:r>
          </w:p>
        </w:tc>
        <w:tc>
          <w:tcPr>
            <w:tcW w:type="dxa" w:w="6912"/>
            <w:vAlign w:val="center"/>
            <w:tcBorders>
              <w:top w:val="single" w:sz="4" w:color="D9E1EA"/>
              <w:left w:val="single" w:sz="4" w:color="D9E1EA"/>
              <w:bottom w:val="single" w:sz="4" w:color="D9E1EA"/>
              <w:right w:val="single" w:sz="4" w:color="D9E1EA"/>
            </w:tcBorders>
          </w:tcPr>
          <w:p>
            <w:r>
              <w:rPr>
                <w:sz w:val="18"/>
              </w:rPr>
              <w:t>Industrial Infrastructure &amp; PEB Solutions</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Hero Heading</w:t>
            </w:r>
          </w:p>
        </w:tc>
        <w:tc>
          <w:tcPr>
            <w:tcW w:type="dxa" w:w="6912"/>
            <w:vAlign w:val="center"/>
            <w:tcBorders>
              <w:top w:val="single" w:sz="4" w:color="D9E1EA"/>
              <w:left w:val="single" w:sz="4" w:color="D9E1EA"/>
              <w:bottom w:val="single" w:sz="4" w:color="D9E1EA"/>
              <w:right w:val="single" w:sz="4" w:color="D9E1EA"/>
            </w:tcBorders>
          </w:tcPr>
          <w:p>
            <w:r>
              <w:rPr>
                <w:sz w:val="18"/>
              </w:rPr>
              <w:t>Strength in Steel. Precision in Every Structure.</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Hero Description</w:t>
            </w:r>
          </w:p>
        </w:tc>
        <w:tc>
          <w:tcPr>
            <w:tcW w:type="dxa" w:w="6912"/>
            <w:vAlign w:val="center"/>
            <w:tcBorders>
              <w:top w:val="single" w:sz="4" w:color="D9E1EA"/>
              <w:left w:val="single" w:sz="4" w:color="D9E1EA"/>
              <w:bottom w:val="single" w:sz="4" w:color="D9E1EA"/>
              <w:right w:val="single" w:sz="4" w:color="D9E1EA"/>
            </w:tcBorders>
          </w:tcPr>
          <w:p>
            <w:r>
              <w:rPr>
                <w:sz w:val="18"/>
              </w:rPr>
              <w:t>DRIKON Infratech delivers end-to-end Pre-Engineered Building, roofing and infrastructure solutions engineered for strength, efficiency and long-term performance.</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Primary CTA</w:t>
            </w:r>
          </w:p>
        </w:tc>
        <w:tc>
          <w:tcPr>
            <w:tcW w:type="dxa" w:w="6912"/>
            <w:vAlign w:val="center"/>
            <w:tcBorders>
              <w:top w:val="single" w:sz="4" w:color="D9E1EA"/>
              <w:left w:val="single" w:sz="4" w:color="D9E1EA"/>
              <w:bottom w:val="single" w:sz="4" w:color="D9E1EA"/>
              <w:right w:val="single" w:sz="4" w:color="D9E1EA"/>
            </w:tcBorders>
          </w:tcPr>
          <w:p>
            <w:r>
              <w:rPr>
                <w:sz w:val="18"/>
              </w:rPr>
              <w:t>Explore Our Solutions</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Secondary CTA</w:t>
            </w:r>
          </w:p>
        </w:tc>
        <w:tc>
          <w:tcPr>
            <w:tcW w:type="dxa" w:w="6912"/>
            <w:vAlign w:val="center"/>
            <w:tcBorders>
              <w:top w:val="single" w:sz="4" w:color="D9E1EA"/>
              <w:left w:val="single" w:sz="4" w:color="D9E1EA"/>
              <w:bottom w:val="single" w:sz="4" w:color="D9E1EA"/>
              <w:right w:val="single" w:sz="4" w:color="D9E1EA"/>
            </w:tcBorders>
          </w:tcPr>
          <w:p>
            <w:r>
              <w:rPr>
                <w:sz w:val="18"/>
              </w:rPr>
              <w:t>Request a Quote</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About Eyebrow</w:t>
            </w:r>
          </w:p>
        </w:tc>
        <w:tc>
          <w:tcPr>
            <w:tcW w:type="dxa" w:w="6912"/>
            <w:vAlign w:val="center"/>
            <w:tcBorders>
              <w:top w:val="single" w:sz="4" w:color="D9E1EA"/>
              <w:left w:val="single" w:sz="4" w:color="D9E1EA"/>
              <w:bottom w:val="single" w:sz="4" w:color="D9E1EA"/>
              <w:right w:val="single" w:sz="4" w:color="D9E1EA"/>
            </w:tcBorders>
          </w:tcPr>
          <w:p>
            <w:r>
              <w:rPr>
                <w:sz w:val="18"/>
              </w:rPr>
              <w:t>About DRIKON</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About Heading</w:t>
            </w:r>
          </w:p>
        </w:tc>
        <w:tc>
          <w:tcPr>
            <w:tcW w:type="dxa" w:w="6912"/>
            <w:vAlign w:val="center"/>
            <w:tcBorders>
              <w:top w:val="single" w:sz="4" w:color="D9E1EA"/>
              <w:left w:val="single" w:sz="4" w:color="D9E1EA"/>
              <w:bottom w:val="single" w:sz="4" w:color="D9E1EA"/>
              <w:right w:val="single" w:sz="4" w:color="D9E1EA"/>
            </w:tcBorders>
          </w:tcPr>
          <w:p>
            <w:r>
              <w:rPr>
                <w:sz w:val="18"/>
              </w:rPr>
              <w:t>Building Future-Ready Infrastructure with Engineering Excellence</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Products Eyebrow</w:t>
            </w:r>
          </w:p>
        </w:tc>
        <w:tc>
          <w:tcPr>
            <w:tcW w:type="dxa" w:w="6912"/>
            <w:vAlign w:val="center"/>
            <w:tcBorders>
              <w:top w:val="single" w:sz="4" w:color="D9E1EA"/>
              <w:left w:val="single" w:sz="4" w:color="D9E1EA"/>
              <w:bottom w:val="single" w:sz="4" w:color="D9E1EA"/>
              <w:right w:val="single" w:sz="4" w:color="D9E1EA"/>
            </w:tcBorders>
          </w:tcPr>
          <w:p>
            <w:r>
              <w:rPr>
                <w:sz w:val="18"/>
              </w:rPr>
              <w:t>Our Products &amp; Solutions</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Products Heading</w:t>
            </w:r>
          </w:p>
        </w:tc>
        <w:tc>
          <w:tcPr>
            <w:tcW w:type="dxa" w:w="6912"/>
            <w:vAlign w:val="center"/>
            <w:tcBorders>
              <w:top w:val="single" w:sz="4" w:color="D9E1EA"/>
              <w:left w:val="single" w:sz="4" w:color="D9E1EA"/>
              <w:bottom w:val="single" w:sz="4" w:color="D9E1EA"/>
              <w:right w:val="single" w:sz="4" w:color="D9E1EA"/>
            </w:tcBorders>
          </w:tcPr>
          <w:p>
            <w:r>
              <w:rPr>
                <w:sz w:val="18"/>
              </w:rPr>
              <w:t>Complete Range. Engineered for Performance.</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Why Choose Heading</w:t>
            </w:r>
          </w:p>
        </w:tc>
        <w:tc>
          <w:tcPr>
            <w:tcW w:type="dxa" w:w="6912"/>
            <w:vAlign w:val="center"/>
            <w:tcBorders>
              <w:top w:val="single" w:sz="4" w:color="D9E1EA"/>
              <w:left w:val="single" w:sz="4" w:color="D9E1EA"/>
              <w:bottom w:val="single" w:sz="4" w:color="D9E1EA"/>
              <w:right w:val="single" w:sz="4" w:color="D9E1EA"/>
            </w:tcBorders>
          </w:tcPr>
          <w:p>
            <w:r>
              <w:rPr>
                <w:sz w:val="18"/>
              </w:rPr>
              <w:t>Engineered for Strength. Delivered with Precision.</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Infrastructure Heading</w:t>
            </w:r>
          </w:p>
        </w:tc>
        <w:tc>
          <w:tcPr>
            <w:tcW w:type="dxa" w:w="6912"/>
            <w:vAlign w:val="center"/>
            <w:tcBorders>
              <w:top w:val="single" w:sz="4" w:color="D9E1EA"/>
              <w:left w:val="single" w:sz="4" w:color="D9E1EA"/>
              <w:bottom w:val="single" w:sz="4" w:color="D9E1EA"/>
              <w:right w:val="single" w:sz="4" w:color="D9E1EA"/>
            </w:tcBorders>
          </w:tcPr>
          <w:p>
            <w:r>
              <w:rPr>
                <w:sz w:val="18"/>
              </w:rPr>
              <w:t>Advanced Technology. Precision Manufacturing.</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Projects Heading</w:t>
            </w:r>
          </w:p>
        </w:tc>
        <w:tc>
          <w:tcPr>
            <w:tcW w:type="dxa" w:w="6912"/>
            <w:vAlign w:val="center"/>
            <w:tcBorders>
              <w:top w:val="single" w:sz="4" w:color="D9E1EA"/>
              <w:left w:val="single" w:sz="4" w:color="D9E1EA"/>
              <w:bottom w:val="single" w:sz="4" w:color="D9E1EA"/>
              <w:right w:val="single" w:sz="4" w:color="D9E1EA"/>
            </w:tcBorders>
          </w:tcPr>
          <w:p>
            <w:r>
              <w:rPr>
                <w:sz w:val="18"/>
              </w:rPr>
              <w:t>Structures Built for Performance</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Final CTA Heading</w:t>
            </w:r>
          </w:p>
        </w:tc>
        <w:tc>
          <w:tcPr>
            <w:tcW w:type="dxa" w:w="6912"/>
            <w:vAlign w:val="center"/>
            <w:tcBorders>
              <w:top w:val="single" w:sz="4" w:color="D9E1EA"/>
              <w:left w:val="single" w:sz="4" w:color="D9E1EA"/>
              <w:bottom w:val="single" w:sz="4" w:color="D9E1EA"/>
              <w:right w:val="single" w:sz="4" w:color="D9E1EA"/>
            </w:tcBorders>
          </w:tcPr>
          <w:p>
            <w:r>
              <w:rPr>
                <w:sz w:val="18"/>
              </w:rPr>
              <w:t>Planning an Industrial or PEB Project?</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Final CTA Text</w:t>
            </w:r>
          </w:p>
        </w:tc>
        <w:tc>
          <w:tcPr>
            <w:tcW w:type="dxa" w:w="6912"/>
            <w:vAlign w:val="center"/>
            <w:tcBorders>
              <w:top w:val="single" w:sz="4" w:color="D9E1EA"/>
              <w:left w:val="single" w:sz="4" w:color="D9E1EA"/>
              <w:bottom w:val="single" w:sz="4" w:color="D9E1EA"/>
              <w:right w:val="single" w:sz="4" w:color="D9E1EA"/>
            </w:tcBorders>
          </w:tcPr>
          <w:p>
            <w:r>
              <w:rPr>
                <w:sz w:val="18"/>
              </w:rPr>
              <w:t>Partner with DRIKON Infratech for precision-engineered building systems, reliable manufacturing and efficient project execution.</w:t>
            </w:r>
          </w:p>
        </w:tc>
      </w:tr>
    </w:tbl>
    <w:p>
      <w:pPr>
        <w:pStyle w:val="Heading1"/>
        <w:keepNext/>
      </w:pPr>
      <w:r>
        <w:t>14. Image Direction for the AI</w:t>
      </w:r>
    </w:p>
    <w:p>
      <w:pPr>
        <w:pStyle w:val="ListBullet"/>
        <w:spacing w:after="60"/>
      </w:pPr>
      <w:r>
        <w:t>Hero: wide 16:9 or 21:9 image of a modern blue-and-grey PEB warehouse or factory, clear sky, premium architectural perspective, with open space for text.</w:t>
      </w:r>
    </w:p>
    <w:p>
      <w:pPr>
        <w:pStyle w:val="ListBullet"/>
        <w:spacing w:after="60"/>
      </w:pPr>
      <w:r>
        <w:t>About: steel frame erection, industrial warehouse construction and a clean manufacturing facility collage.</w:t>
      </w:r>
    </w:p>
    <w:p>
      <w:pPr>
        <w:pStyle w:val="ListBullet"/>
        <w:spacing w:after="60"/>
      </w:pPr>
      <w:r>
        <w:t>Products: realistic close-up images of roofing sheets, PUF panels, decking sheets, purlins, turbo ventilators, ridge vents and insulation materials.</w:t>
      </w:r>
    </w:p>
    <w:p>
      <w:pPr>
        <w:pStyle w:val="ListBullet"/>
        <w:spacing w:after="60"/>
      </w:pPr>
      <w:r>
        <w:t>Infrastructure: roll-forming machines, cutting and fabrication lines, structural steel processing and quality inspection.</w:t>
      </w:r>
    </w:p>
    <w:p>
      <w:pPr>
        <w:pStyle w:val="ListBullet"/>
        <w:spacing w:after="60"/>
      </w:pPr>
      <w:r>
        <w:t>Projects: completed warehouses, industrial sheds, factories and commercial steel structures.</w:t>
      </w:r>
    </w:p>
    <w:p>
      <w:pPr>
        <w:pStyle w:val="ListBullet"/>
        <w:spacing w:after="60"/>
      </w:pPr>
      <w:r>
        <w:t>Avoid residential houses, roof-repair ladders, domestic gutter-cleaning images and generic handyman visuals.</w:t>
      </w:r>
    </w:p>
    <w:p>
      <w:pPr>
        <w:pStyle w:val="ListBullet"/>
        <w:spacing w:after="60"/>
      </w:pPr>
      <w:r>
        <w:t>Apply subtle blue/orange visual accents only; do not colour-grade every image heavily.</w:t>
      </w:r>
    </w:p>
    <w:p>
      <w:pPr>
        <w:pStyle w:val="Heading1"/>
        <w:keepNext/>
      </w:pPr>
      <w:r>
        <w:t>15. Functional Requirements</w:t>
      </w:r>
    </w:p>
    <w:p>
      <w:pPr>
        <w:pStyle w:val="ListBullet"/>
        <w:spacing w:after="60"/>
      </w:pPr>
      <w:r>
        <w:t>Fully responsive desktop, tablet and mobile layout.</w:t>
      </w:r>
    </w:p>
    <w:p>
      <w:pPr>
        <w:pStyle w:val="ListBullet"/>
        <w:spacing w:after="60"/>
      </w:pPr>
      <w:r>
        <w:t>Fast loading, compressed WebP/AVIF images and lazy loading below the fold.</w:t>
      </w:r>
    </w:p>
    <w:p>
      <w:pPr>
        <w:pStyle w:val="ListBullet"/>
        <w:spacing w:after="60"/>
      </w:pPr>
      <w:r>
        <w:t>Sticky navigation with mobile hamburger menu.</w:t>
      </w:r>
    </w:p>
    <w:p>
      <w:pPr>
        <w:pStyle w:val="ListBullet"/>
        <w:spacing w:after="60"/>
      </w:pPr>
      <w:r>
        <w:t>Product and service detail pages connected from homepage cards.</w:t>
      </w:r>
    </w:p>
    <w:p>
      <w:pPr>
        <w:pStyle w:val="ListBullet"/>
        <w:spacing w:after="60"/>
      </w:pPr>
      <w:r>
        <w:t>Project gallery with filter-ready structure.</w:t>
      </w:r>
    </w:p>
    <w:p>
      <w:pPr>
        <w:pStyle w:val="ListBullet"/>
        <w:spacing w:after="60"/>
      </w:pPr>
      <w:r>
        <w:t>Quote form with fields: Name, Company, Phone, Email, Project Location, Requirement/Product, Message and file upload if supported.</w:t>
      </w:r>
    </w:p>
    <w:p>
      <w:pPr>
        <w:pStyle w:val="ListBullet"/>
        <w:spacing w:after="60"/>
      </w:pPr>
      <w:r>
        <w:t>Click-to-call and WhatsApp actions for mobile users.</w:t>
      </w:r>
    </w:p>
    <w:p>
      <w:pPr>
        <w:pStyle w:val="ListBullet"/>
        <w:spacing w:after="60"/>
      </w:pPr>
      <w:r>
        <w:t>Accessible headings, button labels, colour contrast and image alt text.</w:t>
      </w:r>
    </w:p>
    <w:p>
      <w:pPr>
        <w:pStyle w:val="ListBullet"/>
        <w:spacing w:after="60"/>
      </w:pPr>
      <w:r>
        <w:t>SEO-friendly semantic HTML, clean URLs and editable meta fields.</w:t>
      </w:r>
    </w:p>
    <w:p>
      <w:pPr>
        <w:pStyle w:val="ListBullet"/>
        <w:spacing w:after="60"/>
      </w:pPr>
      <w:r>
        <w:t>Contact information shown consistently in footer and Contact page.</w:t>
      </w:r>
    </w:p>
    <w:p>
      <w:pPr>
        <w:pStyle w:val="Heading1"/>
        <w:keepNext/>
      </w:pPr>
      <w:r>
        <w:t>16. Recommended Sitemap</w:t>
      </w:r>
    </w:p>
    <w:p>
      <w:pPr>
        <w:pStyle w:val="ListBullet"/>
        <w:spacing w:after="60"/>
      </w:pPr>
      <w:r>
        <w:t>Home</w:t>
      </w:r>
    </w:p>
    <w:p>
      <w:pPr>
        <w:pStyle w:val="ListBullet"/>
        <w:spacing w:after="60"/>
      </w:pPr>
      <w:r>
        <w:t>About Us</w:t>
      </w:r>
    </w:p>
    <w:p>
      <w:pPr>
        <w:pStyle w:val="ListBullet"/>
        <w:spacing w:after="60"/>
      </w:pPr>
      <w:r>
        <w:t>Products</w:t>
      </w:r>
    </w:p>
    <w:p>
      <w:pPr>
        <w:pStyle w:val="ListBullet"/>
        <w:spacing w:after="60"/>
      </w:pPr>
      <w:r>
        <w:t>PEB Systems</w:t>
      </w:r>
    </w:p>
    <w:p>
      <w:pPr>
        <w:pStyle w:val="ListBullet"/>
        <w:spacing w:after="60"/>
      </w:pPr>
      <w:r>
        <w:t>Infrastructure</w:t>
      </w:r>
    </w:p>
    <w:p>
      <w:pPr>
        <w:pStyle w:val="ListBullet"/>
        <w:spacing w:after="60"/>
      </w:pPr>
      <w:r>
        <w:t>Projects</w:t>
      </w:r>
    </w:p>
    <w:p>
      <w:pPr>
        <w:pStyle w:val="ListBullet"/>
        <w:spacing w:after="60"/>
      </w:pPr>
      <w:r>
        <w:t>Blogs / Insights</w:t>
      </w:r>
    </w:p>
    <w:p>
      <w:pPr>
        <w:pStyle w:val="ListBullet"/>
        <w:spacing w:after="60"/>
      </w:pPr>
      <w:r>
        <w:t>Contact Us</w:t>
      </w:r>
    </w:p>
    <w:p>
      <w:pPr>
        <w:pStyle w:val="ListBullet"/>
        <w:spacing w:after="60"/>
      </w:pPr>
      <w:r>
        <w:t>Request a Quote</w:t>
      </w:r>
    </w:p>
    <w:p>
      <w:pPr>
        <w:pStyle w:val="ListBullet2"/>
        <w:spacing w:after="60"/>
      </w:pPr>
      <w:r>
        <w:t>Product detail pages: PEB Systems, Roofing Sheets, Roof PUF Panels, Decking Sheets, C &amp; Z Purlins, Turbo Ventilators, Ridge Ventilators, Polycarbonate Sheets, Accessories and Insulation Solutions.</w:t>
      </w:r>
    </w:p>
    <w:p>
      <w:pPr>
        <w:pStyle w:val="Heading1"/>
        <w:keepNext/>
      </w:pPr>
      <w:r>
        <w:t>17. SEO Foundation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shd w:fill="082B55"/>
          </w:tcPr>
          <w:p>
            <w:pPr>
              <w:jc w:val="left"/>
            </w:pPr>
            <w:r>
              <w:rPr>
                <w:b/>
                <w:color w:val="FFFFFF"/>
                <w:sz w:val="19"/>
              </w:rPr>
              <w:t>SEO Element</w:t>
            </w:r>
          </w:p>
        </w:tc>
        <w:tc>
          <w:tcPr>
            <w:tcW w:type="dxa" w:w="5083"/>
            <w:shd w:fill="082B55"/>
          </w:tcPr>
          <w:p>
            <w:pPr>
              <w:jc w:val="left"/>
            </w:pPr>
            <w:r>
              <w:rPr>
                <w:b/>
                <w:color w:val="FFFFFF"/>
                <w:sz w:val="19"/>
              </w:rPr>
              <w:t>Instruction</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Suggested Home Meta Title</w:t>
            </w:r>
          </w:p>
        </w:tc>
        <w:tc>
          <w:tcPr>
            <w:tcW w:type="dxa" w:w="6912"/>
            <w:vAlign w:val="center"/>
            <w:tcBorders>
              <w:top w:val="single" w:sz="4" w:color="D9E1EA"/>
              <w:left w:val="single" w:sz="4" w:color="D9E1EA"/>
              <w:bottom w:val="single" w:sz="4" w:color="D9E1EA"/>
              <w:right w:val="single" w:sz="4" w:color="D9E1EA"/>
            </w:tcBorders>
          </w:tcPr>
          <w:p>
            <w:r>
              <w:rPr>
                <w:sz w:val="18"/>
              </w:rPr>
              <w:t>DRIKON Infratech | PEB Buildings, Roofing Sheets &amp; Industrial Steel Solutions</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Suggested Home Meta Description</w:t>
            </w:r>
          </w:p>
        </w:tc>
        <w:tc>
          <w:tcPr>
            <w:tcW w:type="dxa" w:w="6912"/>
            <w:vAlign w:val="center"/>
            <w:tcBorders>
              <w:top w:val="single" w:sz="4" w:color="D9E1EA"/>
              <w:left w:val="single" w:sz="4" w:color="D9E1EA"/>
              <w:bottom w:val="single" w:sz="4" w:color="D9E1EA"/>
              <w:right w:val="single" w:sz="4" w:color="D9E1EA"/>
            </w:tcBorders>
          </w:tcPr>
          <w:p>
            <w:r>
              <w:rPr>
                <w:sz w:val="18"/>
              </w:rPr>
              <w:t>DRIKON Infratech provides Pre-Engineered Building systems, roofing sheets, PUF panels, decking sheets, C &amp; Z purlins, ventilation and industrial infrastructure solutions in Gujarat, India.</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Primary Topics</w:t>
            </w:r>
          </w:p>
        </w:tc>
        <w:tc>
          <w:tcPr>
            <w:tcW w:type="dxa" w:w="6912"/>
            <w:vAlign w:val="center"/>
            <w:tcBorders>
              <w:top w:val="single" w:sz="4" w:color="D9E1EA"/>
              <w:left w:val="single" w:sz="4" w:color="D9E1EA"/>
              <w:bottom w:val="single" w:sz="4" w:color="D9E1EA"/>
              <w:right w:val="single" w:sz="4" w:color="D9E1EA"/>
            </w:tcBorders>
          </w:tcPr>
          <w:p>
            <w:r>
              <w:rPr>
                <w:sz w:val="18"/>
              </w:rPr>
              <w:t>Pre-Engineered Buildings, PEB sheds, industrial roofing sheets, PUF panels, decking sheets, C &amp; Z purlins, turbo ventilators, ridge ventilators and industrial insulation.</w:t>
            </w:r>
          </w:p>
        </w:tc>
      </w:tr>
      <w:tr>
        <w:tc>
          <w:tcPr>
            <w:tcW w:type="dxa" w:w="3024"/>
            <w:shd w:fill="F5F7FA"/>
            <w:vAlign w:val="center"/>
            <w:tcBorders>
              <w:top w:val="single" w:sz="4" w:color="D9E1EA"/>
              <w:left w:val="single" w:sz="4" w:color="D9E1EA"/>
              <w:bottom w:val="single" w:sz="4" w:color="D9E1EA"/>
              <w:right w:val="single" w:sz="4" w:color="D9E1EA"/>
            </w:tcBorders>
          </w:tcPr>
          <w:p>
            <w:r>
              <w:rPr>
                <w:b/>
                <w:color w:val="082B55"/>
                <w:sz w:val="18"/>
              </w:rPr>
              <w:t>Local Relevance</w:t>
            </w:r>
          </w:p>
        </w:tc>
        <w:tc>
          <w:tcPr>
            <w:tcW w:type="dxa" w:w="6912"/>
            <w:vAlign w:val="center"/>
            <w:tcBorders>
              <w:top w:val="single" w:sz="4" w:color="D9E1EA"/>
              <w:left w:val="single" w:sz="4" w:color="D9E1EA"/>
              <w:bottom w:val="single" w:sz="4" w:color="D9E1EA"/>
              <w:right w:val="single" w:sz="4" w:color="D9E1EA"/>
            </w:tcBorders>
          </w:tcPr>
          <w:p>
            <w:r>
              <w:rPr>
                <w:sz w:val="18"/>
              </w:rPr>
              <w:t>Vadodara, Gujarat, India. Expand location pages only after confirming service areas with the client.</w:t>
            </w:r>
          </w:p>
        </w:tc>
      </w:tr>
    </w:tbl>
    <w:p>
      <w:pPr>
        <w:pStyle w:val="Heading1"/>
        <w:keepNext/>
      </w:pPr>
      <w:r>
        <w:t>18. Content and Accuracy Rules</w:t>
      </w:r>
    </w:p>
    <w:p>
      <w:pPr>
        <w:pStyle w:val="ListBullet"/>
        <w:spacing w:after="60"/>
      </w:pPr>
      <w:r>
        <w:t>Do not invent project locations, project values, capacities, certifications, awards, client names or testimonials.</w:t>
      </w:r>
    </w:p>
    <w:p>
      <w:pPr>
        <w:pStyle w:val="ListBullet"/>
        <w:spacing w:after="60"/>
      </w:pPr>
      <w:r>
        <w:t>Do not show product prices unless the client supplies approved pricing.</w:t>
      </w:r>
    </w:p>
    <w:p>
      <w:pPr>
        <w:pStyle w:val="ListBullet"/>
        <w:spacing w:after="60"/>
      </w:pPr>
      <w:r>
        <w:t>Do not claim nationwide coverage unless confirmed by the client.</w:t>
      </w:r>
    </w:p>
    <w:p>
      <w:pPr>
        <w:pStyle w:val="ListBullet"/>
        <w:spacing w:after="60"/>
      </w:pPr>
      <w:r>
        <w:t>Do not use “manufacturer” in every sentence; balance the positioning across engineering, fabrication, supply and project execution.</w:t>
      </w:r>
    </w:p>
    <w:p>
      <w:pPr>
        <w:pStyle w:val="ListBullet"/>
        <w:spacing w:after="60"/>
      </w:pPr>
      <w:r>
        <w:t>Do not copy content from competitor websites.</w:t>
      </w:r>
    </w:p>
    <w:p>
      <w:pPr>
        <w:pStyle w:val="ListBullet"/>
        <w:spacing w:after="60"/>
      </w:pPr>
      <w:r>
        <w:t>Do not create a residential roofing tone. DRIKON is a B2B industrial and infrastructure brand.</w:t>
      </w:r>
    </w:p>
    <w:p>
      <w:pPr>
        <w:pStyle w:val="ListBullet"/>
        <w:spacing w:after="60"/>
      </w:pPr>
      <w:r>
        <w:t>Keep unknown items as clearly marked placeholders for client approval.</w:t>
      </w:r>
    </w:p>
    <w:p>
      <w:pPr>
        <w:pStyle w:val="Heading1"/>
        <w:keepNext/>
      </w:pPr>
      <w:r>
        <w:t>19. Master Prompt to Paste into an AI Website Builder</w:t>
      </w:r>
    </w:p>
    <w:tbl>
      <w:tblPr>
        <w:tblW w:type="auto" w:w="0"/>
        <w:jc w:val="center"/>
        <w:tblLook w:firstColumn="1" w:firstRow="1" w:lastColumn="0" w:lastRow="0" w:noHBand="0" w:noVBand="1" w:val="04A0"/>
      </w:tblPr>
      <w:tblGrid>
        <w:gridCol w:w="10166"/>
      </w:tblGrid>
      <w:tr>
        <w:tc>
          <w:tcPr>
            <w:tcW w:type="dxa" w:w="10166"/>
            <w:shd w:fill="F3F6F9"/>
            <w:tcBorders>
              <w:top w:val="single" w:sz="8" w:color="0B4F93"/>
              <w:left w:val="single" w:sz="8" w:color="0B4F93"/>
              <w:bottom w:val="single" w:sz="8" w:color="0B4F93"/>
              <w:right w:val="single" w:sz="8" w:color="0B4F93"/>
            </w:tcBorders>
          </w:tcPr>
          <w:p>
            <w:r>
              <w:rPr>
                <w:rFonts w:ascii="Consolas" w:hAnsi="Consolas"/>
                <w:sz w:val="15"/>
              </w:rPr>
              <w:t>Act as a senior UI/UX designer, B2B website strategist and front-end developer. Create a premium, responsive corporate website for DRIKON Infratech Pvt. Ltd., an infrastructure and Pre-Engineered Building (PEB) solutions company based in Vadodara, Gujarat, India.</w:t>
            </w:r>
          </w:p>
          <w:p>
            <w:r>
              <w:rPr>
                <w:rFonts w:ascii="Consolas" w:hAnsi="Consolas"/>
                <w:sz w:val="15"/>
              </w:rPr>
            </w:r>
          </w:p>
          <w:p>
            <w:r>
              <w:rPr>
                <w:rFonts w:ascii="Consolas" w:hAnsi="Consolas"/>
                <w:b/>
                <w:color w:val="082B55"/>
                <w:sz w:val="15"/>
              </w:rPr>
              <w:t>BUSINESS POSITIONING:</w:t>
            </w:r>
          </w:p>
          <w:p>
            <w:r>
              <w:rPr>
                <w:rFonts w:ascii="Consolas" w:hAnsi="Consolas"/>
                <w:sz w:val="15"/>
              </w:rPr>
              <w:t>DRIKON designs, engineers, fabricates, manufactures, supplies, installs and executes industrial, commercial and institutional PEB and structural projects. The website must present the company as an engineering-led industrial business, not as a residential roof-repair contractor.</w:t>
            </w:r>
          </w:p>
          <w:p>
            <w:r>
              <w:rPr>
                <w:rFonts w:ascii="Consolas" w:hAnsi="Consolas"/>
                <w:sz w:val="15"/>
              </w:rPr>
            </w:r>
          </w:p>
          <w:p>
            <w:r>
              <w:rPr>
                <w:rFonts w:ascii="Consolas" w:hAnsi="Consolas"/>
                <w:b/>
                <w:color w:val="082B55"/>
                <w:sz w:val="15"/>
              </w:rPr>
              <w:t>CORE PRODUCTS:</w:t>
            </w:r>
          </w:p>
          <w:p>
            <w:r>
              <w:rPr>
                <w:rFonts w:ascii="Consolas" w:hAnsi="Consolas"/>
                <w:sz w:val="15"/>
              </w:rPr>
              <w:t>Pre-Engineered Building systems, PEB sheds, roofing sheets, C &amp; Z purlins, roof PUF panels, decking sheets, turbo ventilators, ridge ventilators, polycarbonate sheets, PEB accessories, XLPE insulation, bubble insulation, glasswool insulation and rockwool insulation.</w:t>
            </w:r>
          </w:p>
          <w:p>
            <w:r>
              <w:rPr>
                <w:rFonts w:ascii="Consolas" w:hAnsi="Consolas"/>
                <w:sz w:val="15"/>
              </w:rPr>
            </w:r>
          </w:p>
          <w:p>
            <w:r>
              <w:rPr>
                <w:rFonts w:ascii="Consolas" w:hAnsi="Consolas"/>
                <w:b/>
                <w:color w:val="082B55"/>
                <w:sz w:val="15"/>
              </w:rPr>
              <w:t>CORE SERVICES:</w:t>
            </w:r>
          </w:p>
          <w:p>
            <w:r>
              <w:rPr>
                <w:rFonts w:ascii="Consolas" w:hAnsi="Consolas"/>
                <w:sz w:val="15"/>
              </w:rPr>
              <w:t>PEB design and engineering, structural fabrication, manufacturing, roofing and cladding, installation and erection, turnkey project execution, ventilation solutions and insulation solutions.</w:t>
            </w:r>
          </w:p>
          <w:p>
            <w:r>
              <w:rPr>
                <w:rFonts w:ascii="Consolas" w:hAnsi="Consolas"/>
                <w:sz w:val="15"/>
              </w:rPr>
            </w:r>
          </w:p>
          <w:p>
            <w:r>
              <w:rPr>
                <w:rFonts w:ascii="Consolas" w:hAnsi="Consolas"/>
                <w:b/>
                <w:color w:val="082B55"/>
                <w:sz w:val="15"/>
              </w:rPr>
              <w:t>VERIFIED FIGURES:</w:t>
            </w:r>
          </w:p>
          <w:p>
            <w:r>
              <w:rPr>
                <w:rFonts w:ascii="Consolas" w:hAnsi="Consolas"/>
                <w:sz w:val="15"/>
              </w:rPr>
              <w:t>100+ projects delivered, 50+ satisfied clients, 7+ years of expertise and 100% quality commitment.</w:t>
            </w:r>
          </w:p>
          <w:p>
            <w:r>
              <w:rPr>
                <w:rFonts w:ascii="Consolas" w:hAnsi="Consolas"/>
                <w:sz w:val="15"/>
              </w:rPr>
            </w:r>
          </w:p>
          <w:p>
            <w:r>
              <w:rPr>
                <w:rFonts w:ascii="Consolas" w:hAnsi="Consolas"/>
                <w:b/>
                <w:color w:val="082B55"/>
                <w:sz w:val="15"/>
              </w:rPr>
              <w:t>BRAND STYLE:</w:t>
            </w:r>
          </w:p>
          <w:p>
            <w:r>
              <w:rPr>
                <w:rFonts w:ascii="Consolas" w:hAnsi="Consolas"/>
                <w:sz w:val="15"/>
              </w:rPr>
              <w:t>Use a clean white corporate layout with deep blue #0B4F93, navy #082B55 and orange #F47A20. Use dark charcoal text, light grey section backgrounds, modern sans-serif typography, subtle shadows and professional industrial imagery. Use orange for primary CTAs and blue for secondary actions. The visual tone should be precise, modern, strong, premium and engineering-focused.</w:t>
            </w:r>
          </w:p>
          <w:p>
            <w:r>
              <w:rPr>
                <w:rFonts w:ascii="Consolas" w:hAnsi="Consolas"/>
                <w:sz w:val="15"/>
              </w:rPr>
            </w:r>
          </w:p>
          <w:p>
            <w:r>
              <w:rPr>
                <w:rFonts w:ascii="Consolas" w:hAnsi="Consolas"/>
                <w:b/>
                <w:color w:val="082B55"/>
                <w:sz w:val="15"/>
              </w:rPr>
              <w:t>HOMEPAGE ORDER:</w:t>
            </w:r>
          </w:p>
          <w:p>
            <w:r>
              <w:rPr>
                <w:rFonts w:ascii="Consolas" w:hAnsi="Consolas"/>
                <w:sz w:val="15"/>
              </w:rPr>
              <w:t>1. White sticky header with logo, Home, About Us, Products, PEB Solutions, Infrastructure, Projects, Blogs, Contact Us and an orange Get a Quote button.</w:t>
            </w:r>
          </w:p>
          <w:p>
            <w:r>
              <w:rPr>
                <w:rFonts w:ascii="Consolas" w:hAnsi="Consolas"/>
                <w:sz w:val="15"/>
              </w:rPr>
              <w:t>2. Hero with a large modern PEB warehouse image, headline “Strength in Steel. Precision in Every Structure.”, supporting text, Explore Our Solutions and Request a Quote buttons, plus four achievement counters.</w:t>
            </w:r>
          </w:p>
          <w:p>
            <w:r>
              <w:rPr>
                <w:rFonts w:ascii="Consolas" w:hAnsi="Consolas"/>
                <w:sz w:val="15"/>
              </w:rPr>
              <w:t>3. Horizontal product ticker.</w:t>
            </w:r>
          </w:p>
          <w:p>
            <w:r>
              <w:rPr>
                <w:rFonts w:ascii="Consolas" w:hAnsi="Consolas"/>
                <w:sz w:val="15"/>
              </w:rPr>
              <w:t>4. About DRIKON section with industrial project and manufacturing images.</w:t>
            </w:r>
          </w:p>
          <w:p>
            <w:r>
              <w:rPr>
                <w:rFonts w:ascii="Consolas" w:hAnsi="Consolas"/>
                <w:sz w:val="15"/>
              </w:rPr>
              <w:t>5. Eight-card Products and Solutions grid.</w:t>
            </w:r>
          </w:p>
          <w:p>
            <w:r>
              <w:rPr>
                <w:rFonts w:ascii="Consolas" w:hAnsi="Consolas"/>
                <w:sz w:val="15"/>
              </w:rPr>
              <w:t>6. Why Choose DRIKON section with six value cards.</w:t>
            </w:r>
          </w:p>
          <w:p>
            <w:r>
              <w:rPr>
                <w:rFonts w:ascii="Consolas" w:hAnsi="Consolas"/>
                <w:sz w:val="15"/>
              </w:rPr>
              <w:t>7. Advanced Technology / Manufacturing Infrastructure section.</w:t>
            </w:r>
          </w:p>
          <w:p>
            <w:r>
              <w:rPr>
                <w:rFonts w:ascii="Consolas" w:hAnsi="Consolas"/>
                <w:sz w:val="15"/>
              </w:rPr>
              <w:t>8. PEB framing systems section using technical diagrams or tabs.</w:t>
            </w:r>
          </w:p>
          <w:p>
            <w:r>
              <w:rPr>
                <w:rFonts w:ascii="Consolas" w:hAnsi="Consolas"/>
                <w:sz w:val="15"/>
              </w:rPr>
              <w:t>9. Featured projects section with editable placeholders until verified project data is supplied.</w:t>
            </w:r>
          </w:p>
          <w:p>
            <w:r>
              <w:rPr>
                <w:rFonts w:ascii="Consolas" w:hAnsi="Consolas"/>
                <w:sz w:val="15"/>
              </w:rPr>
              <w:t>10. Verified client logo section only when approved logos are available.</w:t>
            </w:r>
          </w:p>
          <w:p>
            <w:r>
              <w:rPr>
                <w:rFonts w:ascii="Consolas" w:hAnsi="Consolas"/>
                <w:sz w:val="15"/>
              </w:rPr>
              <w:t>11. B2B testimonial section with placeholders until real testimonials are supplied.</w:t>
            </w:r>
          </w:p>
          <w:p>
            <w:r>
              <w:rPr>
                <w:rFonts w:ascii="Consolas" w:hAnsi="Consolas"/>
                <w:sz w:val="15"/>
              </w:rPr>
              <w:t>12. Three-card industry knowledge/blog section.</w:t>
            </w:r>
          </w:p>
          <w:p>
            <w:r>
              <w:rPr>
                <w:rFonts w:ascii="Consolas" w:hAnsi="Consolas"/>
                <w:sz w:val="15"/>
              </w:rPr>
              <w:t>13. Dark navy quote CTA.</w:t>
            </w:r>
          </w:p>
          <w:p>
            <w:r>
              <w:rPr>
                <w:rFonts w:ascii="Consolas" w:hAnsi="Consolas"/>
                <w:sz w:val="15"/>
              </w:rPr>
              <w:t>14. Detailed footer with company, products, services and contact details.</w:t>
            </w:r>
          </w:p>
          <w:p>
            <w:r>
              <w:rPr>
                <w:rFonts w:ascii="Consolas" w:hAnsi="Consolas"/>
                <w:sz w:val="15"/>
              </w:rPr>
            </w:r>
          </w:p>
          <w:p>
            <w:r>
              <w:rPr>
                <w:rFonts w:ascii="Consolas" w:hAnsi="Consolas"/>
                <w:b/>
                <w:color w:val="082B55"/>
                <w:sz w:val="15"/>
              </w:rPr>
              <w:t>APPROVED HERO COPY:</w:t>
            </w:r>
          </w:p>
          <w:p>
            <w:r>
              <w:rPr>
                <w:rFonts w:ascii="Consolas" w:hAnsi="Consolas"/>
                <w:sz w:val="15"/>
              </w:rPr>
              <w:t>Eyebrow: Industrial Infrastructure &amp; PEB Solutions</w:t>
            </w:r>
          </w:p>
          <w:p>
            <w:r>
              <w:rPr>
                <w:rFonts w:ascii="Consolas" w:hAnsi="Consolas"/>
                <w:sz w:val="15"/>
              </w:rPr>
              <w:t>Heading: Strength in Steel. Precision in Every Structure.</w:t>
            </w:r>
          </w:p>
          <w:p>
            <w:r>
              <w:rPr>
                <w:rFonts w:ascii="Consolas" w:hAnsi="Consolas"/>
                <w:sz w:val="15"/>
              </w:rPr>
              <w:t>Description: DRIKON Infratech delivers end-to-end Pre-Engineered Building, roofing and infrastructure solutions engineered for strength, efficiency and long-term performance.</w:t>
            </w:r>
          </w:p>
          <w:p>
            <w:r>
              <w:rPr>
                <w:rFonts w:ascii="Consolas" w:hAnsi="Consolas"/>
                <w:sz w:val="15"/>
              </w:rPr>
            </w:r>
          </w:p>
          <w:p>
            <w:r>
              <w:rPr>
                <w:rFonts w:ascii="Consolas" w:hAnsi="Consolas"/>
                <w:b/>
                <w:color w:val="082B55"/>
                <w:sz w:val="15"/>
              </w:rPr>
              <w:t>CONTACT DETAILS:</w:t>
            </w:r>
          </w:p>
          <w:p>
            <w:r>
              <w:rPr>
                <w:rFonts w:ascii="Consolas" w:hAnsi="Consolas"/>
                <w:sz w:val="15"/>
              </w:rPr>
              <w:t>Phone: +91 81409 04857 (Kautik Patel)</w:t>
            </w:r>
          </w:p>
          <w:p>
            <w:r>
              <w:rPr>
                <w:rFonts w:ascii="Consolas" w:hAnsi="Consolas"/>
                <w:sz w:val="15"/>
              </w:rPr>
              <w:t>Phone: +91 90164 40187 (Indresh Patel)</w:t>
            </w:r>
          </w:p>
          <w:p>
            <w:r>
              <w:rPr>
                <w:rFonts w:ascii="Consolas" w:hAnsi="Consolas"/>
                <w:sz w:val="15"/>
              </w:rPr>
              <w:t>Email: drikoninfratech2026@gmail.com</w:t>
            </w:r>
          </w:p>
          <w:p>
            <w:r>
              <w:rPr>
                <w:rFonts w:ascii="Consolas" w:hAnsi="Consolas"/>
                <w:sz w:val="15"/>
              </w:rPr>
              <w:t>Office: FF 412, S9 Square, Sama Savli Road, Vadodara - 390024, Gujarat, India.</w:t>
            </w:r>
          </w:p>
          <w:p>
            <w:r>
              <w:rPr>
                <w:rFonts w:ascii="Consolas" w:hAnsi="Consolas"/>
                <w:sz w:val="15"/>
              </w:rPr>
              <w:t>Facility: Survey No. 209, Rajli Gam, Vadodara, Dabhoi Road - 391107, Gujarat, India.</w:t>
            </w:r>
          </w:p>
          <w:p>
            <w:r>
              <w:rPr>
                <w:rFonts w:ascii="Consolas" w:hAnsi="Consolas"/>
                <w:sz w:val="15"/>
              </w:rPr>
              <w:t>Website: www.drikoninfratech.com</w:t>
            </w:r>
          </w:p>
          <w:p>
            <w:r>
              <w:rPr>
                <w:rFonts w:ascii="Consolas" w:hAnsi="Consolas"/>
                <w:sz w:val="15"/>
              </w:rPr>
            </w:r>
          </w:p>
          <w:p>
            <w:r>
              <w:rPr>
                <w:rFonts w:ascii="Consolas" w:hAnsi="Consolas"/>
                <w:b/>
                <w:color w:val="082B55"/>
                <w:sz w:val="15"/>
              </w:rPr>
              <w:t>IMPORTANT RESTRICTIONS:</w:t>
            </w:r>
          </w:p>
          <w:p>
            <w:r>
              <w:rPr>
                <w:rFonts w:ascii="Consolas" w:hAnsi="Consolas"/>
                <w:sz w:val="15"/>
              </w:rPr>
              <w:t>Do not use residential roofing imagery, home-repair language, fake client logos, fake projects, unverified certifications, prices or invented technical specifications. Use editable placeholders when information is not supplied. Make the website responsive, fast, accessible, SEO-friendly and easy to edit.</w:t>
            </w:r>
          </w:p>
        </w:tc>
      </w:tr>
    </w:tbl>
    <w:p>
      <w:pPr>
        <w:pStyle w:val="Heading1"/>
        <w:keepNext/>
      </w:pPr>
      <w:r>
        <w:t>20. Client Information Still Needed</w:t>
      </w:r>
    </w:p>
    <w:p>
      <w:pPr>
        <w:pStyle w:val="ListBullet"/>
        <w:spacing w:after="60"/>
      </w:pPr>
      <w:r>
        <w:t>Approved high-resolution logo files (PNG, SVG or PDF).</w:t>
      </w:r>
    </w:p>
    <w:p>
      <w:pPr>
        <w:pStyle w:val="ListBullet"/>
        <w:spacing w:after="60"/>
      </w:pPr>
      <w:r>
        <w:t>Original factory, machinery, installation and completed-project photographs.</w:t>
      </w:r>
    </w:p>
    <w:p>
      <w:pPr>
        <w:pStyle w:val="ListBullet"/>
        <w:spacing w:after="60"/>
      </w:pPr>
      <w:r>
        <w:t>Confirmed project names, locations, scopes and project statistics.</w:t>
      </w:r>
    </w:p>
    <w:p>
      <w:pPr>
        <w:pStyle w:val="ListBullet"/>
        <w:spacing w:after="60"/>
      </w:pPr>
      <w:r>
        <w:t>Approved client logos and permission to display them.</w:t>
      </w:r>
    </w:p>
    <w:p>
      <w:pPr>
        <w:pStyle w:val="ListBullet"/>
        <w:spacing w:after="60"/>
      </w:pPr>
      <w:r>
        <w:t>Real testimonials with client name, designation and company.</w:t>
      </w:r>
    </w:p>
    <w:p>
      <w:pPr>
        <w:pStyle w:val="ListBullet"/>
        <w:spacing w:after="60"/>
      </w:pPr>
      <w:r>
        <w:t>Any certifications, quality standards, awards or association memberships.</w:t>
      </w:r>
    </w:p>
    <w:p>
      <w:pPr>
        <w:pStyle w:val="ListBullet"/>
        <w:spacing w:after="60"/>
      </w:pPr>
      <w:r>
        <w:t>Final service areas and markets served.</w:t>
      </w:r>
    </w:p>
    <w:p>
      <w:pPr>
        <w:pStyle w:val="ListBullet"/>
        <w:spacing w:after="60"/>
      </w:pPr>
      <w:r>
        <w:t>Social media links and WhatsApp number.</w:t>
      </w:r>
    </w:p>
    <w:p>
      <w:pPr>
        <w:pStyle w:val="ListBullet"/>
        <w:spacing w:after="60"/>
      </w:pPr>
      <w:r>
        <w:t>Privacy Policy and Terms &amp; Conditions.</w:t>
      </w:r>
    </w:p>
    <w:p>
      <w:pPr>
        <w:spacing w:before="360"/>
        <w:jc w:val="center"/>
      </w:pPr>
      <w:r>
        <w:rPr>
          <w:b/>
          <w:color w:val="F47A20"/>
          <w:sz w:val="20"/>
        </w:rPr>
        <w:t>END OF AI WEBSITE BUILD BRIEF</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673"/>
        <w:sz w:val="16"/>
      </w:rPr>
      <w:t xml:space="preserve">DRIKON AI Website Build Brief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82B55"/>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B4F93"/>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F47A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after="40"/>
    </w:pPr>
    <w:rPr>
      <w:rFonts w:ascii="Aptos" w:hAnsi="Aptos"/>
      <w:b/>
      <w:color w:val="F47A2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DRIKON AI Website Build Brief</dc:title>
  <dc:subject>Business, content, brand and website instructions for AI website generation</dc:subject>
  <dc:creator>DRIKON Infratech Pvt. Ltd.</dc:creator>
  <cp:keywords>DRIKON, PEB, roofing, industrial website, AI website brief</cp:keywords>
  <dc:description>generated by python-docx</dc:description>
  <cp:lastModifiedBy/>
  <cp:revision>1</cp:revision>
  <dcterms:created xsi:type="dcterms:W3CDTF">2013-12-23T23:15:00Z</dcterms:created>
  <dcterms:modified xsi:type="dcterms:W3CDTF">2013-12-23T23:15:00Z</dcterms:modified>
  <cp:category/>
</cp:coreProperties>
</file>