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8489" w14:textId="77777777" w:rsidR="003677E2" w:rsidRPr="00A04B91" w:rsidRDefault="003677E2" w:rsidP="003677E2">
      <w:pPr>
        <w:rPr>
          <w:b/>
          <w:bCs/>
          <w:sz w:val="24"/>
          <w:szCs w:val="24"/>
          <w:u w:val="single"/>
        </w:rPr>
      </w:pPr>
      <w:r w:rsidRPr="00A04B91">
        <w:rPr>
          <w:b/>
          <w:bCs/>
          <w:sz w:val="24"/>
          <w:szCs w:val="24"/>
          <w:u w:val="single"/>
        </w:rPr>
        <w:t xml:space="preserve">ROI &amp; Payback </w:t>
      </w:r>
    </w:p>
    <w:p w14:paraId="12565071" w14:textId="77777777" w:rsidR="003677E2" w:rsidRDefault="003677E2" w:rsidP="003677E2">
      <w:pPr>
        <w:rPr>
          <w:b/>
          <w:bCs/>
          <w:kern w:val="0"/>
          <w:sz w:val="24"/>
          <w:szCs w:val="24"/>
          <w14:ligatures w14:val="none"/>
        </w:rPr>
      </w:pPr>
    </w:p>
    <w:p w14:paraId="1458BC45" w14:textId="77777777" w:rsidR="003677E2" w:rsidRPr="00B85A03" w:rsidRDefault="003677E2" w:rsidP="003677E2">
      <w:pPr>
        <w:rPr>
          <w:b/>
          <w:bCs/>
          <w:kern w:val="0"/>
          <w:sz w:val="24"/>
          <w:szCs w:val="24"/>
          <w14:ligatures w14:val="none"/>
        </w:rPr>
      </w:pPr>
      <w:r w:rsidRPr="00B85A03">
        <w:rPr>
          <w:b/>
          <w:bCs/>
          <w:kern w:val="0"/>
          <w:sz w:val="24"/>
          <w:szCs w:val="24"/>
          <w14:ligatures w14:val="none"/>
        </w:rPr>
        <w:t>Meta Title (60 Characters)</w:t>
      </w:r>
    </w:p>
    <w:p w14:paraId="2B3B65E7" w14:textId="77777777" w:rsidR="003677E2" w:rsidRPr="00B85A03" w:rsidRDefault="003677E2" w:rsidP="003677E2">
      <w:pPr>
        <w:rPr>
          <w:kern w:val="0"/>
          <w:sz w:val="24"/>
          <w:szCs w:val="24"/>
          <w14:ligatures w14:val="none"/>
        </w:rPr>
      </w:pPr>
      <w:r w:rsidRPr="00B85A03">
        <w:rPr>
          <w:b/>
          <w:bCs/>
          <w:kern w:val="0"/>
          <w:sz w:val="24"/>
          <w:szCs w:val="24"/>
          <w14:ligatures w14:val="none"/>
        </w:rPr>
        <w:t>AAC Plant ROI &amp; Break-Even Calculator | Laxmi En Fab</w:t>
      </w:r>
    </w:p>
    <w:p w14:paraId="20C129A9" w14:textId="77777777" w:rsidR="003677E2" w:rsidRPr="00B85A03" w:rsidRDefault="003677E2" w:rsidP="003677E2">
      <w:pPr>
        <w:rPr>
          <w:kern w:val="0"/>
          <w:sz w:val="24"/>
          <w:szCs w:val="24"/>
          <w14:ligatures w14:val="none"/>
        </w:rPr>
      </w:pPr>
      <w:r>
        <w:rPr>
          <w:kern w:val="0"/>
          <w:sz w:val="24"/>
          <w:szCs w:val="24"/>
          <w14:ligatures w14:val="none"/>
        </w:rPr>
        <w:pict w14:anchorId="139C8CF2">
          <v:rect id="_x0000_i1046" style="width:0;height:1.5pt" o:hralign="center" o:hrstd="t" o:hr="t" fillcolor="#a0a0a0" stroked="f"/>
        </w:pict>
      </w:r>
    </w:p>
    <w:p w14:paraId="2D67EA99" w14:textId="77777777" w:rsidR="003677E2" w:rsidRPr="00B85A03" w:rsidRDefault="003677E2" w:rsidP="003677E2">
      <w:pPr>
        <w:rPr>
          <w:b/>
          <w:bCs/>
          <w:kern w:val="0"/>
          <w:sz w:val="24"/>
          <w:szCs w:val="24"/>
          <w14:ligatures w14:val="none"/>
        </w:rPr>
      </w:pPr>
      <w:r w:rsidRPr="00B85A03">
        <w:rPr>
          <w:b/>
          <w:bCs/>
          <w:kern w:val="0"/>
          <w:sz w:val="24"/>
          <w:szCs w:val="24"/>
          <w14:ligatures w14:val="none"/>
        </w:rPr>
        <w:t>Meta Description (150 Characters)</w:t>
      </w:r>
    </w:p>
    <w:p w14:paraId="069FBDE3" w14:textId="77777777" w:rsidR="003677E2" w:rsidRPr="00B85A03" w:rsidRDefault="003677E2" w:rsidP="003677E2">
      <w:pPr>
        <w:rPr>
          <w:kern w:val="0"/>
          <w:sz w:val="24"/>
          <w:szCs w:val="24"/>
          <w14:ligatures w14:val="none"/>
        </w:rPr>
      </w:pPr>
      <w:r w:rsidRPr="00B85A03">
        <w:rPr>
          <w:kern w:val="0"/>
          <w:sz w:val="24"/>
          <w:szCs w:val="24"/>
          <w14:ligatures w14:val="none"/>
        </w:rPr>
        <w:t>Calculate AAC Plant ROI, Break-Even Period &amp; Project Profitability using our engineering-based calculator for Blocks &amp; Panels.</w:t>
      </w:r>
    </w:p>
    <w:p w14:paraId="394459D3" w14:textId="77777777" w:rsidR="003677E2" w:rsidRPr="00B85A03" w:rsidRDefault="003677E2" w:rsidP="003677E2">
      <w:pPr>
        <w:rPr>
          <w:kern w:val="0"/>
          <w:sz w:val="24"/>
          <w:szCs w:val="24"/>
          <w14:ligatures w14:val="none"/>
        </w:rPr>
      </w:pPr>
      <w:r>
        <w:rPr>
          <w:kern w:val="0"/>
          <w:sz w:val="24"/>
          <w:szCs w:val="24"/>
          <w14:ligatures w14:val="none"/>
        </w:rPr>
        <w:pict w14:anchorId="77D7D376">
          <v:rect id="_x0000_i1047" style="width:0;height:1.5pt" o:hralign="center" o:hrstd="t" o:hr="t" fillcolor="#a0a0a0" stroked="f"/>
        </w:pict>
      </w:r>
    </w:p>
    <w:p w14:paraId="0E36BB83" w14:textId="77777777" w:rsidR="003677E2" w:rsidRPr="00B85A03" w:rsidRDefault="003677E2" w:rsidP="003677E2">
      <w:pPr>
        <w:rPr>
          <w:b/>
          <w:bCs/>
          <w:kern w:val="0"/>
          <w:sz w:val="24"/>
          <w:szCs w:val="24"/>
          <w14:ligatures w14:val="none"/>
        </w:rPr>
      </w:pPr>
      <w:r w:rsidRPr="00B85A03">
        <w:rPr>
          <w:b/>
          <w:bCs/>
          <w:kern w:val="0"/>
          <w:sz w:val="24"/>
          <w:szCs w:val="24"/>
          <w14:ligatures w14:val="none"/>
        </w:rPr>
        <w:t>AAC Plant ROI &amp; Break-Even Calculator</w:t>
      </w:r>
    </w:p>
    <w:p w14:paraId="64C44B7B" w14:textId="77777777" w:rsidR="003677E2" w:rsidRPr="00B85A03" w:rsidRDefault="003677E2" w:rsidP="003677E2">
      <w:pPr>
        <w:rPr>
          <w:b/>
          <w:bCs/>
          <w:kern w:val="0"/>
          <w:sz w:val="24"/>
          <w:szCs w:val="24"/>
          <w14:ligatures w14:val="none"/>
        </w:rPr>
      </w:pPr>
      <w:r w:rsidRPr="00B85A03">
        <w:rPr>
          <w:b/>
          <w:bCs/>
          <w:kern w:val="0"/>
          <w:sz w:val="24"/>
          <w:szCs w:val="24"/>
          <w14:ligatures w14:val="none"/>
        </w:rPr>
        <w:t>Know Before You Invest ₹5 Crore to ₹70 Crore</w:t>
      </w:r>
    </w:p>
    <w:p w14:paraId="5990A50B" w14:textId="77777777" w:rsidR="003677E2" w:rsidRPr="00B85A03" w:rsidRDefault="003677E2" w:rsidP="003677E2">
      <w:pPr>
        <w:rPr>
          <w:kern w:val="0"/>
          <w:sz w:val="24"/>
          <w:szCs w:val="24"/>
          <w14:ligatures w14:val="none"/>
        </w:rPr>
      </w:pPr>
      <w:r w:rsidRPr="00B85A03">
        <w:rPr>
          <w:kern w:val="0"/>
          <w:sz w:val="24"/>
          <w:szCs w:val="24"/>
          <w14:ligatures w14:val="none"/>
        </w:rPr>
        <w:t>Every AAC project looks profitable on paper.</w:t>
      </w:r>
    </w:p>
    <w:p w14:paraId="1D187E66" w14:textId="77777777" w:rsidR="003677E2" w:rsidRPr="00B85A03" w:rsidRDefault="003677E2" w:rsidP="003677E2">
      <w:pPr>
        <w:rPr>
          <w:kern w:val="0"/>
          <w:sz w:val="24"/>
          <w:szCs w:val="24"/>
          <w14:ligatures w14:val="none"/>
        </w:rPr>
      </w:pPr>
      <w:r w:rsidRPr="00B85A03">
        <w:rPr>
          <w:kern w:val="0"/>
          <w:sz w:val="24"/>
          <w:szCs w:val="24"/>
          <w14:ligatures w14:val="none"/>
        </w:rPr>
        <w:t>Very few remain profitable after commissioning.</w:t>
      </w:r>
    </w:p>
    <w:p w14:paraId="4FB5DC01" w14:textId="77777777" w:rsidR="003677E2" w:rsidRPr="00B85A03" w:rsidRDefault="003677E2" w:rsidP="003677E2">
      <w:pPr>
        <w:rPr>
          <w:kern w:val="0"/>
          <w:sz w:val="24"/>
          <w:szCs w:val="24"/>
          <w14:ligatures w14:val="none"/>
        </w:rPr>
      </w:pPr>
      <w:r w:rsidRPr="00B85A03">
        <w:rPr>
          <w:kern w:val="0"/>
          <w:sz w:val="24"/>
          <w:szCs w:val="24"/>
          <w14:ligatures w14:val="none"/>
        </w:rPr>
        <w:t>The difference is not the machinery alone—it is whether your financial assumptions match engineering reality.</w:t>
      </w:r>
    </w:p>
    <w:p w14:paraId="0EC6011C" w14:textId="77777777" w:rsidR="003677E2" w:rsidRPr="00B85A03" w:rsidRDefault="003677E2" w:rsidP="003677E2">
      <w:pPr>
        <w:rPr>
          <w:kern w:val="0"/>
          <w:sz w:val="24"/>
          <w:szCs w:val="24"/>
          <w14:ligatures w14:val="none"/>
        </w:rPr>
      </w:pPr>
      <w:r w:rsidRPr="00B85A03">
        <w:rPr>
          <w:kern w:val="0"/>
          <w:sz w:val="24"/>
          <w:szCs w:val="24"/>
          <w14:ligatures w14:val="none"/>
        </w:rPr>
        <w:t>Most investors calculate plant cost but overlook critical variables such as production efficiency, capacity utilization, steam consumption, working capital, sales realization, and market absorption. These factors determine how quickly your investment reaches break-even and how much return it generates over the next 25–30 years.</w:t>
      </w:r>
    </w:p>
    <w:p w14:paraId="5D25547B" w14:textId="77777777" w:rsidR="003677E2" w:rsidRPr="00B85A03" w:rsidRDefault="003677E2" w:rsidP="003677E2">
      <w:pPr>
        <w:rPr>
          <w:kern w:val="0"/>
          <w:sz w:val="24"/>
          <w:szCs w:val="24"/>
          <w14:ligatures w14:val="none"/>
        </w:rPr>
      </w:pPr>
      <w:r w:rsidRPr="00B85A03">
        <w:rPr>
          <w:kern w:val="0"/>
          <w:sz w:val="24"/>
          <w:szCs w:val="24"/>
          <w14:ligatures w14:val="none"/>
        </w:rPr>
        <w:t xml:space="preserve">To help investors make data-driven decisions, </w:t>
      </w:r>
      <w:r w:rsidRPr="00B85A03">
        <w:rPr>
          <w:b/>
          <w:bCs/>
          <w:kern w:val="0"/>
          <w:sz w:val="24"/>
          <w:szCs w:val="24"/>
          <w14:ligatures w14:val="none"/>
        </w:rPr>
        <w:t>LAXMI EN FAB PVT LTD</w:t>
      </w:r>
      <w:r w:rsidRPr="00B85A03">
        <w:rPr>
          <w:kern w:val="0"/>
          <w:sz w:val="24"/>
          <w:szCs w:val="24"/>
          <w14:ligatures w14:val="none"/>
        </w:rPr>
        <w:t xml:space="preserve"> has developed an engineering-based </w:t>
      </w:r>
      <w:r w:rsidRPr="00B85A03">
        <w:rPr>
          <w:b/>
          <w:bCs/>
          <w:kern w:val="0"/>
          <w:sz w:val="24"/>
          <w:szCs w:val="24"/>
          <w14:ligatures w14:val="none"/>
        </w:rPr>
        <w:t>AAC Plant ROI &amp; Break-Even Calculator</w:t>
      </w:r>
      <w:r w:rsidRPr="00B85A03">
        <w:rPr>
          <w:kern w:val="0"/>
          <w:sz w:val="24"/>
          <w:szCs w:val="24"/>
          <w14:ligatures w14:val="none"/>
        </w:rPr>
        <w:t>. Instead of relying on generic spreadsheets, the calculator evaluates multiple operational and financial parameters to estimate realistic project performance.</w:t>
      </w:r>
    </w:p>
    <w:p w14:paraId="7C26CD32" w14:textId="77777777" w:rsidR="003677E2" w:rsidRPr="00B85A03" w:rsidRDefault="003677E2" w:rsidP="003677E2">
      <w:pPr>
        <w:rPr>
          <w:kern w:val="0"/>
          <w:sz w:val="24"/>
          <w:szCs w:val="24"/>
          <w14:ligatures w14:val="none"/>
        </w:rPr>
      </w:pPr>
      <w:r>
        <w:rPr>
          <w:kern w:val="0"/>
          <w:sz w:val="24"/>
          <w:szCs w:val="24"/>
          <w14:ligatures w14:val="none"/>
        </w:rPr>
        <w:pict w14:anchorId="2DD854DF">
          <v:rect id="_x0000_i1048" style="width:0;height:1.5pt" o:hralign="center" o:hrstd="t" o:hr="t" fillcolor="#a0a0a0" stroked="f"/>
        </w:pict>
      </w:r>
    </w:p>
    <w:p w14:paraId="779AE12F" w14:textId="77777777" w:rsidR="003677E2" w:rsidRPr="00B85A03" w:rsidRDefault="003677E2" w:rsidP="003677E2">
      <w:pPr>
        <w:rPr>
          <w:b/>
          <w:bCs/>
          <w:kern w:val="0"/>
          <w:sz w:val="24"/>
          <w:szCs w:val="24"/>
          <w14:ligatures w14:val="none"/>
        </w:rPr>
      </w:pPr>
      <w:r w:rsidRPr="00B85A03">
        <w:rPr>
          <w:b/>
          <w:bCs/>
          <w:kern w:val="0"/>
          <w:sz w:val="24"/>
          <w:szCs w:val="24"/>
          <w14:ligatures w14:val="none"/>
        </w:rPr>
        <w:t>Why Calculate ROI Before Ordering Machinery?</w:t>
      </w:r>
    </w:p>
    <w:p w14:paraId="0BBDC92E" w14:textId="77777777" w:rsidR="003677E2" w:rsidRPr="00B85A03" w:rsidRDefault="003677E2" w:rsidP="003677E2">
      <w:pPr>
        <w:rPr>
          <w:kern w:val="0"/>
          <w:sz w:val="24"/>
          <w:szCs w:val="24"/>
          <w14:ligatures w14:val="none"/>
        </w:rPr>
      </w:pPr>
      <w:r w:rsidRPr="00B85A03">
        <w:rPr>
          <w:kern w:val="0"/>
          <w:sz w:val="24"/>
          <w:szCs w:val="24"/>
          <w14:ligatures w14:val="none"/>
        </w:rPr>
        <w:t>Purchasing an AAC plant is a capital investment—not simply equipment procurement.</w:t>
      </w:r>
    </w:p>
    <w:p w14:paraId="0ADB9BFE" w14:textId="77777777" w:rsidR="003677E2" w:rsidRPr="00B85A03" w:rsidRDefault="003677E2" w:rsidP="003677E2">
      <w:pPr>
        <w:rPr>
          <w:kern w:val="0"/>
          <w:sz w:val="24"/>
          <w:szCs w:val="24"/>
          <w14:ligatures w14:val="none"/>
        </w:rPr>
      </w:pPr>
      <w:r w:rsidRPr="00B85A03">
        <w:rPr>
          <w:kern w:val="0"/>
          <w:sz w:val="24"/>
          <w:szCs w:val="24"/>
          <w14:ligatures w14:val="none"/>
        </w:rPr>
        <w:t>A plant with a lower purchase price may generate lower profitability, while a technically optimized plant often recovers its investment much faster.</w:t>
      </w:r>
    </w:p>
    <w:p w14:paraId="25FC0E2E" w14:textId="77777777" w:rsidR="003677E2" w:rsidRPr="00B85A03" w:rsidRDefault="003677E2" w:rsidP="003677E2">
      <w:pPr>
        <w:rPr>
          <w:kern w:val="0"/>
          <w:sz w:val="24"/>
          <w:szCs w:val="24"/>
          <w14:ligatures w14:val="none"/>
        </w:rPr>
      </w:pPr>
      <w:r w:rsidRPr="00B85A03">
        <w:rPr>
          <w:kern w:val="0"/>
          <w:sz w:val="24"/>
          <w:szCs w:val="24"/>
          <w14:ligatures w14:val="none"/>
        </w:rPr>
        <w:t>Before finalizing your project, every investor should know:</w:t>
      </w:r>
    </w:p>
    <w:p w14:paraId="51B8C94F" w14:textId="77777777" w:rsidR="003677E2" w:rsidRPr="00B85A03" w:rsidRDefault="003677E2" w:rsidP="003677E2">
      <w:pPr>
        <w:numPr>
          <w:ilvl w:val="0"/>
          <w:numId w:val="10"/>
        </w:numPr>
        <w:rPr>
          <w:kern w:val="0"/>
          <w:sz w:val="24"/>
          <w:szCs w:val="24"/>
          <w14:ligatures w14:val="none"/>
        </w:rPr>
      </w:pPr>
      <w:r w:rsidRPr="00B85A03">
        <w:rPr>
          <w:kern w:val="0"/>
          <w:sz w:val="24"/>
          <w:szCs w:val="24"/>
          <w14:ligatures w14:val="none"/>
        </w:rPr>
        <w:t xml:space="preserve">How many years are required to recover the total investment? </w:t>
      </w:r>
    </w:p>
    <w:p w14:paraId="390FCA4B" w14:textId="77777777" w:rsidR="003677E2" w:rsidRPr="00B85A03" w:rsidRDefault="003677E2" w:rsidP="003677E2">
      <w:pPr>
        <w:numPr>
          <w:ilvl w:val="0"/>
          <w:numId w:val="10"/>
        </w:numPr>
        <w:rPr>
          <w:kern w:val="0"/>
          <w:sz w:val="24"/>
          <w:szCs w:val="24"/>
          <w14:ligatures w14:val="none"/>
        </w:rPr>
      </w:pPr>
      <w:r w:rsidRPr="00B85A03">
        <w:rPr>
          <w:kern w:val="0"/>
          <w:sz w:val="24"/>
          <w:szCs w:val="24"/>
          <w14:ligatures w14:val="none"/>
        </w:rPr>
        <w:t xml:space="preserve">What production level is needed to achieve break-even? </w:t>
      </w:r>
    </w:p>
    <w:p w14:paraId="2DD07CFC" w14:textId="77777777" w:rsidR="003677E2" w:rsidRPr="00B85A03" w:rsidRDefault="003677E2" w:rsidP="003677E2">
      <w:pPr>
        <w:numPr>
          <w:ilvl w:val="0"/>
          <w:numId w:val="10"/>
        </w:numPr>
        <w:rPr>
          <w:kern w:val="0"/>
          <w:sz w:val="24"/>
          <w:szCs w:val="24"/>
          <w14:ligatures w14:val="none"/>
        </w:rPr>
      </w:pPr>
      <w:r w:rsidRPr="00B85A03">
        <w:rPr>
          <w:kern w:val="0"/>
          <w:sz w:val="24"/>
          <w:szCs w:val="24"/>
          <w14:ligatures w14:val="none"/>
        </w:rPr>
        <w:t xml:space="preserve">How does capacity utilization affect profitability? </w:t>
      </w:r>
    </w:p>
    <w:p w14:paraId="32578BF1" w14:textId="77777777" w:rsidR="003677E2" w:rsidRPr="00B85A03" w:rsidRDefault="003677E2" w:rsidP="003677E2">
      <w:pPr>
        <w:numPr>
          <w:ilvl w:val="0"/>
          <w:numId w:val="10"/>
        </w:numPr>
        <w:rPr>
          <w:kern w:val="0"/>
          <w:sz w:val="24"/>
          <w:szCs w:val="24"/>
          <w14:ligatures w14:val="none"/>
        </w:rPr>
      </w:pPr>
      <w:r w:rsidRPr="00B85A03">
        <w:rPr>
          <w:kern w:val="0"/>
          <w:sz w:val="24"/>
          <w:szCs w:val="24"/>
          <w14:ligatures w14:val="none"/>
        </w:rPr>
        <w:lastRenderedPageBreak/>
        <w:t xml:space="preserve">What happens if market demand is lower than expected? </w:t>
      </w:r>
    </w:p>
    <w:p w14:paraId="63A05F76" w14:textId="77777777" w:rsidR="003677E2" w:rsidRPr="00B85A03" w:rsidRDefault="003677E2" w:rsidP="003677E2">
      <w:pPr>
        <w:numPr>
          <w:ilvl w:val="0"/>
          <w:numId w:val="10"/>
        </w:numPr>
        <w:rPr>
          <w:kern w:val="0"/>
          <w:sz w:val="24"/>
          <w:szCs w:val="24"/>
          <w14:ligatures w14:val="none"/>
        </w:rPr>
      </w:pPr>
      <w:r w:rsidRPr="00B85A03">
        <w:rPr>
          <w:kern w:val="0"/>
          <w:sz w:val="24"/>
          <w:szCs w:val="24"/>
          <w14:ligatures w14:val="none"/>
        </w:rPr>
        <w:t xml:space="preserve">How much does steam, power, labour, and maintenance influence ROI? </w:t>
      </w:r>
    </w:p>
    <w:p w14:paraId="1A7B1394" w14:textId="77777777" w:rsidR="003677E2" w:rsidRPr="00B85A03" w:rsidRDefault="003677E2" w:rsidP="003677E2">
      <w:pPr>
        <w:numPr>
          <w:ilvl w:val="0"/>
          <w:numId w:val="10"/>
        </w:numPr>
        <w:rPr>
          <w:kern w:val="0"/>
          <w:sz w:val="24"/>
          <w:szCs w:val="24"/>
          <w14:ligatures w14:val="none"/>
        </w:rPr>
      </w:pPr>
      <w:r w:rsidRPr="00B85A03">
        <w:rPr>
          <w:kern w:val="0"/>
          <w:sz w:val="24"/>
          <w:szCs w:val="24"/>
          <w14:ligatures w14:val="none"/>
        </w:rPr>
        <w:t xml:space="preserve">Is the selected plant capacity suitable for your regional market? </w:t>
      </w:r>
    </w:p>
    <w:p w14:paraId="7EAAC2D8" w14:textId="77777777" w:rsidR="003677E2" w:rsidRPr="00B85A03" w:rsidRDefault="003677E2" w:rsidP="003677E2">
      <w:pPr>
        <w:rPr>
          <w:kern w:val="0"/>
          <w:sz w:val="24"/>
          <w:szCs w:val="24"/>
          <w14:ligatures w14:val="none"/>
        </w:rPr>
      </w:pPr>
      <w:r w:rsidRPr="00B85A03">
        <w:rPr>
          <w:kern w:val="0"/>
          <w:sz w:val="24"/>
          <w:szCs w:val="24"/>
          <w14:ligatures w14:val="none"/>
        </w:rPr>
        <w:t>These questions cannot be answered accurately without combining engineering data with financial analysis.</w:t>
      </w:r>
    </w:p>
    <w:p w14:paraId="7801CD81" w14:textId="77777777" w:rsidR="003677E2" w:rsidRPr="00B85A03" w:rsidRDefault="003677E2" w:rsidP="003677E2">
      <w:pPr>
        <w:rPr>
          <w:kern w:val="0"/>
          <w:sz w:val="24"/>
          <w:szCs w:val="24"/>
          <w14:ligatures w14:val="none"/>
        </w:rPr>
      </w:pPr>
      <w:r>
        <w:rPr>
          <w:kern w:val="0"/>
          <w:sz w:val="24"/>
          <w:szCs w:val="24"/>
          <w14:ligatures w14:val="none"/>
        </w:rPr>
        <w:pict w14:anchorId="5F3CC45A">
          <v:rect id="_x0000_i1049" style="width:0;height:1.5pt" o:hralign="center" o:hrstd="t" o:hr="t" fillcolor="#a0a0a0" stroked="f"/>
        </w:pict>
      </w:r>
    </w:p>
    <w:p w14:paraId="7835C393" w14:textId="77777777" w:rsidR="003677E2" w:rsidRPr="00B85A03" w:rsidRDefault="003677E2" w:rsidP="003677E2">
      <w:pPr>
        <w:rPr>
          <w:b/>
          <w:bCs/>
          <w:kern w:val="0"/>
          <w:sz w:val="24"/>
          <w:szCs w:val="24"/>
          <w14:ligatures w14:val="none"/>
        </w:rPr>
      </w:pPr>
      <w:r w:rsidRPr="00B85A03">
        <w:rPr>
          <w:b/>
          <w:bCs/>
          <w:kern w:val="0"/>
          <w:sz w:val="24"/>
          <w:szCs w:val="24"/>
          <w14:ligatures w14:val="none"/>
        </w:rPr>
        <w:t>What Our ROI &amp; Break-Even Calculator Evaluates</w:t>
      </w:r>
    </w:p>
    <w:p w14:paraId="419CC607" w14:textId="77777777" w:rsidR="003677E2" w:rsidRPr="00B85A03" w:rsidRDefault="003677E2" w:rsidP="003677E2">
      <w:pPr>
        <w:rPr>
          <w:kern w:val="0"/>
          <w:sz w:val="24"/>
          <w:szCs w:val="24"/>
          <w14:ligatures w14:val="none"/>
        </w:rPr>
      </w:pPr>
      <w:r w:rsidRPr="00B85A03">
        <w:rPr>
          <w:kern w:val="0"/>
          <w:sz w:val="24"/>
          <w:szCs w:val="24"/>
          <w14:ligatures w14:val="none"/>
        </w:rPr>
        <w:t>Our calculator estimates project performance using practical inputs from both technical and commercial perspectives.</w:t>
      </w:r>
    </w:p>
    <w:p w14:paraId="3665DC7A" w14:textId="77777777" w:rsidR="003677E2" w:rsidRPr="00B85A03" w:rsidRDefault="003677E2" w:rsidP="003677E2">
      <w:pPr>
        <w:rPr>
          <w:b/>
          <w:bCs/>
          <w:kern w:val="0"/>
          <w:sz w:val="24"/>
          <w:szCs w:val="24"/>
          <w14:ligatures w14:val="none"/>
        </w:rPr>
      </w:pPr>
      <w:r w:rsidRPr="00B85A03">
        <w:rPr>
          <w:b/>
          <w:bCs/>
          <w:kern w:val="0"/>
          <w:sz w:val="24"/>
          <w:szCs w:val="24"/>
          <w14:ligatures w14:val="none"/>
        </w:rPr>
        <w:t>Investment Parameters</w:t>
      </w:r>
    </w:p>
    <w:p w14:paraId="7CC7F74E" w14:textId="77777777" w:rsidR="003677E2" w:rsidRPr="00B85A03" w:rsidRDefault="003677E2" w:rsidP="003677E2">
      <w:pPr>
        <w:numPr>
          <w:ilvl w:val="0"/>
          <w:numId w:val="11"/>
        </w:numPr>
        <w:rPr>
          <w:kern w:val="0"/>
          <w:sz w:val="24"/>
          <w:szCs w:val="24"/>
          <w14:ligatures w14:val="none"/>
        </w:rPr>
      </w:pPr>
      <w:r w:rsidRPr="00B85A03">
        <w:rPr>
          <w:kern w:val="0"/>
          <w:sz w:val="24"/>
          <w:szCs w:val="24"/>
          <w14:ligatures w14:val="none"/>
        </w:rPr>
        <w:t xml:space="preserve">Machinery Cost </w:t>
      </w:r>
    </w:p>
    <w:p w14:paraId="1E675403" w14:textId="77777777" w:rsidR="003677E2" w:rsidRPr="00B85A03" w:rsidRDefault="003677E2" w:rsidP="003677E2">
      <w:pPr>
        <w:numPr>
          <w:ilvl w:val="0"/>
          <w:numId w:val="11"/>
        </w:numPr>
        <w:rPr>
          <w:kern w:val="0"/>
          <w:sz w:val="24"/>
          <w:szCs w:val="24"/>
          <w14:ligatures w14:val="none"/>
        </w:rPr>
      </w:pPr>
      <w:r w:rsidRPr="00B85A03">
        <w:rPr>
          <w:kern w:val="0"/>
          <w:sz w:val="24"/>
          <w:szCs w:val="24"/>
          <w14:ligatures w14:val="none"/>
        </w:rPr>
        <w:t xml:space="preserve">Civil Construction Cost </w:t>
      </w:r>
    </w:p>
    <w:p w14:paraId="7D0EC77C" w14:textId="77777777" w:rsidR="003677E2" w:rsidRPr="00B85A03" w:rsidRDefault="003677E2" w:rsidP="003677E2">
      <w:pPr>
        <w:numPr>
          <w:ilvl w:val="0"/>
          <w:numId w:val="11"/>
        </w:numPr>
        <w:rPr>
          <w:kern w:val="0"/>
          <w:sz w:val="24"/>
          <w:szCs w:val="24"/>
          <w14:ligatures w14:val="none"/>
        </w:rPr>
      </w:pPr>
      <w:r w:rsidRPr="00B85A03">
        <w:rPr>
          <w:kern w:val="0"/>
          <w:sz w:val="24"/>
          <w:szCs w:val="24"/>
          <w14:ligatures w14:val="none"/>
        </w:rPr>
        <w:t xml:space="preserve">Utilities &amp; Infrastructure </w:t>
      </w:r>
    </w:p>
    <w:p w14:paraId="3B07DC6E" w14:textId="77777777" w:rsidR="003677E2" w:rsidRPr="00B85A03" w:rsidRDefault="003677E2" w:rsidP="003677E2">
      <w:pPr>
        <w:numPr>
          <w:ilvl w:val="0"/>
          <w:numId w:val="11"/>
        </w:numPr>
        <w:rPr>
          <w:kern w:val="0"/>
          <w:sz w:val="24"/>
          <w:szCs w:val="24"/>
          <w14:ligatures w14:val="none"/>
        </w:rPr>
      </w:pPr>
      <w:r w:rsidRPr="00B85A03">
        <w:rPr>
          <w:kern w:val="0"/>
          <w:sz w:val="24"/>
          <w:szCs w:val="24"/>
          <w14:ligatures w14:val="none"/>
        </w:rPr>
        <w:t xml:space="preserve">Working Capital </w:t>
      </w:r>
    </w:p>
    <w:p w14:paraId="37A02F85" w14:textId="77777777" w:rsidR="003677E2" w:rsidRPr="00B85A03" w:rsidRDefault="003677E2" w:rsidP="003677E2">
      <w:pPr>
        <w:numPr>
          <w:ilvl w:val="0"/>
          <w:numId w:val="11"/>
        </w:numPr>
        <w:rPr>
          <w:kern w:val="0"/>
          <w:sz w:val="24"/>
          <w:szCs w:val="24"/>
          <w14:ligatures w14:val="none"/>
        </w:rPr>
      </w:pPr>
      <w:r w:rsidRPr="00B85A03">
        <w:rPr>
          <w:kern w:val="0"/>
          <w:sz w:val="24"/>
          <w:szCs w:val="24"/>
          <w14:ligatures w14:val="none"/>
        </w:rPr>
        <w:t xml:space="preserve">Total Project Investment </w:t>
      </w:r>
    </w:p>
    <w:p w14:paraId="174BC6B4" w14:textId="77777777" w:rsidR="003677E2" w:rsidRPr="00B85A03" w:rsidRDefault="003677E2" w:rsidP="003677E2">
      <w:pPr>
        <w:numPr>
          <w:ilvl w:val="0"/>
          <w:numId w:val="11"/>
        </w:numPr>
        <w:rPr>
          <w:kern w:val="0"/>
          <w:sz w:val="24"/>
          <w:szCs w:val="24"/>
          <w14:ligatures w14:val="none"/>
        </w:rPr>
      </w:pPr>
      <w:r w:rsidRPr="00B85A03">
        <w:rPr>
          <w:kern w:val="0"/>
          <w:sz w:val="24"/>
          <w:szCs w:val="24"/>
          <w14:ligatures w14:val="none"/>
        </w:rPr>
        <w:t xml:space="preserve">Loan &amp; Equity Structure </w:t>
      </w:r>
    </w:p>
    <w:p w14:paraId="5112A282" w14:textId="77777777" w:rsidR="003677E2" w:rsidRPr="00B85A03" w:rsidRDefault="003677E2" w:rsidP="003677E2">
      <w:pPr>
        <w:rPr>
          <w:b/>
          <w:bCs/>
          <w:kern w:val="0"/>
          <w:sz w:val="24"/>
          <w:szCs w:val="24"/>
          <w14:ligatures w14:val="none"/>
        </w:rPr>
      </w:pPr>
      <w:r w:rsidRPr="00B85A03">
        <w:rPr>
          <w:b/>
          <w:bCs/>
          <w:kern w:val="0"/>
          <w:sz w:val="24"/>
          <w:szCs w:val="24"/>
          <w14:ligatures w14:val="none"/>
        </w:rPr>
        <w:t>Production Parameters</w:t>
      </w:r>
    </w:p>
    <w:p w14:paraId="52F13B21" w14:textId="77777777" w:rsidR="003677E2" w:rsidRPr="00B85A03" w:rsidRDefault="003677E2" w:rsidP="003677E2">
      <w:pPr>
        <w:numPr>
          <w:ilvl w:val="0"/>
          <w:numId w:val="12"/>
        </w:numPr>
        <w:rPr>
          <w:kern w:val="0"/>
          <w:sz w:val="24"/>
          <w:szCs w:val="24"/>
          <w14:ligatures w14:val="none"/>
        </w:rPr>
      </w:pPr>
      <w:r w:rsidRPr="00B85A03">
        <w:rPr>
          <w:kern w:val="0"/>
          <w:sz w:val="24"/>
          <w:szCs w:val="24"/>
          <w14:ligatures w14:val="none"/>
        </w:rPr>
        <w:t xml:space="preserve">Plant Capacity (100–1,500 m³/day) </w:t>
      </w:r>
    </w:p>
    <w:p w14:paraId="0B763C08" w14:textId="77777777" w:rsidR="003677E2" w:rsidRPr="00B85A03" w:rsidRDefault="003677E2" w:rsidP="003677E2">
      <w:pPr>
        <w:numPr>
          <w:ilvl w:val="0"/>
          <w:numId w:val="12"/>
        </w:numPr>
        <w:rPr>
          <w:kern w:val="0"/>
          <w:sz w:val="24"/>
          <w:szCs w:val="24"/>
          <w14:ligatures w14:val="none"/>
        </w:rPr>
      </w:pPr>
      <w:r w:rsidRPr="00B85A03">
        <w:rPr>
          <w:kern w:val="0"/>
          <w:sz w:val="24"/>
          <w:szCs w:val="24"/>
          <w14:ligatures w14:val="none"/>
        </w:rPr>
        <w:t xml:space="preserve">Operating Days </w:t>
      </w:r>
    </w:p>
    <w:p w14:paraId="51E9A69E" w14:textId="77777777" w:rsidR="003677E2" w:rsidRPr="00B85A03" w:rsidRDefault="003677E2" w:rsidP="003677E2">
      <w:pPr>
        <w:numPr>
          <w:ilvl w:val="0"/>
          <w:numId w:val="12"/>
        </w:numPr>
        <w:rPr>
          <w:kern w:val="0"/>
          <w:sz w:val="24"/>
          <w:szCs w:val="24"/>
          <w14:ligatures w14:val="none"/>
        </w:rPr>
      </w:pPr>
      <w:r w:rsidRPr="00B85A03">
        <w:rPr>
          <w:kern w:val="0"/>
          <w:sz w:val="24"/>
          <w:szCs w:val="24"/>
          <w14:ligatures w14:val="none"/>
        </w:rPr>
        <w:t xml:space="preserve">Capacity Utilization </w:t>
      </w:r>
    </w:p>
    <w:p w14:paraId="0BA9DF95" w14:textId="77777777" w:rsidR="003677E2" w:rsidRPr="00B85A03" w:rsidRDefault="003677E2" w:rsidP="003677E2">
      <w:pPr>
        <w:numPr>
          <w:ilvl w:val="0"/>
          <w:numId w:val="12"/>
        </w:numPr>
        <w:rPr>
          <w:kern w:val="0"/>
          <w:sz w:val="24"/>
          <w:szCs w:val="24"/>
          <w14:ligatures w14:val="none"/>
        </w:rPr>
      </w:pPr>
      <w:r w:rsidRPr="00B85A03">
        <w:rPr>
          <w:kern w:val="0"/>
          <w:sz w:val="24"/>
          <w:szCs w:val="24"/>
          <w14:ligatures w14:val="none"/>
        </w:rPr>
        <w:t xml:space="preserve">Production Efficiency </w:t>
      </w:r>
    </w:p>
    <w:p w14:paraId="0EF304FD" w14:textId="77777777" w:rsidR="003677E2" w:rsidRPr="00B85A03" w:rsidRDefault="003677E2" w:rsidP="003677E2">
      <w:pPr>
        <w:numPr>
          <w:ilvl w:val="0"/>
          <w:numId w:val="12"/>
        </w:numPr>
        <w:rPr>
          <w:kern w:val="0"/>
          <w:sz w:val="24"/>
          <w:szCs w:val="24"/>
          <w14:ligatures w14:val="none"/>
        </w:rPr>
      </w:pPr>
      <w:r w:rsidRPr="00B85A03">
        <w:rPr>
          <w:kern w:val="0"/>
          <w:sz w:val="24"/>
          <w:szCs w:val="24"/>
          <w14:ligatures w14:val="none"/>
        </w:rPr>
        <w:t xml:space="preserve">Product Mix (AAC Blocks / AAC Panels) </w:t>
      </w:r>
    </w:p>
    <w:p w14:paraId="1C1317AF" w14:textId="77777777" w:rsidR="003677E2" w:rsidRPr="00B85A03" w:rsidRDefault="003677E2" w:rsidP="003677E2">
      <w:pPr>
        <w:rPr>
          <w:b/>
          <w:bCs/>
          <w:kern w:val="0"/>
          <w:sz w:val="24"/>
          <w:szCs w:val="24"/>
          <w14:ligatures w14:val="none"/>
        </w:rPr>
      </w:pPr>
      <w:r w:rsidRPr="00B85A03">
        <w:rPr>
          <w:b/>
          <w:bCs/>
          <w:kern w:val="0"/>
          <w:sz w:val="24"/>
          <w:szCs w:val="24"/>
          <w14:ligatures w14:val="none"/>
        </w:rPr>
        <w:t>Operating Cost Parameters</w:t>
      </w:r>
    </w:p>
    <w:p w14:paraId="238049C6" w14:textId="77777777" w:rsidR="003677E2" w:rsidRPr="00B85A03" w:rsidRDefault="003677E2" w:rsidP="003677E2">
      <w:pPr>
        <w:numPr>
          <w:ilvl w:val="0"/>
          <w:numId w:val="13"/>
        </w:numPr>
        <w:rPr>
          <w:kern w:val="0"/>
          <w:sz w:val="24"/>
          <w:szCs w:val="24"/>
          <w14:ligatures w14:val="none"/>
        </w:rPr>
      </w:pPr>
      <w:r w:rsidRPr="00B85A03">
        <w:rPr>
          <w:kern w:val="0"/>
          <w:sz w:val="24"/>
          <w:szCs w:val="24"/>
          <w14:ligatures w14:val="none"/>
        </w:rPr>
        <w:t xml:space="preserve">Raw Materials </w:t>
      </w:r>
    </w:p>
    <w:p w14:paraId="0B9B096C" w14:textId="77777777" w:rsidR="003677E2" w:rsidRPr="00B85A03" w:rsidRDefault="003677E2" w:rsidP="003677E2">
      <w:pPr>
        <w:numPr>
          <w:ilvl w:val="0"/>
          <w:numId w:val="13"/>
        </w:numPr>
        <w:rPr>
          <w:kern w:val="0"/>
          <w:sz w:val="24"/>
          <w:szCs w:val="24"/>
          <w14:ligatures w14:val="none"/>
        </w:rPr>
      </w:pPr>
      <w:r w:rsidRPr="00B85A03">
        <w:rPr>
          <w:kern w:val="0"/>
          <w:sz w:val="24"/>
          <w:szCs w:val="24"/>
          <w14:ligatures w14:val="none"/>
        </w:rPr>
        <w:t xml:space="preserve">Steam Consumption </w:t>
      </w:r>
    </w:p>
    <w:p w14:paraId="55C53B91" w14:textId="77777777" w:rsidR="003677E2" w:rsidRPr="00B85A03" w:rsidRDefault="003677E2" w:rsidP="003677E2">
      <w:pPr>
        <w:numPr>
          <w:ilvl w:val="0"/>
          <w:numId w:val="13"/>
        </w:numPr>
        <w:rPr>
          <w:kern w:val="0"/>
          <w:sz w:val="24"/>
          <w:szCs w:val="24"/>
          <w14:ligatures w14:val="none"/>
        </w:rPr>
      </w:pPr>
      <w:r w:rsidRPr="00B85A03">
        <w:rPr>
          <w:kern w:val="0"/>
          <w:sz w:val="24"/>
          <w:szCs w:val="24"/>
          <w14:ligatures w14:val="none"/>
        </w:rPr>
        <w:t xml:space="preserve">Power Consumption </w:t>
      </w:r>
    </w:p>
    <w:p w14:paraId="0A8B0085" w14:textId="77777777" w:rsidR="003677E2" w:rsidRPr="00B85A03" w:rsidRDefault="003677E2" w:rsidP="003677E2">
      <w:pPr>
        <w:numPr>
          <w:ilvl w:val="0"/>
          <w:numId w:val="13"/>
        </w:numPr>
        <w:rPr>
          <w:kern w:val="0"/>
          <w:sz w:val="24"/>
          <w:szCs w:val="24"/>
          <w14:ligatures w14:val="none"/>
        </w:rPr>
      </w:pPr>
      <w:r w:rsidRPr="00B85A03">
        <w:rPr>
          <w:kern w:val="0"/>
          <w:sz w:val="24"/>
          <w:szCs w:val="24"/>
          <w14:ligatures w14:val="none"/>
        </w:rPr>
        <w:t xml:space="preserve">Labour Cost </w:t>
      </w:r>
    </w:p>
    <w:p w14:paraId="119FB5CD" w14:textId="77777777" w:rsidR="003677E2" w:rsidRPr="00B85A03" w:rsidRDefault="003677E2" w:rsidP="003677E2">
      <w:pPr>
        <w:numPr>
          <w:ilvl w:val="0"/>
          <w:numId w:val="13"/>
        </w:numPr>
        <w:rPr>
          <w:kern w:val="0"/>
          <w:sz w:val="24"/>
          <w:szCs w:val="24"/>
          <w14:ligatures w14:val="none"/>
        </w:rPr>
      </w:pPr>
      <w:r w:rsidRPr="00B85A03">
        <w:rPr>
          <w:kern w:val="0"/>
          <w:sz w:val="24"/>
          <w:szCs w:val="24"/>
          <w14:ligatures w14:val="none"/>
        </w:rPr>
        <w:t xml:space="preserve">Maintenance Cost </w:t>
      </w:r>
    </w:p>
    <w:p w14:paraId="370E37E4" w14:textId="77777777" w:rsidR="003677E2" w:rsidRPr="00B85A03" w:rsidRDefault="003677E2" w:rsidP="003677E2">
      <w:pPr>
        <w:numPr>
          <w:ilvl w:val="0"/>
          <w:numId w:val="13"/>
        </w:numPr>
        <w:rPr>
          <w:kern w:val="0"/>
          <w:sz w:val="24"/>
          <w:szCs w:val="24"/>
          <w14:ligatures w14:val="none"/>
        </w:rPr>
      </w:pPr>
      <w:r w:rsidRPr="00B85A03">
        <w:rPr>
          <w:kern w:val="0"/>
          <w:sz w:val="24"/>
          <w:szCs w:val="24"/>
          <w14:ligatures w14:val="none"/>
        </w:rPr>
        <w:t xml:space="preserve">Administrative Expenses </w:t>
      </w:r>
    </w:p>
    <w:p w14:paraId="3782E512" w14:textId="77777777" w:rsidR="003677E2" w:rsidRPr="00B85A03" w:rsidRDefault="003677E2" w:rsidP="003677E2">
      <w:pPr>
        <w:numPr>
          <w:ilvl w:val="0"/>
          <w:numId w:val="13"/>
        </w:numPr>
        <w:rPr>
          <w:kern w:val="0"/>
          <w:sz w:val="24"/>
          <w:szCs w:val="24"/>
          <w14:ligatures w14:val="none"/>
        </w:rPr>
      </w:pPr>
      <w:r w:rsidRPr="00B85A03">
        <w:rPr>
          <w:kern w:val="0"/>
          <w:sz w:val="24"/>
          <w:szCs w:val="24"/>
          <w14:ligatures w14:val="none"/>
        </w:rPr>
        <w:t xml:space="preserve">Selling &amp; Distribution Cost </w:t>
      </w:r>
    </w:p>
    <w:p w14:paraId="339AA2B4" w14:textId="77777777" w:rsidR="003677E2" w:rsidRPr="00B85A03" w:rsidRDefault="003677E2" w:rsidP="003677E2">
      <w:pPr>
        <w:rPr>
          <w:b/>
          <w:bCs/>
          <w:kern w:val="0"/>
          <w:sz w:val="24"/>
          <w:szCs w:val="24"/>
          <w14:ligatures w14:val="none"/>
        </w:rPr>
      </w:pPr>
      <w:r w:rsidRPr="00B85A03">
        <w:rPr>
          <w:b/>
          <w:bCs/>
          <w:kern w:val="0"/>
          <w:sz w:val="24"/>
          <w:szCs w:val="24"/>
          <w14:ligatures w14:val="none"/>
        </w:rPr>
        <w:lastRenderedPageBreak/>
        <w:t>Revenue Parameters</w:t>
      </w:r>
    </w:p>
    <w:p w14:paraId="4E60B1F3" w14:textId="77777777" w:rsidR="003677E2" w:rsidRPr="00B85A03" w:rsidRDefault="003677E2" w:rsidP="003677E2">
      <w:pPr>
        <w:numPr>
          <w:ilvl w:val="0"/>
          <w:numId w:val="14"/>
        </w:numPr>
        <w:rPr>
          <w:kern w:val="0"/>
          <w:sz w:val="24"/>
          <w:szCs w:val="24"/>
          <w14:ligatures w14:val="none"/>
        </w:rPr>
      </w:pPr>
      <w:r w:rsidRPr="00B85A03">
        <w:rPr>
          <w:kern w:val="0"/>
          <w:sz w:val="24"/>
          <w:szCs w:val="24"/>
          <w14:ligatures w14:val="none"/>
        </w:rPr>
        <w:t xml:space="preserve">Selling Price </w:t>
      </w:r>
    </w:p>
    <w:p w14:paraId="6E9799F5" w14:textId="77777777" w:rsidR="003677E2" w:rsidRPr="00B85A03" w:rsidRDefault="003677E2" w:rsidP="003677E2">
      <w:pPr>
        <w:numPr>
          <w:ilvl w:val="0"/>
          <w:numId w:val="14"/>
        </w:numPr>
        <w:rPr>
          <w:kern w:val="0"/>
          <w:sz w:val="24"/>
          <w:szCs w:val="24"/>
          <w14:ligatures w14:val="none"/>
        </w:rPr>
      </w:pPr>
      <w:r w:rsidRPr="00B85A03">
        <w:rPr>
          <w:kern w:val="0"/>
          <w:sz w:val="24"/>
          <w:szCs w:val="24"/>
          <w14:ligatures w14:val="none"/>
        </w:rPr>
        <w:t xml:space="preserve">Annual Production </w:t>
      </w:r>
    </w:p>
    <w:p w14:paraId="48FA2E4F" w14:textId="77777777" w:rsidR="003677E2" w:rsidRPr="00B85A03" w:rsidRDefault="003677E2" w:rsidP="003677E2">
      <w:pPr>
        <w:numPr>
          <w:ilvl w:val="0"/>
          <w:numId w:val="14"/>
        </w:numPr>
        <w:rPr>
          <w:kern w:val="0"/>
          <w:sz w:val="24"/>
          <w:szCs w:val="24"/>
          <w14:ligatures w14:val="none"/>
        </w:rPr>
      </w:pPr>
      <w:r w:rsidRPr="00B85A03">
        <w:rPr>
          <w:kern w:val="0"/>
          <w:sz w:val="24"/>
          <w:szCs w:val="24"/>
          <w14:ligatures w14:val="none"/>
        </w:rPr>
        <w:t xml:space="preserve">Annual Sales </w:t>
      </w:r>
    </w:p>
    <w:p w14:paraId="40CF7287" w14:textId="77777777" w:rsidR="003677E2" w:rsidRPr="00B85A03" w:rsidRDefault="003677E2" w:rsidP="003677E2">
      <w:pPr>
        <w:numPr>
          <w:ilvl w:val="0"/>
          <w:numId w:val="14"/>
        </w:numPr>
        <w:rPr>
          <w:kern w:val="0"/>
          <w:sz w:val="24"/>
          <w:szCs w:val="24"/>
          <w14:ligatures w14:val="none"/>
        </w:rPr>
      </w:pPr>
      <w:r w:rsidRPr="00B85A03">
        <w:rPr>
          <w:kern w:val="0"/>
          <w:sz w:val="24"/>
          <w:szCs w:val="24"/>
          <w14:ligatures w14:val="none"/>
        </w:rPr>
        <w:t xml:space="preserve">EBITDA </w:t>
      </w:r>
    </w:p>
    <w:p w14:paraId="7169791C" w14:textId="77777777" w:rsidR="003677E2" w:rsidRPr="00B85A03" w:rsidRDefault="003677E2" w:rsidP="003677E2">
      <w:pPr>
        <w:numPr>
          <w:ilvl w:val="0"/>
          <w:numId w:val="14"/>
        </w:numPr>
        <w:rPr>
          <w:kern w:val="0"/>
          <w:sz w:val="24"/>
          <w:szCs w:val="24"/>
          <w14:ligatures w14:val="none"/>
        </w:rPr>
      </w:pPr>
      <w:r w:rsidRPr="00B85A03">
        <w:rPr>
          <w:kern w:val="0"/>
          <w:sz w:val="24"/>
          <w:szCs w:val="24"/>
          <w14:ligatures w14:val="none"/>
        </w:rPr>
        <w:t xml:space="preserve">Net Profit </w:t>
      </w:r>
    </w:p>
    <w:p w14:paraId="76581FBA" w14:textId="77777777" w:rsidR="003677E2" w:rsidRPr="00B85A03" w:rsidRDefault="003677E2" w:rsidP="003677E2">
      <w:pPr>
        <w:numPr>
          <w:ilvl w:val="0"/>
          <w:numId w:val="14"/>
        </w:numPr>
        <w:rPr>
          <w:kern w:val="0"/>
          <w:sz w:val="24"/>
          <w:szCs w:val="24"/>
          <w14:ligatures w14:val="none"/>
        </w:rPr>
      </w:pPr>
      <w:r w:rsidRPr="00B85A03">
        <w:rPr>
          <w:kern w:val="0"/>
          <w:sz w:val="24"/>
          <w:szCs w:val="24"/>
          <w14:ligatures w14:val="none"/>
        </w:rPr>
        <w:t xml:space="preserve">Cash Flow </w:t>
      </w:r>
    </w:p>
    <w:p w14:paraId="2DC62CD0" w14:textId="77777777" w:rsidR="003677E2" w:rsidRPr="00B85A03" w:rsidRDefault="003677E2" w:rsidP="003677E2">
      <w:pPr>
        <w:rPr>
          <w:kern w:val="0"/>
          <w:sz w:val="24"/>
          <w:szCs w:val="24"/>
          <w14:ligatures w14:val="none"/>
        </w:rPr>
      </w:pPr>
      <w:r>
        <w:rPr>
          <w:kern w:val="0"/>
          <w:sz w:val="24"/>
          <w:szCs w:val="24"/>
          <w14:ligatures w14:val="none"/>
        </w:rPr>
        <w:pict w14:anchorId="3945ACA1">
          <v:rect id="_x0000_i1050" style="width:0;height:1.5pt" o:hralign="center" o:hrstd="t" o:hr="t" fillcolor="#a0a0a0" stroked="f"/>
        </w:pict>
      </w:r>
    </w:p>
    <w:p w14:paraId="26B20659" w14:textId="77777777" w:rsidR="003677E2" w:rsidRPr="00B85A03" w:rsidRDefault="003677E2" w:rsidP="003677E2">
      <w:pPr>
        <w:rPr>
          <w:b/>
          <w:bCs/>
          <w:kern w:val="0"/>
          <w:sz w:val="24"/>
          <w:szCs w:val="24"/>
          <w14:ligatures w14:val="none"/>
        </w:rPr>
      </w:pPr>
      <w:r w:rsidRPr="00B85A03">
        <w:rPr>
          <w:b/>
          <w:bCs/>
          <w:kern w:val="0"/>
          <w:sz w:val="24"/>
          <w:szCs w:val="24"/>
          <w14:ligatures w14:val="none"/>
        </w:rPr>
        <w:t>What Results Will You Receive?</w:t>
      </w:r>
    </w:p>
    <w:p w14:paraId="16AA558F" w14:textId="77777777" w:rsidR="003677E2" w:rsidRPr="00B85A03" w:rsidRDefault="003677E2" w:rsidP="003677E2">
      <w:pPr>
        <w:rPr>
          <w:kern w:val="0"/>
          <w:sz w:val="24"/>
          <w:szCs w:val="24"/>
          <w14:ligatures w14:val="none"/>
        </w:rPr>
      </w:pPr>
      <w:r w:rsidRPr="00B85A03">
        <w:rPr>
          <w:kern w:val="0"/>
          <w:sz w:val="24"/>
          <w:szCs w:val="24"/>
          <w14:ligatures w14:val="none"/>
        </w:rPr>
        <w:t>Once the required inputs are entered, the calculator instantly estimates:</w:t>
      </w:r>
    </w:p>
    <w:p w14:paraId="1FA0FE88"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Total Annual Revenue</w:t>
      </w:r>
    </w:p>
    <w:p w14:paraId="7E5167FE"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Production Cost per m³</w:t>
      </w:r>
    </w:p>
    <w:p w14:paraId="140F6B25"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Gross Profit</w:t>
      </w:r>
    </w:p>
    <w:p w14:paraId="2E8E2543"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EBITDA</w:t>
      </w:r>
    </w:p>
    <w:p w14:paraId="1E38455F"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Net Profit</w:t>
      </w:r>
    </w:p>
    <w:p w14:paraId="6FCA12AB"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Cash Flow</w:t>
      </w:r>
    </w:p>
    <w:p w14:paraId="363B1D10"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Break-Even Production Volume</w:t>
      </w:r>
    </w:p>
    <w:p w14:paraId="14D6BADE"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Break-Even Period (Years)</w:t>
      </w:r>
    </w:p>
    <w:p w14:paraId="0CCB9824"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Return on Investment (ROI)</w:t>
      </w:r>
    </w:p>
    <w:p w14:paraId="7998471C"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Internal Rate of Return (IRR)</w:t>
      </w:r>
    </w:p>
    <w:p w14:paraId="61ECF98D"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Payback Period</w:t>
      </w:r>
    </w:p>
    <w:p w14:paraId="5B2E8424" w14:textId="77777777" w:rsidR="003677E2" w:rsidRPr="00B85A03" w:rsidRDefault="003677E2" w:rsidP="003677E2">
      <w:pPr>
        <w:rPr>
          <w:kern w:val="0"/>
          <w:sz w:val="24"/>
          <w:szCs w:val="24"/>
          <w14:ligatures w14:val="none"/>
        </w:rPr>
      </w:pPr>
      <w:r w:rsidRPr="00B85A03">
        <w:rPr>
          <w:rFonts w:ascii="Segoe UI Symbol" w:hAnsi="Segoe UI Symbol" w:cs="Segoe UI Symbol"/>
          <w:kern w:val="0"/>
          <w:sz w:val="24"/>
          <w:szCs w:val="24"/>
          <w14:ligatures w14:val="none"/>
        </w:rPr>
        <w:t>✔</w:t>
      </w:r>
      <w:r w:rsidRPr="00B85A03">
        <w:rPr>
          <w:kern w:val="0"/>
          <w:sz w:val="24"/>
          <w:szCs w:val="24"/>
          <w14:ligatures w14:val="none"/>
        </w:rPr>
        <w:t xml:space="preserve"> Project Profitability Analysis</w:t>
      </w:r>
    </w:p>
    <w:p w14:paraId="229044D4" w14:textId="77777777" w:rsidR="003677E2" w:rsidRPr="00B85A03" w:rsidRDefault="003677E2" w:rsidP="003677E2">
      <w:pPr>
        <w:rPr>
          <w:kern w:val="0"/>
          <w:sz w:val="24"/>
          <w:szCs w:val="24"/>
          <w14:ligatures w14:val="none"/>
        </w:rPr>
      </w:pPr>
      <w:r w:rsidRPr="00B85A03">
        <w:rPr>
          <w:kern w:val="0"/>
          <w:sz w:val="24"/>
          <w:szCs w:val="24"/>
          <w14:ligatures w14:val="none"/>
        </w:rPr>
        <w:t>The calculation methodology is based on engineering economics commonly applied in AAC manufacturing projects rather than simplified financial assumptions.</w:t>
      </w:r>
    </w:p>
    <w:p w14:paraId="13AD3423" w14:textId="77777777" w:rsidR="003677E2" w:rsidRPr="00B85A03" w:rsidRDefault="003677E2" w:rsidP="003677E2">
      <w:pPr>
        <w:rPr>
          <w:kern w:val="0"/>
          <w:sz w:val="24"/>
          <w:szCs w:val="24"/>
          <w14:ligatures w14:val="none"/>
        </w:rPr>
      </w:pPr>
      <w:r>
        <w:rPr>
          <w:kern w:val="0"/>
          <w:sz w:val="24"/>
          <w:szCs w:val="24"/>
          <w14:ligatures w14:val="none"/>
        </w:rPr>
        <w:pict w14:anchorId="40FC6099">
          <v:rect id="_x0000_i1051" style="width:0;height:1.5pt" o:hralign="center" o:hrstd="t" o:hr="t" fillcolor="#a0a0a0" stroked="f"/>
        </w:pict>
      </w:r>
    </w:p>
    <w:p w14:paraId="76B5E240" w14:textId="77777777" w:rsidR="003677E2" w:rsidRPr="00B85A03" w:rsidRDefault="003677E2" w:rsidP="003677E2">
      <w:pPr>
        <w:rPr>
          <w:b/>
          <w:bCs/>
          <w:kern w:val="0"/>
          <w:sz w:val="24"/>
          <w:szCs w:val="24"/>
          <w14:ligatures w14:val="none"/>
        </w:rPr>
      </w:pPr>
      <w:r w:rsidRPr="00B85A03">
        <w:rPr>
          <w:b/>
          <w:bCs/>
          <w:kern w:val="0"/>
          <w:sz w:val="24"/>
          <w:szCs w:val="24"/>
          <w14:ligatures w14:val="none"/>
        </w:rPr>
        <w:t>Engineering Insight from LAXMI EN FAB PVT LTD</w:t>
      </w:r>
    </w:p>
    <w:p w14:paraId="3AB5B2A7" w14:textId="77777777" w:rsidR="003677E2" w:rsidRPr="00B85A03" w:rsidRDefault="003677E2" w:rsidP="003677E2">
      <w:pPr>
        <w:rPr>
          <w:kern w:val="0"/>
          <w:sz w:val="24"/>
          <w:szCs w:val="24"/>
          <w14:ligatures w14:val="none"/>
        </w:rPr>
      </w:pPr>
      <w:r w:rsidRPr="00B85A03">
        <w:rPr>
          <w:kern w:val="0"/>
          <w:sz w:val="24"/>
          <w:szCs w:val="24"/>
          <w14:ligatures w14:val="none"/>
        </w:rPr>
        <w:t>Most feasibility reports focus only on project cost.</w:t>
      </w:r>
    </w:p>
    <w:p w14:paraId="67937ED1" w14:textId="77777777" w:rsidR="003677E2" w:rsidRPr="00B85A03" w:rsidRDefault="003677E2" w:rsidP="003677E2">
      <w:pPr>
        <w:rPr>
          <w:kern w:val="0"/>
          <w:sz w:val="24"/>
          <w:szCs w:val="24"/>
          <w14:ligatures w14:val="none"/>
        </w:rPr>
      </w:pPr>
      <w:r w:rsidRPr="00B85A03">
        <w:rPr>
          <w:kern w:val="0"/>
          <w:sz w:val="24"/>
          <w:szCs w:val="24"/>
          <w14:ligatures w14:val="none"/>
        </w:rPr>
        <w:lastRenderedPageBreak/>
        <w:t>Our engineering team evaluates the complete investment ecosystem, including regional demand, plant sizing, automation level, utility consumption, production efficiency, financing structure, and long-term operating economics.</w:t>
      </w:r>
    </w:p>
    <w:p w14:paraId="20750313" w14:textId="77777777" w:rsidR="003677E2" w:rsidRPr="00B85A03" w:rsidRDefault="003677E2" w:rsidP="003677E2">
      <w:pPr>
        <w:rPr>
          <w:kern w:val="0"/>
          <w:sz w:val="24"/>
          <w:szCs w:val="24"/>
          <w14:ligatures w14:val="none"/>
        </w:rPr>
      </w:pPr>
      <w:r w:rsidRPr="00B85A03">
        <w:rPr>
          <w:kern w:val="0"/>
          <w:sz w:val="24"/>
          <w:szCs w:val="24"/>
          <w14:ligatures w14:val="none"/>
        </w:rPr>
        <w:t>This integrated approach enables investors to select the optimum plant capacity, improve cash flow, shorten the break-even period, and maximize ROI throughout the plant's operating life.</w:t>
      </w:r>
    </w:p>
    <w:p w14:paraId="4403C000" w14:textId="77777777" w:rsidR="003677E2" w:rsidRPr="00B85A03" w:rsidRDefault="003677E2" w:rsidP="003677E2">
      <w:pPr>
        <w:rPr>
          <w:kern w:val="0"/>
          <w:sz w:val="24"/>
          <w:szCs w:val="24"/>
          <w14:ligatures w14:val="none"/>
        </w:rPr>
      </w:pPr>
      <w:r>
        <w:rPr>
          <w:kern w:val="0"/>
          <w:sz w:val="24"/>
          <w:szCs w:val="24"/>
          <w14:ligatures w14:val="none"/>
        </w:rPr>
        <w:pict w14:anchorId="2D12ABB2">
          <v:rect id="_x0000_i1052" style="width:0;height:1.5pt" o:hralign="center" o:hrstd="t" o:hr="t" fillcolor="#a0a0a0" stroked="f"/>
        </w:pict>
      </w:r>
    </w:p>
    <w:p w14:paraId="5EE9A082" w14:textId="77777777" w:rsidR="003677E2" w:rsidRPr="00B85A03" w:rsidRDefault="003677E2" w:rsidP="003677E2">
      <w:pPr>
        <w:rPr>
          <w:b/>
          <w:bCs/>
          <w:kern w:val="0"/>
          <w:sz w:val="24"/>
          <w:szCs w:val="24"/>
          <w14:ligatures w14:val="none"/>
        </w:rPr>
      </w:pPr>
      <w:r w:rsidRPr="00B85A03">
        <w:rPr>
          <w:b/>
          <w:bCs/>
          <w:kern w:val="0"/>
          <w:sz w:val="24"/>
          <w:szCs w:val="24"/>
          <w14:ligatures w14:val="none"/>
        </w:rPr>
        <w:t>Start Your ROI Analysis</w:t>
      </w:r>
    </w:p>
    <w:p w14:paraId="43BF7344" w14:textId="77777777" w:rsidR="003677E2" w:rsidRPr="00B85A03" w:rsidRDefault="003677E2" w:rsidP="003677E2">
      <w:pPr>
        <w:rPr>
          <w:kern w:val="0"/>
          <w:sz w:val="24"/>
          <w:szCs w:val="24"/>
          <w14:ligatures w14:val="none"/>
        </w:rPr>
      </w:pPr>
      <w:r w:rsidRPr="00B85A03">
        <w:rPr>
          <w:b/>
          <w:bCs/>
          <w:kern w:val="0"/>
          <w:sz w:val="24"/>
          <w:szCs w:val="24"/>
          <w14:ligatures w14:val="none"/>
        </w:rPr>
        <w:t>Use the AAC Plant ROI &amp; Break-Even Calculator</w:t>
      </w:r>
      <w:r w:rsidRPr="00B85A03">
        <w:rPr>
          <w:kern w:val="0"/>
          <w:sz w:val="24"/>
          <w:szCs w:val="24"/>
          <w14:ligatures w14:val="none"/>
        </w:rPr>
        <w:t xml:space="preserve"> to estimate the financial performance of your proposed project based on your own investment assumptions.</w:t>
      </w:r>
    </w:p>
    <w:p w14:paraId="22B5E1F4" w14:textId="77777777" w:rsidR="003677E2" w:rsidRPr="00B85A03" w:rsidRDefault="003677E2" w:rsidP="003677E2">
      <w:pPr>
        <w:rPr>
          <w:kern w:val="0"/>
          <w:sz w:val="24"/>
          <w:szCs w:val="24"/>
          <w14:ligatures w14:val="none"/>
        </w:rPr>
      </w:pPr>
      <w:r w:rsidRPr="00B85A03">
        <w:rPr>
          <w:rFonts w:ascii="Segoe UI Emoji" w:hAnsi="Segoe UI Emoji" w:cs="Segoe UI Emoji"/>
          <w:b/>
          <w:bCs/>
          <w:kern w:val="0"/>
          <w:sz w:val="24"/>
          <w:szCs w:val="24"/>
          <w14:ligatures w14:val="none"/>
        </w:rPr>
        <w:t>👉</w:t>
      </w:r>
      <w:r w:rsidRPr="00B85A03">
        <w:rPr>
          <w:b/>
          <w:bCs/>
          <w:kern w:val="0"/>
          <w:sz w:val="24"/>
          <w:szCs w:val="24"/>
          <w14:ligatures w14:val="none"/>
        </w:rPr>
        <w:t xml:space="preserve"> [Calculate My AAC Plant ROI &amp; Break-Even]</w:t>
      </w:r>
    </w:p>
    <w:p w14:paraId="36AA16D9" w14:textId="77777777" w:rsidR="003677E2" w:rsidRPr="00B85A03" w:rsidRDefault="003677E2" w:rsidP="003677E2">
      <w:pPr>
        <w:rPr>
          <w:kern w:val="0"/>
          <w:sz w:val="24"/>
          <w:szCs w:val="24"/>
          <w14:ligatures w14:val="none"/>
        </w:rPr>
      </w:pPr>
      <w:r w:rsidRPr="00B85A03">
        <w:rPr>
          <w:i/>
          <w:iCs/>
          <w:kern w:val="0"/>
          <w:sz w:val="24"/>
          <w:szCs w:val="24"/>
          <w14:ligatures w14:val="none"/>
        </w:rPr>
        <w:t xml:space="preserve">Need a detailed feasibility study? Contact the engineering team at </w:t>
      </w:r>
      <w:r w:rsidRPr="00B85A03">
        <w:rPr>
          <w:b/>
          <w:bCs/>
          <w:i/>
          <w:iCs/>
          <w:kern w:val="0"/>
          <w:sz w:val="24"/>
          <w:szCs w:val="24"/>
          <w14:ligatures w14:val="none"/>
        </w:rPr>
        <w:t>LAXMI EN FAB PVT LTD</w:t>
      </w:r>
      <w:r w:rsidRPr="00B85A03">
        <w:rPr>
          <w:i/>
          <w:iCs/>
          <w:kern w:val="0"/>
          <w:sz w:val="24"/>
          <w:szCs w:val="24"/>
          <w14:ligatures w14:val="none"/>
        </w:rPr>
        <w:t xml:space="preserve"> for a customized techno-commercial evaluation, including market analysis, project costing, profitability projections, and plant capacity recommendations.</w:t>
      </w:r>
    </w:p>
    <w:p w14:paraId="363B4811" w14:textId="77777777" w:rsidR="003677E2" w:rsidRPr="007045DF" w:rsidRDefault="003677E2" w:rsidP="003677E2">
      <w:pPr>
        <w:rPr>
          <w:kern w:val="0"/>
          <w:sz w:val="24"/>
          <w:szCs w:val="24"/>
          <w14:ligatures w14:val="none"/>
        </w:rPr>
      </w:pPr>
    </w:p>
    <w:p w14:paraId="1B4887B9" w14:textId="77777777" w:rsidR="003677E2" w:rsidRDefault="003677E2" w:rsidP="003677E2">
      <w:pPr>
        <w:rPr>
          <w:kern w:val="0"/>
          <w:sz w:val="24"/>
          <w:szCs w:val="24"/>
          <w:lang w:val="en-US"/>
          <w14:ligatures w14:val="none"/>
        </w:rPr>
      </w:pPr>
      <w:r>
        <w:rPr>
          <w:kern w:val="0"/>
          <w:sz w:val="24"/>
          <w:szCs w:val="24"/>
          <w:lang w:val="en-US"/>
          <w14:ligatures w14:val="none"/>
        </w:rPr>
        <w:br w:type="page"/>
      </w:r>
    </w:p>
    <w:p w14:paraId="079CE21B" w14:textId="77777777" w:rsidR="00205420" w:rsidRPr="003677E2" w:rsidRDefault="00205420" w:rsidP="003677E2"/>
    <w:sectPr w:rsidR="00205420" w:rsidRPr="00367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AAC"/>
    <w:multiLevelType w:val="multilevel"/>
    <w:tmpl w:val="418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7562B"/>
    <w:multiLevelType w:val="multilevel"/>
    <w:tmpl w:val="0D0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258A"/>
    <w:multiLevelType w:val="multilevel"/>
    <w:tmpl w:val="CF6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29D3"/>
    <w:multiLevelType w:val="multilevel"/>
    <w:tmpl w:val="699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57FD4"/>
    <w:multiLevelType w:val="multilevel"/>
    <w:tmpl w:val="666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10D75"/>
    <w:multiLevelType w:val="multilevel"/>
    <w:tmpl w:val="D7C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46759"/>
    <w:multiLevelType w:val="multilevel"/>
    <w:tmpl w:val="1B7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B5782"/>
    <w:multiLevelType w:val="multilevel"/>
    <w:tmpl w:val="981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768FC"/>
    <w:multiLevelType w:val="multilevel"/>
    <w:tmpl w:val="B1B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7609F"/>
    <w:multiLevelType w:val="multilevel"/>
    <w:tmpl w:val="F66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C5578"/>
    <w:multiLevelType w:val="multilevel"/>
    <w:tmpl w:val="5A5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32963"/>
    <w:multiLevelType w:val="multilevel"/>
    <w:tmpl w:val="FED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B62CA"/>
    <w:multiLevelType w:val="multilevel"/>
    <w:tmpl w:val="4E4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B0484"/>
    <w:multiLevelType w:val="multilevel"/>
    <w:tmpl w:val="B6C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035749">
    <w:abstractNumId w:val="11"/>
  </w:num>
  <w:num w:numId="2" w16cid:durableId="1248658679">
    <w:abstractNumId w:val="2"/>
  </w:num>
  <w:num w:numId="3" w16cid:durableId="166751103">
    <w:abstractNumId w:val="6"/>
  </w:num>
  <w:num w:numId="4" w16cid:durableId="345249770">
    <w:abstractNumId w:val="7"/>
  </w:num>
  <w:num w:numId="5" w16cid:durableId="54595611">
    <w:abstractNumId w:val="5"/>
  </w:num>
  <w:num w:numId="6" w16cid:durableId="1959021566">
    <w:abstractNumId w:val="1"/>
  </w:num>
  <w:num w:numId="7" w16cid:durableId="469052442">
    <w:abstractNumId w:val="4"/>
  </w:num>
  <w:num w:numId="8" w16cid:durableId="946542761">
    <w:abstractNumId w:val="0"/>
  </w:num>
  <w:num w:numId="9" w16cid:durableId="518541518">
    <w:abstractNumId w:val="10"/>
  </w:num>
  <w:num w:numId="10" w16cid:durableId="460727453">
    <w:abstractNumId w:val="3"/>
  </w:num>
  <w:num w:numId="11" w16cid:durableId="241457005">
    <w:abstractNumId w:val="13"/>
  </w:num>
  <w:num w:numId="12" w16cid:durableId="1941714359">
    <w:abstractNumId w:val="8"/>
  </w:num>
  <w:num w:numId="13" w16cid:durableId="372847590">
    <w:abstractNumId w:val="12"/>
  </w:num>
  <w:num w:numId="14" w16cid:durableId="2059626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581811"/>
    <w:rsid w:val="0088602E"/>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7E2"/>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1</cp:revision>
  <dcterms:created xsi:type="dcterms:W3CDTF">2026-08-15T08:34:00Z</dcterms:created>
  <dcterms:modified xsi:type="dcterms:W3CDTF">2026-08-15T08:48:00Z</dcterms:modified>
</cp:coreProperties>
</file>