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5ème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SÉQUENCE 02 — USAGES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ACTIVITÉ N°02  ·  S14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96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32"/>
                <w:szCs w:val="32"/>
              </w:rPr>
              <w:t xml:space="preserve">LE STYLO 4 COULEURS — DÉMONTER POUR COMPRENDRE</w:t>
            </w:r>
          </w:p>
        </w:tc>
      </w:tr>
    </w:tbl>
    <w:p>
      <w:pPr>
        <w:keepNext/>
        <w:keepLines/>
        <w:spacing w:after="60"/>
      </w:pPr>
    </w:p>
    <w:p>
      <w:pPr>
        <w:spacing w:after="128"/>
      </w:pPr>
      <w:r>
        <w:rPr>
          <w:rFonts w:ascii="Arial" w:cs="Arial" w:eastAsia="Arial" w:hAnsi="Arial"/>
          <w:b/>
          <w:bCs/>
          <w:i w:val="false"/>
          <w:iCs w:val="false"/>
          <w:sz w:val="24"/>
          <w:szCs w:val="24"/>
        </w:rPr>
        <w:t xml:space="preserve">OBJECTIF —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Tu sauras nommer les parties d'un objet technique et dire ce que chacune fait.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keepNext/>
              <w:keepLines/>
              <w:spacing w:after="4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Tu as un stylo 4 couleurs dans ta trousse. Tu appuies sur un bouton, une mine sort ; tu appuies sur un autre, la première rentre toute seule.</w:t>
            </w:r>
          </w:p>
          <w:p>
            <w:pPr>
              <w:keepNext/>
              <w:keepLines/>
              <w:spacing w:after="4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Personne ne t'a jamais expliqué comment il fait. Pourtant tout est là, sous tes doigts : quelques pièces, chacune avec un rôle.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6"/>
                <w:szCs w:val="26"/>
              </w:rPr>
              <w:t xml:space="preserve">❓ Comment un seul stylo peut-il écrire de quatre couleurs sans jamais les mélanger ?</w:t>
            </w:r>
          </w:p>
        </w:tc>
      </w:tr>
    </w:tbl>
    <w:p>
      <w:pPr>
        <w:spacing w:after="60" w:before="96"/>
      </w:pPr>
      <w:r>
        <w:rPr>
          <w:rFonts w:ascii="Arial" w:cs="Arial" w:eastAsia="Arial" w:hAnsi="Arial"/>
          <w:b w:val="false"/>
          <w:bCs w:val="false"/>
          <w:i/>
          <w:iCs/>
          <w:sz w:val="22"/>
          <w:szCs w:val="22"/>
        </w:rPr>
        <w:t xml:space="preserve">D'APRÈS TOI ? Réponds AVANT de commencer, même sans être sûr. Ça ne se note pas.</w:t>
      </w:r>
    </w:p>
    <w:p>
      <w:pPr>
        <w:spacing w:after="24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............................................................................................................................................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1 — J'observe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Pose ton stylo devant toi et regarde-le sous tous les angles, puis complète.</w:t>
      </w:r>
    </w:p>
    <w:p>
      <w:pPr>
        <w:spacing w:after="230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Nombre de couleurs : ........        Nombre de boutons : .............................................................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Coche ce qui se passe quand tu appuies sur un bouton.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☐  une mine sort par le bas        ☐  le stylo s'ouvre        ☐  rien ne bouge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2 — Je manipule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Coche chaque case dès que tu as fait ce qui est écrit.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☐  J'appuie sur un bouton : une mine sort. Je trace un trait.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☐  J'appuie sur un autre bouton : la première mine rentre.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☐  J'essaie les quatre couleurs, l'une après l'autre.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Entoure la bonne réponse.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Deux mines peuvent sortir en même temps :   oui   /   non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Coche l'explication qui convient.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☐  Il n'y a qu'un seul trou en bas du stylo.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☐  Les mines sont trop courtes.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☐  Le stylo n'a pas assez d'encre.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3 — Je dessine mon stylo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Dessine ton stylo vu de côté, puis écris le nom de chaque partie au bout d'une flèche : le corps, les boutons, la pointe, le clip, la bague.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2600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sz w:val="22"/>
                <w:szCs w:val="22"/>
              </w:rPr>
              <w:t xml:space="preserve">Mon stylo vu de côté — utilise tout le cadre.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4 — À quoi sert chaque partie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Coche le rôle de chaque partie. Une seule case par ligne. La première ligne est un exemple.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60"/>
        <w:gridCol w:w="1500"/>
        <w:gridCol w:w="1500"/>
        <w:gridCol w:w="1500"/>
        <w:gridCol w:w="1500"/>
      </w:tblGrid>
      <w:tr>
        <w:trPr>
          <w:cantSplit/>
        </w:trPr>
        <w:tc>
          <w:tcPr>
            <w:tcW w:type="dxa" w:w="3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Partie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Tenir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Actionner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Écrire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Accrocher</w:t>
            </w:r>
          </w:p>
        </w:tc>
      </w:tr>
      <w:tr>
        <w:trPr>
          <w:cantSplit/>
        </w:trPr>
        <w:tc>
          <w:tcPr>
            <w:tcW w:type="dxa" w:w="3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EXEMPLE — le corps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☑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3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Les boutons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3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La pointe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3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Le clip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</w:tr>
    </w:tbl>
    <w:p>
      <w:pPr>
        <w:spacing w:after="60"/>
      </w:pP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Chaque partie d'un objet technique a une fonction. Aucune n'est là par hasard.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5 — Ce que j'ai compris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Complète la phrase. Une seule phrase suffit : c'est la seule rédaction de la fiche.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Quand j'appuie sur le deuxième bouton, la première mine rentre toute seule, parce que …</w:t>
      </w:r>
    </w:p>
    <w:p>
      <w:pPr>
        <w:spacing w:after="24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............................................................................................................................................</w:t>
      </w:r>
    </w:p>
    <w:p>
      <w:pPr>
        <w:spacing w:after="24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............................................................................................................................................</w:t>
      </w:r>
    </w:p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6"/>
                <w:szCs w:val="26"/>
              </w:rPr>
              <w:t xml:space="preserve">BILAN — ce que je retiens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Un objet technique est fait de plusieurs ...................... 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Chaque partie a un ................ bien précis.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Appuyer sur un bouton fait sortir une .............. 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Une seule mine à la fois : il n'y a qu'une seule ................ en bas.</w:t>
            </w:r>
          </w:p>
        </w:tc>
      </w:tr>
    </w:tbl>
    <w:p>
      <w:pPr>
        <w:spacing w:after="0" w:before="80"/>
        <w:jc w:val="center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« Tout objet du quotidien cache une mécanique. Pour comprendre, il faut regarder de près. »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png"/><Relationship Id="rId8" Type="http://schemas.openxmlformats.org/officeDocument/2006/relationships/image" Target="media/51651489fd70382542d5f78aa5c82f240e8a34ba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2026-08-22T05:11:29.059Z</dcterms:created>
  <dcterms:modified xsi:type="dcterms:W3CDTF">2026-08-22T05:11:29.059Z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