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06 — MEI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N°04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40"/>
        <w:gridCol w:w="2840"/>
        <w:gridCol w:w="1640"/>
        <w:gridCol w:w="2040"/>
      </w:tblGrid>
      <w:tr>
        <w:tc>
          <w:tcPr>
            <w:tcW w:type="dxa" w:w="28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Nom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....................................</w:t>
            </w:r>
          </w:p>
        </w:tc>
        <w:tc>
          <w:tcPr>
            <w:tcW w:type="dxa" w:w="28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Prénom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...............................</w:t>
            </w:r>
          </w:p>
        </w:tc>
        <w:tc>
          <w:tcPr>
            <w:tcW w:type="dxa" w:w="16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Classe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</w:t>
            </w:r>
          </w:p>
        </w:tc>
        <w:tc>
          <w:tcPr>
            <w:tcW w:type="dxa" w:w="2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Maison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................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LE GRAND DÉFI ROBOT DES MAISONS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Épreuve finale : le parcours chronométré. Départ, slalom entre deux obstacles, franchissement de la ligne d'arrivée. Trois essais, un protocole strict — que la meilleure Maison gagne.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18"/>
                <w:szCs w:val="18"/>
              </w:rPr>
              <w:t xml:space="preserve">PROBLÉMATIQUE : Comment mesurer et améliorer objectivement la performance d'un système programmé ?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PARTIE 1 — Le règlement (protocole de mesure)</w:t>
            </w:r>
          </w:p>
        </w:tc>
      </w:tr>
    </w:tbl>
    <w:p>
      <w:pPr>
        <w:spacing w:after="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Règle</w:t>
            </w:r>
          </w:p>
        </w:tc>
        <w:tc>
          <w:tcPr>
            <w:tcW w:type="dxa" w:w="6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Détail</w:t>
            </w:r>
          </w:p>
        </w:tc>
      </w:tr>
      <w:t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Départ</w:t>
            </w:r>
          </w:p>
        </w:tc>
        <w:tc>
          <w:tcPr>
            <w:tcW w:type="dxa" w:w="6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robot à l'arrêt derrière la ligne, lancé par son programme (pas à la main).</w:t>
            </w:r>
          </w:p>
        </w:tc>
      </w:tr>
      <w:t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Parcours</w:t>
            </w:r>
          </w:p>
        </w:tc>
        <w:tc>
          <w:tcPr>
            <w:tcW w:type="dxa" w:w="6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slalom entre les 2 obstacles puis franchir la ligne d'arrivée (plan projeté).</w:t>
            </w:r>
          </w:p>
        </w:tc>
      </w:tr>
      <w:t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Chronométrage</w:t>
            </w:r>
          </w:p>
        </w:tc>
        <w:tc>
          <w:tcPr>
            <w:tcW w:type="dxa" w:w="6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du top départ au franchissement complet — même chronométreur pour tous.</w:t>
            </w:r>
          </w:p>
        </w:tc>
      </w:tr>
      <w:t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Pénalités</w:t>
            </w:r>
          </w:p>
        </w:tc>
        <w:tc>
          <w:tcPr>
            <w:tcW w:type="dxa" w:w="6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obstacle touché : + 5 s · robot repositionné à la main : + 10 s.</w:t>
            </w:r>
          </w:p>
        </w:tc>
      </w:tr>
      <w:t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Classement</w:t>
            </w:r>
          </w:p>
        </w:tc>
        <w:tc>
          <w:tcPr>
            <w:tcW w:type="dxa" w:w="6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le MEILLEUR des 3 essais compte.</w:t>
            </w:r>
          </w:p>
        </w:tc>
      </w:tr>
    </w:tbl>
    <w:p>
      <w:pPr>
        <w:spacing w:after="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6"/>
          <w:szCs w:val="16"/>
        </w:rPr>
        <w:t xml:space="preserve">1a. Pourquoi impose-t-on le même départ et le même chronométreur à toutes les équipes ?</w:t>
      </w:r>
    </w:p>
    <w:p>
      <w:p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6"/>
          <w:szCs w:val="16"/>
        </w:rPr>
        <w:t xml:space="preserve">......................................................................................................................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PARTIE 2 — Essais et réglages  (rotation d'ateliers)</w:t>
            </w:r>
          </w:p>
        </w:tc>
      </w:tr>
    </w:tbl>
    <w:p>
      <w:pPr>
        <w:spacing w:after="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700"/>
        <w:gridCol w:w="1700"/>
        <w:gridCol w:w="1800"/>
        <w:gridCol w:w="3260"/>
      </w:tblGrid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Essai</w:t>
            </w:r>
          </w:p>
        </w:tc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Temps brut (s)</w:t>
            </w:r>
          </w:p>
        </w:tc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Pénalités (s)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Temps final (s)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Modification apportée avant l'essai suivant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............</w:t>
            </w:r>
          </w:p>
        </w:tc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............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............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......................................................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............</w:t>
            </w:r>
          </w:p>
        </w:tc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............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............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......................................................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............</w:t>
            </w:r>
          </w:p>
        </w:tc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............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............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— (dernier essai)</w:t>
            </w:r>
          </w:p>
        </w:tc>
      </w:tr>
    </w:tbl>
    <w:p>
      <w:pPr>
        <w:spacing w:after="40" w:before="40"/>
      </w:pPr>
      <w:r>
        <w:rPr>
          <w:rFonts w:ascii="Arial" w:cs="Arial" w:eastAsia="Arial" w:hAnsi="Arial"/>
          <w:b w:val="false"/>
          <w:bCs w:val="false"/>
          <w:i/>
          <w:iCs/>
          <w:sz w:val="16"/>
          <w:szCs w:val="16"/>
        </w:rPr>
        <w:t xml:space="preserve">Leviers de réglage possibles : vitesse des moteurs, temps de rotation calibré (S6-A02), trajectoire (nombre de virages), distance de détection.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PARTIE 3 — L'analyse de performance</w:t>
            </w:r>
          </w:p>
        </w:tc>
      </w:tr>
    </w:tbl>
    <w:p>
      <w:pPr>
        <w:spacing w:after="40"/>
      </w:pPr>
    </w:p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6"/>
          <w:szCs w:val="16"/>
        </w:rPr>
        <w:t xml:space="preserve">3a. Quelle modification a fait gagner le PLUS de temps ? Justifie avec tes mesures (essai n… → essai n…, gain de … s).</w:t>
      </w:r>
    </w:p>
    <w:p>
      <w:p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6"/>
          <w:szCs w:val="16"/>
        </w:rPr>
        <w:t xml:space="preserve">......................................................................................................................</w:t>
      </w:r>
    </w:p>
    <w:p>
      <w:p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6"/>
          <w:szCs w:val="16"/>
        </w:rPr>
        <w:t xml:space="preserve">......................................................................................................................</w:t>
      </w:r>
    </w:p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6"/>
          <w:szCs w:val="16"/>
        </w:rPr>
        <w:t xml:space="preserve">3b. Aller plus vite fait-il toujours gagner ? Explique avec un exemple du défi (pénalités !).</w:t>
      </w:r>
    </w:p>
    <w:p>
      <w:p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6"/>
          <w:szCs w:val="16"/>
        </w:rPr>
        <w:t xml:space="preserve">......................................................................................................................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Mesurer une performance exige un ...................................... identique pour tous (départ, chrono, pénalités).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On améliore un système par ...................................... : mesurer → modifier UNE chose → re-mesurer.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La vitesse ne vaut que si la ...................................... suit : un robot rapide qui touche tout perd.</w:t>
            </w:r>
          </w:p>
        </w:tc>
      </w:tr>
    </w:tbl>
    <w:p>
      <w:pPr>
        <w:spacing w:after="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16"/>
          <w:szCs w:val="16"/>
        </w:rPr>
        <w:t xml:space="preserve">« Ce qui ne se mesure pas ne s'améliore pas. » — d'après W. E. Deming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fd76f8fb26a41bdcaf49490e0a032ebe5f1c6e52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S6-A04 4e</dc:title>
  <dc:creator>Académie Technologique</dc:creator>
  <cp:lastModifiedBy>Un-named</cp:lastModifiedBy>
  <cp:revision>1</cp:revision>
  <dcterms:created xsi:type="dcterms:W3CDTF">2026-07-13T10:40:13.834Z</dcterms:created>
  <dcterms:modified xsi:type="dcterms:W3CDTF">2026-07-13T10:40:13.834Z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