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CONCEVOIR POUR L'UTILISATEUR</w:t>
            </w:r>
          </w:p>
        </w:tc>
      </w:tr>
    </w:tbl>
    <w:p>
      <w:pPr>
        <w:keepNext/>
        <w:spacing w:after="128"/>
      </w:pPr>
      <w:r>
        <w:rPr>
          <w:rFonts w:ascii="Arial" w:cs="Arial" w:eastAsia="Arial" w:hAnsi="Arial"/>
          <w:sz w:val="24"/>
          <w:szCs w:val="24"/>
          <w:b/>
          <w:bCs/>
        </w:rPr>
        <w:t xml:space="preserve">OBJECTIF — </w:t>
      </w:r>
      <w:r>
        <w:rPr>
          <w:rFonts w:ascii="Arial" w:cs="Arial" w:eastAsia="Arial" w:hAnsi="Arial"/>
          <w:sz w:val="24"/>
          <w:szCs w:val="24"/>
        </w:rPr>
        <w:t xml:space="preserve">Tu sauras juger une application sur quatre critères et la rendre plus accessible.</w:t>
      </w:r>
    </w:p>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keepNext/>
              <w:keepLines/>
              <w:spacing w:after="0"/>
            </w:pPr>
            <w:r>
              <w:rPr>
                <w:rFonts w:ascii="Arial" w:cs="Arial" w:eastAsia="Arial" w:hAnsi="Arial"/>
                <w:b/>
                <w:bCs/>
                <w:i/>
                <w:iCs/>
                <w:sz w:val="26"/>
                <w:szCs w:val="26"/>
              </w:rPr>
              <w:t xml:space="preserve">PROBLÉMATIQUE : Comment améliorer un objet ou un service numérique sans changer sa fonction d'usage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Le vocabulaire de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EXPÉRIENCE UTILISATEUR (UX)</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Écris le numéro de la question en face du critère qui lui correspond. L'ordre est mélangé exprès.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Question que se pose l'utilisateur</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EFFICACITÉ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① « Est-ce agréable, sans effort ni geste inutile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FACILITÉ D'APPRENTISSAGE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② « Tout le monde peut-il l'utiliser, quel que soit son âge ou son handicap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CONFORT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③ « Est-ce que j'atteins mon but à coup sûr, sans erreur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30"/>
            </w:pPr>
            <w:r>
              <w:rPr>
                <w:rFonts w:ascii="Arial" w:cs="Arial" w:eastAsia="Arial" w:hAnsi="Arial"/>
                <w:b/>
                <w:bCs/>
                <w:i w:val="false"/>
                <w:iCs w:val="false"/>
                <w:sz w:val="24"/>
                <w:szCs w:val="24"/>
              </w:rPr>
              <w:t xml:space="preserve">ACCESSIBILITÉ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④ « Est-ce que je comprends comment m'en servir vite, sans notice ?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L'audit UX  (documents projetés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deux versions de l'application projetées au tableau.</w:t>
      </w:r>
    </w:p>
    <w:p>
      <w:pPr>
        <w:keepNext/>
        <w:keepLines/>
        <w:spacing w:after="96"/>
      </w:pPr>
      <w:r>
        <w:rPr>
          <w:rFonts w:ascii="Arial" w:cs="Arial" w:eastAsia="Arial" w:hAnsi="Arial"/>
          <w:b w:val="false"/>
          <w:bCs w:val="false"/>
          <w:i/>
          <w:iCs/>
          <w:sz w:val="24"/>
          <w:szCs w:val="24"/>
        </w:rPr>
        <w:t xml:space="preserve">➤ Écris une note de 0 à 5 à chaque version, pour chaque critère. 0 = très mauvais, 5 = parfait.</w:t>
      </w:r>
    </w:p>
    <w:p>
      <w:pPr>
        <w:keepNext/>
        <w:keepLines/>
        <w:spacing w:after="96"/>
      </w:pPr>
      <w:r>
        <w:rPr>
          <w:rFonts w:ascii="Arial" w:cs="Arial" w:eastAsia="Arial" w:hAnsi="Arial"/>
          <w:b w:val="false"/>
          <w:bCs w:val="false"/>
          <w:i/>
          <w:iCs/>
          <w:sz w:val="24"/>
          <w:szCs w:val="24"/>
        </w:rPr>
        <w:t xml:space="preserve">➤ Écris ensuite UN fait qui explique ta note : « … parce que B demande 4 étapes au lieu de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rPr>
          <w:cantSplit/>
        </w:trP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Justification (un fait précis observé)</w:t>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L'accessibilité, un droit  (raisonnement type brevet)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L'application doit servir à une personne malvoyante. Écris DEUX modifications précises.</w:t>
      </w:r>
    </w:p>
    <w:p>
      <w:pPr>
        <w:keepNext/>
        <w:keepLines/>
        <w:spacing w:after="96"/>
      </w:pPr>
      <w:r>
        <w:rPr>
          <w:rFonts w:ascii="Arial" w:cs="Arial" w:eastAsia="Arial" w:hAnsi="Arial"/>
          <w:b w:val="false"/>
          <w:bCs w:val="false"/>
          <w:i/>
          <w:iCs/>
          <w:sz w:val="24"/>
          <w:szCs w:val="24"/>
        </w:rPr>
        <w:t xml:space="preserve">➤ Amorce, pour chacune : « Je propose … parce que cela améliore le critère … ».</w:t>
      </w:r>
    </w:p>
    <w:p>
      <w:pPr>
        <w:spacing w:after="230"/>
      </w:pPr>
      <w:r>
        <w:rPr>
          <w:rFonts w:ascii="Arial" w:cs="Arial" w:eastAsia="Arial" w:hAnsi="Arial"/>
          <w:b w:val="false"/>
          <w:bCs w:val="false"/>
          <w:i w:val="false"/>
          <w:iCs w:val="false"/>
          <w:sz w:val="24"/>
          <w:szCs w:val="24"/>
        </w:rPr>
        <w:t xml:space="preserve">Modification 1 : .............................................................................................................................</w:t>
      </w:r>
    </w:p>
    <w:p>
      <w:pPr>
        <w:spacing w:after="230"/>
      </w:pPr>
      <w:r>
        <w:rPr>
          <w:rFonts w:ascii="Arial" w:cs="Arial" w:eastAsia="Arial" w:hAnsi="Arial"/>
          <w:b w:val="false"/>
          <w:bCs w:val="false"/>
          <w:i w:val="false"/>
          <w:iCs w:val="false"/>
          <w:sz w:val="24"/>
          <w:szCs w:val="24"/>
        </w:rPr>
        <w:t xml:space="preserve">Justification : ................................................................................................................................</w:t>
      </w:r>
    </w:p>
    <w:p>
      <w:pPr>
        <w:spacing w:after="230"/>
      </w:pPr>
      <w:r>
        <w:rPr>
          <w:rFonts w:ascii="Arial" w:cs="Arial" w:eastAsia="Arial" w:hAnsi="Arial"/>
          <w:b w:val="false"/>
          <w:bCs w:val="false"/>
          <w:i w:val="false"/>
          <w:iCs w:val="false"/>
          <w:sz w:val="24"/>
          <w:szCs w:val="24"/>
        </w:rPr>
        <w:t xml:space="preserve">Modification 2 : .............................................................................................................................</w:t>
      </w:r>
    </w:p>
    <w:p>
      <w:pPr>
        <w:spacing w:after="230"/>
      </w:pPr>
      <w:r>
        <w:rPr>
          <w:rFonts w:ascii="Arial" w:cs="Arial" w:eastAsia="Arial" w:hAnsi="Arial"/>
          <w:b w:val="false"/>
          <w:bCs w:val="false"/>
          <w:i w:val="false"/>
          <w:iCs w:val="false"/>
          <w:sz w:val="24"/>
          <w:szCs w:val="24"/>
        </w:rPr>
        <w:t xml:space="preserve">Justification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Le croquis d'écran (maquette)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Maquette de l'écran d'accueil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L'UX désigne le .......................... global de l'utilisateur pendant l'utilisation d'un objet ou d'un service.</w:t>
            </w:r>
          </w:p>
          <w:p>
            <w:pPr>
              <w:spacing w:after="96"/>
            </w:pPr>
            <w:r>
              <w:rPr>
                <w:rFonts w:ascii="Arial" w:cs="Arial" w:eastAsia="Arial" w:hAnsi="Arial"/>
                <w:b w:val="false"/>
                <w:bCs w:val="false"/>
                <w:i w:val="false"/>
                <w:iCs w:val="false"/>
                <w:sz w:val="26"/>
                <w:szCs w:val="26"/>
              </w:rPr>
              <w:t xml:space="preserve">On l'évalue avec 4 critères : efficacité, .......................... d'apprentissage, confort et .......................... .</w:t>
            </w:r>
          </w:p>
          <w:p>
            <w:pPr>
              <w:spacing w:after="96"/>
            </w:pPr>
            <w:r>
              <w:rPr>
                <w:rFonts w:ascii="Arial" w:cs="Arial" w:eastAsia="Arial" w:hAnsi="Arial"/>
                <w:b w:val="false"/>
                <w:bCs w:val="false"/>
                <w:i w:val="false"/>
                <w:iCs w:val="false"/>
                <w:sz w:val="26"/>
                <w:szCs w:val="26"/>
              </w:rPr>
              <w:t xml:space="preserve">Améliorer l'UX ne change pas la .......................... d'usage de l'objet : le service rendu reste le même.</w:t>
            </w:r>
          </w:p>
        </w:tc>
      </w:tr>
    </w:tbl>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