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300"/>
        <w:gridCol w:w="4200"/>
        <w:gridCol w:w="3666"/>
        <w:gridCol w:w="1300"/>
      </w:tblGrid>
      <w:tr>
        <w:trPr>
          <w:cantSplit/>
        </w:trPr>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905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 cy="457200"/>
                          </a:xfrm>
                          <a:prstGeom prst="rect">
                            <a:avLst/>
                          </a:prstGeom>
                        </pic:spPr>
                      </pic:pic>
                    </a:graphicData>
                  </a:graphic>
                </wp:inline>
              </w:drawing>
            </w:r>
          </w:p>
        </w:tc>
        <w:tc>
          <w:tcPr>
            <w:tcW w:type="dxa" w:w="42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20" w:before="0"/>
              <w:jc w:val="center"/>
            </w:pPr>
            <w:r>
              <w:rPr>
                <w:rFonts w:ascii="Arial" w:cs="Arial" w:eastAsia="Arial" w:hAnsi="Arial"/>
                <w:b/>
                <w:bCs/>
                <w:color w:val="000000"/>
                <w:sz w:val="18"/>
                <w:szCs w:val="18"/>
              </w:rPr>
              <w:t xml:space="preserve">ACADÉMIE TECHNOLOGIQUE</w:t>
            </w:r>
          </w:p>
          <w:p>
            <w:pPr>
              <w:keepLines/>
              <w:spacing w:after="0" w:before="0"/>
              <w:jc w:val="center"/>
            </w:pPr>
            <w:r>
              <w:rPr>
                <w:rFonts w:ascii="Arial" w:cs="Arial" w:eastAsia="Arial" w:hAnsi="Arial"/>
                <w:color w:val="000000"/>
                <w:sz w:val="15"/>
                <w:szCs w:val="15"/>
              </w:rPr>
              <w:t xml:space="preserve">Technologie — Classe de 4ème</w:t>
            </w:r>
          </w:p>
          <w:p>
            <w:pPr>
              <w:keepLines/>
              <w:spacing w:after="0" w:before="0"/>
              <w:jc w:val="center"/>
            </w:pPr>
            <w:r>
              <w:rPr>
                <w:rFonts w:ascii="Arial" w:cs="Arial" w:eastAsia="Arial" w:hAnsi="Arial"/>
                <w:color w:val="000000"/>
                <w:sz w:val="15"/>
                <w:szCs w:val="15"/>
              </w:rPr>
              <w:t xml:space="preserve">Salle 207 TEC 3</w:t>
            </w:r>
          </w:p>
        </w:tc>
        <w:tc>
          <w:tcPr>
            <w:tcW w:type="dxa" w:w="3666"/>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keepLines/>
              <w:spacing w:after="10" w:before="0"/>
            </w:pPr>
            <w:r>
              <w:rPr>
                <w:rFonts w:ascii="Arial" w:cs="Arial" w:eastAsia="Arial" w:hAnsi="Arial"/>
                <w:b/>
                <w:bCs/>
                <w:color w:val="000000"/>
                <w:sz w:val="15"/>
                <w:szCs w:val="15"/>
              </w:rPr>
              <w:t xml:space="preserve">SÉQUENCE 02 — USAGES</w:t>
            </w:r>
          </w:p>
          <w:p>
            <w:pPr>
              <w:keepLines/>
              <w:spacing w:after="10" w:before="0"/>
            </w:pPr>
            <w:r>
              <w:rPr>
                <w:rFonts w:ascii="Arial" w:cs="Arial" w:eastAsia="Arial" w:hAnsi="Arial"/>
                <w:color w:val="000000"/>
                <w:sz w:val="15"/>
                <w:szCs w:val="15"/>
              </w:rPr>
              <w:t xml:space="preserve">ACTIVITÉ N°06</w:t>
            </w:r>
          </w:p>
          <w:p>
            <w:pPr>
              <w:keepLines/>
              <w:spacing w:after="0" w:before="0"/>
            </w:pPr>
            <w:r>
              <w:rPr>
                <w:rFonts w:ascii="Arial" w:cs="Arial" w:eastAsia="Arial" w:hAnsi="Arial"/>
                <w:color w:val="000000"/>
                <w:sz w:val="15"/>
                <w:szCs w:val="15"/>
              </w:rPr>
              <w:t xml:space="preserve">L'expérience utilisateur</w:t>
            </w:r>
          </w:p>
        </w:tc>
        <w:tc>
          <w:tcPr>
            <w:tcW w:type="dxa" w:w="1300"/>
            <w:tcBorders>
              <w:top w:val="single" w:color="000000" w:sz="6"/>
              <w:left w:val="single" w:color="000000" w:sz="6"/>
              <w:bottom w:val="single" w:color="000000" w:sz="6"/>
              <w:right w:val="single" w:color="000000" w:sz="6"/>
            </w:tcBorders>
            <w:tcMar>
              <w:top w:type="dxa" w:w="60"/>
              <w:left w:type="dxa" w:w="110"/>
              <w:bottom w:type="dxa" w:w="60"/>
              <w:right w:type="dxa" w:w="110"/>
            </w:tcMar>
            <w:vAlign w:val="center"/>
          </w:tcPr>
          <w:p>
            <w:pPr>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 cy="533400"/>
                          </a:xfrm>
                          <a:prstGeom prst="rect">
                            <a:avLst/>
                          </a:prstGeom>
                        </pic:spPr>
                      </pic:pic>
                    </a:graphicData>
                  </a:graphic>
                </wp:inline>
              </w:drawing>
            </w:r>
          </w:p>
        </w:tc>
      </w:tr>
    </w:tbl>
    <w:p>
      <w:pPr>
        <w:keepLines/>
        <w:spacing w:after="160" w:before="100" w:line="400" w:lineRule="atLeast"/>
      </w:pPr>
      <w:r>
        <w:rPr>
          <w:rFonts w:ascii="Arial" w:cs="Arial" w:eastAsia="Arial" w:hAnsi="Arial"/>
          <w:color w:val="5B6675"/>
          <w:sz w:val="18"/>
          <w:szCs w:val="18"/>
        </w:rPr>
        <w:t xml:space="preserve">Prénom : </w:t>
      </w:r>
      <w:r>
        <w:rPr>
          <w:rFonts w:ascii="Arial" w:cs="Arial" w:eastAsia="Arial" w:hAnsi="Arial"/>
          <w:color w:val="AEB7C3"/>
          <w:sz w:val="18"/>
          <w:szCs w:val="18"/>
        </w:rPr>
        <w:t xml:space="preserve">…………………………………………………………</w:t>
      </w:r>
      <w:r>
        <w:rPr>
          <w:rFonts w:ascii="Arial" w:cs="Arial" w:eastAsia="Arial" w:hAnsi="Arial"/>
          <w:color w:val="5B6675"/>
          <w:sz w:val="18"/>
          <w:szCs w:val="18"/>
        </w:rPr>
        <w:t xml:space="preserve">      Classe : </w:t>
      </w:r>
      <w:r>
        <w:rPr>
          <w:rFonts w:ascii="Arial" w:cs="Arial" w:eastAsia="Arial" w:hAnsi="Arial"/>
          <w:color w:val="AEB7C3"/>
          <w:sz w:val="18"/>
          <w:szCs w:val="18"/>
        </w:rPr>
        <w:t xml:space="preserve">……………………</w:t>
      </w:r>
      <w:r>
        <w:rPr>
          <w:rFonts w:ascii="Arial" w:cs="Arial" w:eastAsia="Arial" w:hAnsi="Arial"/>
          <w:color w:val="5B6675"/>
          <w:sz w:val="18"/>
          <w:szCs w:val="18"/>
        </w:rPr>
        <w:t xml:space="preserve">      Date : </w:t>
      </w:r>
      <w:r>
        <w:rPr>
          <w:rFonts w:ascii="Arial" w:cs="Arial" w:eastAsia="Arial" w:hAnsi="Arial"/>
          <w:color w:val="AEB7C3"/>
          <w:sz w:val="18"/>
          <w:szCs w:val="18"/>
        </w:rPr>
        <w:t xml:space="preserve">…………………………</w:t>
      </w:r>
    </w:p>
    <w:p>
      <w:pPr>
        <w:keepNext/>
        <w:keepLines/>
        <w:spacing w:after="100" w:before="0"/>
      </w:pPr>
      <w:r>
        <w:rPr>
          <w:rFonts w:ascii="Arial" w:cs="Arial" w:eastAsia="Arial" w:hAnsi="Arial"/>
          <w:b/>
          <w:bCs/>
          <w:color w:val="11223D"/>
          <w:sz w:val="30"/>
          <w:szCs w:val="30"/>
        </w:rPr>
        <w:t xml:space="preserve">L'EXPÉRIENCE UTILISATEUR — CONCEVOIR POUR L'UTILISATEUR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none" w:color="FFFFFF" w:sz="0"/>
              <w:left w:val="none" w:color="FFFFFF" w:sz="0"/>
              <w:bottom w:val="none" w:color="FFFFFF" w:sz="0"/>
              <w:right w:val="none" w:color="FFFFFF" w:sz="0"/>
            </w:tcBorders>
            <w:shd w:fill="EEF1F5" w:color="auto" w:val="clear"/>
            <w:tcMar>
              <w:top w:type="dxa" w:w="90"/>
              <w:left w:type="dxa" w:w="110"/>
              <w:bottom w:type="dxa" w:w="90"/>
              <w:right w:type="dxa" w:w="110"/>
            </w:tcMar>
            <w:vAlign w:val="center"/>
          </w:tcPr>
          <w:p>
            <w:pPr>
              <w:keepLines/>
              <w:spacing w:after="0" w:before="0"/>
            </w:pPr>
            <w:r>
              <w:rPr>
                <w:rFonts w:ascii="Arial" w:cs="Arial" w:eastAsia="Arial" w:hAnsi="Arial"/>
                <w:b/>
                <w:bCs/>
                <w:color w:val="5B6675"/>
                <w:sz w:val="18"/>
                <w:szCs w:val="18"/>
              </w:rPr>
              <w:t xml:space="preserve">À LA FIN, </w:t>
            </w:r>
            <w:r>
              <w:rPr>
                <w:rFonts w:ascii="Arial" w:cs="Arial" w:eastAsia="Arial" w:hAnsi="Arial"/>
                <w:color w:val="000000"/>
                <w:sz w:val="22"/>
                <w:szCs w:val="22"/>
              </w:rPr>
              <w:t xml:space="preserve">tu sauras juger une application sur quatre critères et la rendre plus accessible.</w:t>
            </w:r>
          </w:p>
        </w:tc>
      </w:tr>
    </w:tbl>
    <w:p>
      <w:pPr>
        <w:keepLines/>
        <w:spacing w:after="80" w:before="0"/>
      </w:pPr>
      <w:r>
        <w:rPr>
          <w:rFonts w:ascii="Arial" w:cs="Arial" w:eastAsia="Arial" w:hAnsi="Arial"/>
          <w:color w:val="000000"/>
          <w:sz w:val="22"/>
          <w:szCs w:val="22"/>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120" w:before="0"/>
      </w:pPr>
      <w:r>
        <w:rPr>
          <w:rFonts w:ascii="Arial" w:cs="Arial" w:eastAsia="Arial" w:hAnsi="Arial"/>
          <w:b/>
          <w:bCs/>
          <w:color w:val="11223D"/>
          <w:sz w:val="30"/>
          <w:szCs w:val="30"/>
        </w:rPr>
        <w:t xml:space="preserve">?  </w:t>
      </w:r>
      <w:r>
        <w:rPr>
          <w:rFonts w:ascii="Arial" w:cs="Arial" w:eastAsia="Arial" w:hAnsi="Arial"/>
          <w:b/>
          <w:bCs/>
          <w:color w:val="000000"/>
          <w:sz w:val="24"/>
          <w:szCs w:val="24"/>
        </w:rPr>
        <w:t xml:space="preserve">Comment améliorer un objet ou un service numérique sans changer sa fonction d'usage ?</w:t>
      </w:r>
    </w:p>
    <w:p>
      <w:pPr>
        <w:keepNext/>
        <w:keepLines/>
        <w:spacing w:after="0" w:before="160"/>
      </w:pPr>
      <w:r>
        <w:rPr>
          <w:rFonts w:ascii="Arial" w:cs="Arial" w:eastAsia="Arial" w:hAnsi="Arial"/>
          <w:b/>
          <w:bCs/>
          <w:color w:val="000000"/>
          <w:sz w:val="22"/>
          <w:szCs w:val="22"/>
        </w:rPr>
        <w:t xml:space="preserve">D'après toi ?</w:t>
      </w:r>
      <w:r>
        <w:rPr>
          <w:rFonts w:ascii="Arial" w:cs="Arial" w:eastAsia="Arial" w:hAnsi="Arial"/>
          <w:color w:val="5B6675"/>
          <w:sz w:val="20"/>
          <w:szCs w:val="20"/>
        </w:rPr>
        <w:t xml:space="preserve">  Réponds AVANT de commencer, même sans être sûr. Ça ne se note pas.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1 </w:t>
      </w:r>
      <w:r>
        <w:rPr>
          <w:rFonts w:ascii="Arial" w:cs="Arial" w:eastAsia="Arial" w:hAnsi="Arial"/>
          <w:b/>
          <w:bCs/>
          <w:color w:val="11223D"/>
          <w:sz w:val="26"/>
          <w:szCs w:val="26"/>
        </w:rPr>
        <w:t xml:space="preserve">   Le vocabulaire de l'UX</w:t>
      </w:r>
    </w:p>
    <w:p>
      <w:pPr>
        <w:keepNext/>
        <w:keepLines/>
        <w:spacing w:after="0" w:before="120"/>
      </w:pPr>
      <w:r>
        <w:rPr>
          <w:rFonts w:ascii="Arial" w:cs="Arial" w:eastAsia="Arial" w:hAnsi="Arial"/>
          <w:b/>
          <w:bCs/>
          <w:color w:val="11223D"/>
          <w:sz w:val="22"/>
          <w:szCs w:val="22"/>
        </w:rPr>
        <w:t xml:space="preserve">DÉFINITION — </w:t>
      </w:r>
      <w:r>
        <w:rPr>
          <w:rFonts w:ascii="Arial" w:cs="Arial" w:eastAsia="Arial" w:hAnsi="Arial"/>
          <w:b/>
          <w:bCs/>
          <w:color w:val="000000"/>
          <w:sz w:val="22"/>
          <w:szCs w:val="22"/>
        </w:rPr>
        <w:t xml:space="preserve">EXPÉRIENCE UTILISATEUR (UX)</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Écris le numéro de la question en face du critère qui lui correspond. L'ordre est mélangé exprès.</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578"/>
        <w:gridCol w:w="6888"/>
      </w:tblGrid>
      <w:tr>
        <w:trPr>
          <w:cantSplit/>
          <w:tblHeader/>
        </w:trPr>
        <w:tc>
          <w:tcPr>
            <w:tcW w:type="dxa" w:w="3578"/>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Critère UX</w:t>
            </w:r>
          </w:p>
        </w:tc>
        <w:tc>
          <w:tcPr>
            <w:tcW w:type="dxa" w:w="6888"/>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Question que se pose l'utilisateur</w:t>
            </w:r>
          </w:p>
        </w:tc>
      </w:tr>
      <w:tr>
        <w:trPr>
          <w:cantSplit/>
          <w:trHeight w:val="595" w:hRule="atLeast"/>
        </w:trPr>
        <w:tc>
          <w:tcPr>
            <w:tcW w:type="dxa" w:w="357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EFFICACITÉ → n° </w:t>
            </w:r>
            <w:r>
              <w:rPr>
                <w:rFonts w:ascii="Arial" w:cs="Arial" w:eastAsia="Arial" w:hAnsi="Arial"/>
                <w:color w:val="000000"/>
                <w:sz w:val="20"/>
                <w:szCs w:val="20"/>
              </w:rPr>
              <w:t xml:space="preserve">…………</w:t>
            </w:r>
          </w:p>
        </w:tc>
        <w:tc>
          <w:tcPr>
            <w:tcW w:type="dxa" w:w="688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① « Est-ce agréable, sans effort ni geste inutile ? »</w:t>
            </w:r>
          </w:p>
        </w:tc>
      </w:tr>
      <w:tr>
        <w:trPr>
          <w:cantSplit/>
          <w:trHeight w:val="595" w:hRule="atLeast"/>
        </w:trPr>
        <w:tc>
          <w:tcPr>
            <w:tcW w:type="dxa" w:w="357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FACILITÉ D'APPRENTISSAGE → n° </w:t>
            </w:r>
            <w:r>
              <w:rPr>
                <w:rFonts w:ascii="Arial" w:cs="Arial" w:eastAsia="Arial" w:hAnsi="Arial"/>
                <w:color w:val="000000"/>
                <w:sz w:val="20"/>
                <w:szCs w:val="20"/>
              </w:rPr>
              <w:t xml:space="preserve">…………</w:t>
            </w:r>
          </w:p>
        </w:tc>
        <w:tc>
          <w:tcPr>
            <w:tcW w:type="dxa" w:w="688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② « Tout le monde peut-il l'utiliser, quel que soit son âge ou son handicap ? »</w:t>
            </w:r>
          </w:p>
        </w:tc>
      </w:tr>
      <w:tr>
        <w:trPr>
          <w:cantSplit/>
          <w:trHeight w:val="595" w:hRule="atLeast"/>
        </w:trPr>
        <w:tc>
          <w:tcPr>
            <w:tcW w:type="dxa" w:w="357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CONFORT → n° </w:t>
            </w:r>
            <w:r>
              <w:rPr>
                <w:rFonts w:ascii="Arial" w:cs="Arial" w:eastAsia="Arial" w:hAnsi="Arial"/>
                <w:color w:val="000000"/>
                <w:sz w:val="20"/>
                <w:szCs w:val="20"/>
              </w:rPr>
              <w:t xml:space="preserve">……………</w:t>
            </w:r>
          </w:p>
        </w:tc>
        <w:tc>
          <w:tcPr>
            <w:tcW w:type="dxa" w:w="688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③ « Est-ce que j'atteins mon but à coup sûr, sans erreur ? »</w:t>
            </w:r>
          </w:p>
        </w:tc>
      </w:tr>
      <w:tr>
        <w:trPr>
          <w:cantSplit/>
          <w:trHeight w:val="595" w:hRule="atLeast"/>
        </w:trPr>
        <w:tc>
          <w:tcPr>
            <w:tcW w:type="dxa" w:w="357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ACCESSIBILITÉ → n° </w:t>
            </w:r>
            <w:r>
              <w:rPr>
                <w:rFonts w:ascii="Arial" w:cs="Arial" w:eastAsia="Arial" w:hAnsi="Arial"/>
                <w:color w:val="000000"/>
                <w:sz w:val="20"/>
                <w:szCs w:val="20"/>
              </w:rPr>
              <w:t xml:space="preserve">…………</w:t>
            </w:r>
          </w:p>
        </w:tc>
        <w:tc>
          <w:tcPr>
            <w:tcW w:type="dxa" w:w="6888"/>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④ « Est-ce que je comprends comment m'en servir vite, sans notice ? »</w:t>
            </w:r>
          </w:p>
        </w:tc>
      </w:tr>
    </w:tbl>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2 </w:t>
      </w:r>
      <w:r>
        <w:rPr>
          <w:rFonts w:ascii="Arial" w:cs="Arial" w:eastAsia="Arial" w:hAnsi="Arial"/>
          <w:b/>
          <w:bCs/>
          <w:color w:val="11223D"/>
          <w:sz w:val="26"/>
          <w:szCs w:val="26"/>
        </w:rPr>
        <w:t xml:space="preserve">   L'audit UX  (documents projetés au tableau)</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Regarde les deux versions de l'application projetées au tableau.</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Écris une note de 0 à 5 à chaque version, pour chaque critère. 0 = très mauvais, 5 = parfait.</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Écris ensuite UN fait qui explique ta note : « … parce que B demande 4 étapes au lieu de 2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533"/>
        <w:gridCol w:w="1733"/>
        <w:gridCol w:w="1733"/>
        <w:gridCol w:w="3467"/>
      </w:tblGrid>
      <w:tr>
        <w:trPr>
          <w:cantSplit/>
          <w:tblHeader/>
        </w:trPr>
        <w:tc>
          <w:tcPr>
            <w:tcW w:type="dxa" w:w="3533"/>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Critère UX</w:t>
            </w:r>
          </w:p>
        </w:tc>
        <w:tc>
          <w:tcPr>
            <w:tcW w:type="dxa" w:w="1733"/>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Version A  /5</w:t>
            </w:r>
          </w:p>
        </w:tc>
        <w:tc>
          <w:tcPr>
            <w:tcW w:type="dxa" w:w="1733"/>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Version B  /5</w:t>
            </w:r>
          </w:p>
        </w:tc>
        <w:tc>
          <w:tcPr>
            <w:tcW w:type="dxa" w:w="3467"/>
            <w:tcBorders>
              <w:top w:val="single" w:color="AEB7C3" w:sz="4"/>
              <w:left w:val="single" w:color="AEB7C3" w:sz="4"/>
              <w:bottom w:val="single" w:color="AEB7C3" w:sz="4"/>
              <w:right w:val="single" w:color="AEB7C3" w:sz="4"/>
            </w:tcBorders>
            <w:shd w:fill="EEF1F5" w:color="auto" w:val="clear"/>
            <w:tcMar>
              <w:top w:type="dxa" w:w="50"/>
              <w:left w:type="dxa" w:w="110"/>
              <w:bottom w:type="dxa" w:w="50"/>
              <w:right w:type="dxa" w:w="110"/>
            </w:tcMar>
            <w:vAlign w:val="center"/>
          </w:tcPr>
          <w:p>
            <w:pPr>
              <w:keepNext/>
              <w:keepLines/>
              <w:spacing w:after="0" w:before="0"/>
            </w:pPr>
            <w:r>
              <w:rPr>
                <w:rFonts w:ascii="Arial" w:cs="Arial" w:eastAsia="Arial" w:hAnsi="Arial"/>
                <w:b/>
                <w:bCs/>
                <w:color w:val="000000"/>
                <w:sz w:val="20"/>
                <w:szCs w:val="20"/>
              </w:rPr>
              <w:t xml:space="preserve">Justification (un fait précis observé)</w:t>
            </w:r>
          </w:p>
        </w:tc>
      </w:tr>
      <w:tr>
        <w:trPr>
          <w:cantSplit/>
          <w:trHeight w:val="595" w:hRule="atLeast"/>
        </w:trPr>
        <w:tc>
          <w:tcPr>
            <w:tcW w:type="dxa" w:w="35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Efficacité</w:t>
            </w: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346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r>
      <w:tr>
        <w:trPr>
          <w:cantSplit/>
          <w:trHeight w:val="595" w:hRule="atLeast"/>
        </w:trPr>
        <w:tc>
          <w:tcPr>
            <w:tcW w:type="dxa" w:w="35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Facilité d'apprentissage</w:t>
            </w: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346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r>
      <w:tr>
        <w:trPr>
          <w:cantSplit/>
          <w:trHeight w:val="595" w:hRule="atLeast"/>
        </w:trPr>
        <w:tc>
          <w:tcPr>
            <w:tcW w:type="dxa" w:w="35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Confort</w:t>
            </w: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346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r>
      <w:tr>
        <w:trPr>
          <w:cantSplit/>
          <w:trHeight w:val="595" w:hRule="atLeast"/>
        </w:trPr>
        <w:tc>
          <w:tcPr>
            <w:tcW w:type="dxa" w:w="35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r>
              <w:rPr>
                <w:rFonts w:ascii="Arial" w:cs="Arial" w:eastAsia="Arial" w:hAnsi="Arial"/>
                <w:color w:val="000000"/>
                <w:sz w:val="20"/>
                <w:szCs w:val="20"/>
              </w:rPr>
              <w:t xml:space="preserve">Accessibilité</w:t>
            </w: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1733"/>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c>
          <w:tcPr>
            <w:tcW w:type="dxa" w:w="3467"/>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Next/>
              <w:keepLines/>
              <w:spacing w:after="0" w:before="0"/>
            </w:pPr>
          </w:p>
        </w:tc>
      </w:tr>
    </w:tbl>
    <w:p>
      <w:pPr>
        <w:keepNext/>
        <w:pageBreakBefore/>
        <w:pBdr>
          <w:bottom w:val="single" w:color="11223D" w:sz="6" w:space="4"/>
        </w:pBdr>
        <w:spacing w:after="100" w:before="0"/>
      </w:pPr>
      <w:r>
        <w:rPr>
          <w:rFonts w:ascii="Arial" w:cs="Arial" w:eastAsia="Arial" w:hAnsi="Arial"/>
          <w:b/>
          <w:bCs/>
          <w:color w:val="FFFFFF"/>
          <w:sz w:val="26"/>
          <w:szCs w:val="26"/>
          <w:shd w:fill="11223D" w:color="auto" w:val="clear"/>
        </w:rPr>
        <w:t xml:space="preserve"> 3 </w:t>
      </w:r>
      <w:r>
        <w:rPr>
          <w:rFonts w:ascii="Arial" w:cs="Arial" w:eastAsia="Arial" w:hAnsi="Arial"/>
          <w:b/>
          <w:bCs/>
          <w:color w:val="11223D"/>
          <w:sz w:val="26"/>
          <w:szCs w:val="26"/>
        </w:rPr>
        <w:t xml:space="preserve">   L'accessibilité, un droit  (raisonnement type brevet)</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L'application doit servir à une personne malvoyante. Écris DEUX modifications précises.</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Amorce, pour chacune : « Je propose … parce que cela améliore le critère … ».</w:t>
      </w:r>
    </w:p>
    <w:p>
      <w:pPr>
        <w:keepLines/>
        <w:spacing w:after="40" w:before="0" w:line="567" w:lineRule="atLeast"/>
      </w:pPr>
      <w:r>
        <w:rPr>
          <w:rFonts w:ascii="Arial" w:cs="Arial" w:eastAsia="Arial" w:hAnsi="Arial"/>
          <w:color w:val="000000"/>
          <w:sz w:val="22"/>
          <w:szCs w:val="22"/>
        </w:rPr>
        <w:t xml:space="preserve">Modification 1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40" w:before="0" w:line="567" w:lineRule="atLeast"/>
      </w:pPr>
      <w:r>
        <w:rPr>
          <w:rFonts w:ascii="Arial" w:cs="Arial" w:eastAsia="Arial" w:hAnsi="Arial"/>
          <w:color w:val="000000"/>
          <w:sz w:val="22"/>
          <w:szCs w:val="22"/>
        </w:rPr>
        <w:t xml:space="preserve">Justification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40" w:before="0" w:line="567" w:lineRule="atLeast"/>
      </w:pPr>
      <w:r>
        <w:rPr>
          <w:rFonts w:ascii="Arial" w:cs="Arial" w:eastAsia="Arial" w:hAnsi="Arial"/>
          <w:color w:val="000000"/>
          <w:sz w:val="22"/>
          <w:szCs w:val="22"/>
        </w:rPr>
        <w:t xml:space="preserve">Modification 2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40" w:before="0" w:line="567" w:lineRule="atLeast"/>
      </w:pPr>
      <w:r>
        <w:rPr>
          <w:rFonts w:ascii="Arial" w:cs="Arial" w:eastAsia="Arial" w:hAnsi="Arial"/>
          <w:color w:val="000000"/>
          <w:sz w:val="22"/>
          <w:szCs w:val="22"/>
        </w:rPr>
        <w:t xml:space="preserve">Justification :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567" w:hRule="exact"/>
        </w:trPr>
        <w:tc>
          <w:tcPr>
            <w:tcW w:type="dxa" w:w="10466"/>
            <w:tcBorders>
              <w:top w:val="none" w:color="FFFFFF" w:sz="0"/>
              <w:left w:val="none" w:color="FFFFFF" w:sz="0"/>
              <w:bottom w:val="dotted" w:color="8A94A3" w:sz="6"/>
              <w:right w:val="none" w:color="FFFFFF" w:sz="0"/>
            </w:tcBorders>
            <w:tcMar>
              <w:top w:type="dxa" w:w="0"/>
              <w:left w:type="dxa" w:w="110"/>
              <w:bottom w:type="dxa" w:w="0"/>
              <w:right w:type="dxa" w:w="110"/>
            </w:tcMar>
            <w:vAlign w:val="center"/>
          </w:tcPr>
          <w:p>
            <w:pPr>
              <w:keepLines/>
              <w:spacing w:after="0" w:before="0"/>
            </w:pPr>
            <w:r>
              <w:rPr>
                <w:rFonts w:ascii="Arial" w:cs="Arial" w:eastAsia="Arial" w:hAnsi="Arial"/>
                <w:color w:val="000000"/>
                <w:sz w:val="22"/>
                <w:szCs w:val="22"/>
              </w:rPr>
              <w:t xml:space="preserve"/>
            </w:r>
          </w:p>
        </w:tc>
      </w:tr>
    </w:tbl>
    <w:p>
      <w:pPr>
        <w:keepNext/>
        <w:pBdr>
          <w:bottom w:val="single" w:color="11223D" w:sz="6" w:space="4"/>
        </w:pBdr>
        <w:spacing w:after="100" w:before="280"/>
      </w:pPr>
      <w:r>
        <w:rPr>
          <w:rFonts w:ascii="Arial" w:cs="Arial" w:eastAsia="Arial" w:hAnsi="Arial"/>
          <w:b/>
          <w:bCs/>
          <w:color w:val="FFFFFF"/>
          <w:sz w:val="26"/>
          <w:szCs w:val="26"/>
          <w:shd w:fill="11223D" w:color="auto" w:val="clear"/>
        </w:rPr>
        <w:t xml:space="preserve"> 4 </w:t>
      </w:r>
      <w:r>
        <w:rPr>
          <w:rFonts w:ascii="Arial" w:cs="Arial" w:eastAsia="Arial" w:hAnsi="Arial"/>
          <w:b/>
          <w:bCs/>
          <w:color w:val="11223D"/>
          <w:sz w:val="26"/>
          <w:szCs w:val="26"/>
        </w:rPr>
        <w:t xml:space="preserve">   Le croquis d'écran (maquette)</w:t>
      </w:r>
    </w:p>
    <w:p>
      <w:pPr>
        <w:keepNext/>
        <w:keepLines/>
        <w:spacing w:after="60" w:before="60"/>
      </w:pPr>
      <w:r>
        <w:rPr>
          <w:rFonts w:ascii="Arial" w:cs="Arial" w:eastAsia="Arial" w:hAnsi="Arial"/>
          <w:b/>
          <w:bCs/>
          <w:color w:val="11223D"/>
          <w:sz w:val="22"/>
          <w:szCs w:val="22"/>
        </w:rPr>
        <w:t xml:space="preserve">▸ </w:t>
      </w:r>
      <w:r>
        <w:rPr>
          <w:rFonts w:ascii="Arial" w:cs="Arial" w:eastAsia="Arial" w:hAnsi="Arial"/>
          <w:color w:val="000000"/>
          <w:sz w:val="22"/>
          <w:szCs w:val="22"/>
        </w:rPr>
        <w:t xml:space="preserve">Dessine la maquette de l'écran d'accueil de la nouvelle application : 3 boutons maximum, textes lisibles. Légende au moins 3 éléments qui améliorent l'UX.</w:t>
      </w:r>
    </w:p>
    <w:p>
      <w:pPr>
        <w:keepNext/>
        <w:keepLines/>
        <w:spacing w:after="40" w:before="100"/>
      </w:pPr>
      <w:r>
        <w:rPr>
          <w:rFonts w:ascii="Arial" w:cs="Arial" w:eastAsia="Arial" w:hAnsi="Arial"/>
          <w:b/>
          <w:bCs/>
          <w:color w:val="000000"/>
          <w:sz w:val="22"/>
          <w:szCs w:val="22"/>
        </w:rPr>
        <w:t xml:space="preserve">Maquette de l'écran d'accueil :</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Height w:val="3402" w:hRule="exact"/>
        </w:trPr>
        <w:tc>
          <w:tcPr>
            <w:tcW w:type="dxa" w:w="10466"/>
            <w:tcBorders>
              <w:top w:val="single" w:color="AEB7C3" w:sz="4"/>
              <w:left w:val="single" w:color="AEB7C3" w:sz="4"/>
              <w:bottom w:val="single" w:color="AEB7C3" w:sz="4"/>
              <w:right w:val="single" w:color="AEB7C3" w:sz="4"/>
            </w:tcBorders>
            <w:tcMar>
              <w:top w:type="dxa" w:w="50"/>
              <w:left w:type="dxa" w:w="110"/>
              <w:bottom w:type="dxa" w:w="50"/>
              <w:right w:type="dxa" w:w="110"/>
            </w:tcMar>
            <w:vAlign w:val="center"/>
          </w:tcPr>
          <w:p>
            <w:pPr>
              <w:keepLines/>
              <w:spacing w:after="0" w:before="0"/>
            </w:pPr>
            <w:r>
              <w:rPr>
                <w:rFonts w:ascii="Arial" w:cs="Arial" w:eastAsia="Arial" w:hAnsi="Arial"/>
                <w:color w:val="000000"/>
                <w:sz w:val="22"/>
                <w:szCs w:val="22"/>
              </w:rPr>
              <w:t xml:space="preserve"/>
            </w:r>
          </w:p>
        </w:tc>
      </w:tr>
    </w:tbl>
    <w:p>
      <w:pPr>
        <w:keepLines/>
        <w:spacing w:after="120" w:before="0"/>
      </w:pPr>
      <w:r>
        <w:rPr>
          <w:rFonts w:ascii="Arial" w:cs="Arial" w:eastAsia="Arial" w:hAnsi="Arial"/>
          <w:color w:val="000000"/>
          <w:sz w:val="22"/>
          <w:szCs w:val="22"/>
        </w:rPr>
        <w:t xml:space="preserv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rPr>
          <w:cantSplit/>
        </w:trPr>
        <w:tc>
          <w:tcPr>
            <w:tcW w:type="dxa" w:w="10466"/>
            <w:tcBorders>
              <w:top w:val="single" w:color="11223D" w:sz="12"/>
              <w:left w:val="single" w:color="AEB7C3" w:sz="4"/>
              <w:bottom w:val="single" w:color="AEB7C3" w:sz="4"/>
              <w:right w:val="single" w:color="AEB7C3" w:sz="4"/>
            </w:tcBorders>
            <w:tcMar>
              <w:top w:type="dxa" w:w="110"/>
              <w:left w:type="dxa" w:w="110"/>
              <w:bottom w:type="dxa" w:w="110"/>
              <w:right w:type="dxa" w:w="110"/>
            </w:tcMar>
            <w:vAlign w:val="top"/>
          </w:tcPr>
          <w:p>
            <w:pPr>
              <w:keepNext/>
              <w:keepLines/>
              <w:spacing w:after="60" w:before="0"/>
            </w:pPr>
            <w:r>
              <w:rPr>
                <w:rFonts w:ascii="Arial" w:cs="Arial" w:eastAsia="Arial" w:hAnsi="Arial"/>
                <w:b/>
                <w:bCs/>
                <w:color w:val="11223D"/>
                <w:sz w:val="20"/>
                <w:szCs w:val="20"/>
              </w:rPr>
              <w:t xml:space="preserve">JE RETIENS</w:t>
            </w:r>
          </w:p>
          <w:p>
            <w:pPr>
              <w:keepLines/>
              <w:spacing w:after="20" w:before="0" w:line="567" w:lineRule="atLeast"/>
            </w:pPr>
            <w:r>
              <w:rPr>
                <w:rFonts w:ascii="Arial" w:cs="Arial" w:eastAsia="Arial" w:hAnsi="Arial"/>
                <w:color w:val="000000"/>
                <w:sz w:val="22"/>
                <w:szCs w:val="22"/>
              </w:rPr>
              <w:t xml:space="preserve">L'UX désigne le </w:t>
            </w:r>
            <w:r>
              <w:rPr>
                <w:rFonts w:ascii="Arial" w:cs="Arial" w:eastAsia="Arial" w:hAnsi="Arial"/>
                <w:color w:val="000000"/>
                <w:sz w:val="22"/>
                <w:szCs w:val="22"/>
              </w:rPr>
              <w:t xml:space="preserve">………………………</w:t>
            </w:r>
            <w:r>
              <w:rPr>
                <w:rFonts w:ascii="Arial" w:cs="Arial" w:eastAsia="Arial" w:hAnsi="Arial"/>
                <w:color w:val="000000"/>
                <w:sz w:val="22"/>
                <w:szCs w:val="22"/>
              </w:rPr>
              <w:t xml:space="preserve"> global de l'utilisateur pendant l'utilisation d'un objet ou d'un service.</w:t>
            </w:r>
          </w:p>
          <w:p>
            <w:pPr>
              <w:keepLines/>
              <w:spacing w:after="20" w:before="0" w:line="567" w:lineRule="atLeast"/>
            </w:pPr>
            <w:r>
              <w:rPr>
                <w:rFonts w:ascii="Arial" w:cs="Arial" w:eastAsia="Arial" w:hAnsi="Arial"/>
                <w:color w:val="000000"/>
                <w:sz w:val="22"/>
                <w:szCs w:val="22"/>
              </w:rPr>
              <w:t xml:space="preserve">On l'évalue avec 4 critères : efficacité, </w:t>
            </w:r>
            <w:r>
              <w:rPr>
                <w:rFonts w:ascii="Arial" w:cs="Arial" w:eastAsia="Arial" w:hAnsi="Arial"/>
                <w:color w:val="000000"/>
                <w:sz w:val="22"/>
                <w:szCs w:val="22"/>
              </w:rPr>
              <w:t xml:space="preserve">………………………</w:t>
            </w:r>
            <w:r>
              <w:rPr>
                <w:rFonts w:ascii="Arial" w:cs="Arial" w:eastAsia="Arial" w:hAnsi="Arial"/>
                <w:color w:val="000000"/>
                <w:sz w:val="22"/>
                <w:szCs w:val="22"/>
              </w:rPr>
              <w:t xml:space="preserve"> d'apprentissage, confort et </w:t>
            </w:r>
            <w:r>
              <w:rPr>
                <w:rFonts w:ascii="Arial" w:cs="Arial" w:eastAsia="Arial" w:hAnsi="Arial"/>
                <w:color w:val="000000"/>
                <w:sz w:val="22"/>
                <w:szCs w:val="22"/>
              </w:rPr>
              <w:t xml:space="preserve">………………………</w:t>
            </w:r>
            <w:r>
              <w:rPr>
                <w:rFonts w:ascii="Arial" w:cs="Arial" w:eastAsia="Arial" w:hAnsi="Arial"/>
                <w:color w:val="000000"/>
                <w:sz w:val="22"/>
                <w:szCs w:val="22"/>
              </w:rPr>
              <w:t xml:space="preserve"> .</w:t>
            </w:r>
          </w:p>
          <w:p>
            <w:pPr>
              <w:keepLines/>
              <w:spacing w:after="20" w:before="0" w:line="567" w:lineRule="atLeast"/>
            </w:pPr>
            <w:r>
              <w:rPr>
                <w:rFonts w:ascii="Arial" w:cs="Arial" w:eastAsia="Arial" w:hAnsi="Arial"/>
                <w:color w:val="000000"/>
                <w:sz w:val="22"/>
                <w:szCs w:val="22"/>
              </w:rPr>
              <w:t xml:space="preserve">Améliorer l'UX ne change pas la </w:t>
            </w:r>
            <w:r>
              <w:rPr>
                <w:rFonts w:ascii="Arial" w:cs="Arial" w:eastAsia="Arial" w:hAnsi="Arial"/>
                <w:color w:val="000000"/>
                <w:sz w:val="22"/>
                <w:szCs w:val="22"/>
              </w:rPr>
              <w:t xml:space="preserve">………………………</w:t>
            </w:r>
            <w:r>
              <w:rPr>
                <w:rFonts w:ascii="Arial" w:cs="Arial" w:eastAsia="Arial" w:hAnsi="Arial"/>
                <w:color w:val="000000"/>
                <w:sz w:val="22"/>
                <w:szCs w:val="22"/>
              </w:rPr>
              <w:t xml:space="preserve"> d'usage de l'objet : le service rendu reste le même.</w:t>
            </w:r>
          </w:p>
        </w:tc>
      </w:tr>
    </w:tbl>
    <w:sectPr>
      <w:pgSz w:w="11906" w:h="16838" w:orient="portrait"/>
      <w:pgMar w:top="560" w:right="720" w:bottom="56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390f487c1931524c5198d993a568c6b4158438.png"/><Relationship Id="rId8" Type="http://schemas.openxmlformats.org/officeDocument/2006/relationships/image" Target="media/549c57d9e2405e388fd4827b750e63ca6f5ae4c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2026-10-29T08:58:44.323Z</dcterms:created>
  <dcterms:modified xsi:type="dcterms:W3CDTF">2026-10-29T08:58:44.323Z</dcterms:modified>
</cp:coreProperties>
</file>

<file path=docProps/custom.xml><?xml version="1.0" encoding="utf-8"?>
<Properties xmlns="http://schemas.openxmlformats.org/officeDocument/2006/custom-properties" xmlns:vt="http://schemas.openxmlformats.org/officeDocument/2006/docPropsVTypes"/>
</file>