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SYNTHÈSE DE PROJET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Projet de fabrication  ·  4ème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32"/>
                <w:szCs w:val="32"/>
              </w:rPr>
              <w:t xml:space="preserve">L’ABAT-JOUR PARAMÉTRIQUE</w:t>
            </w:r>
          </w:p>
        </w:tc>
      </w:tr>
    </w:tbl>
    <w:p>
      <w:pPr>
        <w:spacing w:after="80"/>
      </w:pPr>
    </w:p>
    <w:p>
      <w:pPr>
        <w:spacing w:after="96"/>
      </w:pPr>
      <w:r>
        <w:rPr>
          <w:rFonts w:ascii="Arial" w:cs="Arial" w:eastAsia="Arial" w:hAnsi="Arial"/>
          <w:b w:val="false"/>
          <w:bCs w:val="false"/>
          <w:i/>
          <w:iCs/>
          <w:sz w:val="24"/>
          <w:szCs w:val="24"/>
        </w:rPr>
        <w:t xml:space="preserve">➤ Complète chaque phrase avec un mot de la liste ci-dessous.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</w:rPr>
              <w:t xml:space="preserve">MOTS À PLACER — chacun sert une seule fois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Cahier des charges   ·   Développé   ·   Entraxe   ·   Pont de matière   ·   Prototypage   ·   Taux d’ajour</w:t>
            </w:r>
          </w:p>
        </w:tc>
      </w:tr>
    </w:tbl>
    <w:p>
      <w:pPr>
        <w:spacing w:after="80"/>
      </w:pP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 — Ce qu’on demande à l’abat-jour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écrit ce que l’objet doit faire et les limites à respecter : diamètre, hauteur, quantité de lumière laissée passer.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................................., c’est fabriquer un modèle simplifié pour tester une solution AVANT de lancer la fabrication finale.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 — Du volume au plat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est le dessin À PLAT d’un objet en volume, tel qu’il faut le découper avant de le rouler. Le développé d’un cylindre est un rectangle de longueur π × D.</w:t>
      </w:r>
    </w:p>
    <w:p>
      <w:pPr>
        <w:keepNext/>
        <w:pBdr>
          <w:top w:val="single" w:color="000000" w:sz="6"/>
          <w:bottom w:val="single" w:color="000000" w:sz="6"/>
          <w:left w:val="single" w:color="000000" w:sz="6"/>
          <w:right w:val="single" w:color="000000" w:sz="6"/>
        </w:pBdr>
        <w:shd w:fill="D9D9D9" w:val="clear"/>
        <w:spacing w:after="80" w:before="160"/>
        <w:ind w:left="60" w:right="6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III — Percer sans déchirer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L’................................. est la distance entre les CENTRES de deux perçages voisins. Elle se mesure de centre à centre, jamais de bord à bord.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est ce qui reste de matière entre deux perçages. En dessous de 3 mm, le carton se déchire au montage.</w:t>
      </w:r>
    </w:p>
    <w:p>
      <w:pPr>
        <w:spacing w:after="100" w:line="264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Le ................................. est le pourcentage de la surface qui est percée. Plus il est élevé, plus la lumière passe — et moins la pièce tient.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5b06d0e78d6f15210892898d5db377b6965a37c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2026-08-22T01:24:52.681Z</dcterms:created>
  <dcterms:modified xsi:type="dcterms:W3CDTF">2026-08-22T01:24:52.681Z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