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4ème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06 — MEI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Les mesures du défi robot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30"/>
                <w:szCs w:val="30"/>
              </w:rPr>
              <w:t xml:space="preserve">LES MESURES DU DÉFI ROBOT — RANGER ET LIRE DES DONNÉES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OBJECTIF —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Tu sauras ranger des mesures dans un tableur, faire un calcul, trier, filtrer et en tirer une conclusion.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Pendant le défi robot, chaque équipe a fait trois essais en changeant la vitesse du robot. On a noté le temps du parcours et l'écart entre le robot et la cible.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Douze essais, douze lignes de chiffres : à l'œil, difficile d'y voir clair.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❓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Comment un tableur aide-t-il à trouver le meilleur réglage du robot ?</w:t>
            </w:r>
          </w:p>
        </w:tc>
      </w:tr>
    </w:tbl>
    <w:p>
      <w:pPr>
        <w:spacing w:after="20" w:before="8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D'APRÈS TOI ? Réponds AVANT de commencer, même sans être sûr. Ça ne se note pas.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............................................................................................................................................</w:t>
      </w:r>
    </w:p>
    <w:p>
      <w:pPr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F2F2F2" w:color="auto" w:val="clear"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PARTIE 1 — Comment les mesures sont rangées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➤ Voici les mesures, telles qu'elles apparaissent dans le tableur. Les lettres désignent les colonnes, les nombres les lignes.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500"/>
        <w:gridCol w:w="2000"/>
        <w:gridCol w:w="2000"/>
        <w:gridCol w:w="2066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 — Équipe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 — Essai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 — Vitesse (%)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 — Temps (s)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 — Écart (cm)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Équipe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Essai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Vitesse (%)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Temps (s)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Écart (cm)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Rouge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8,2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Rouge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6,1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Rouge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4,9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Bleue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8,5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Bleue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6,0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Bleue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5,1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6,3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4,8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Jaune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Jaune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5,5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Jaune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➤ Coche la bonne réponse.</w:t>
      </w:r>
    </w:p>
    <w:p>
      <w:pPr>
        <w:spacing w:after="3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Une ligne, à partir de la ligne 2, correspond à :   ☐ une équipe   ☐ un essai   ☐ une vitesse</w:t>
      </w:r>
    </w:p>
    <w:p>
      <w:pPr>
        <w:spacing w:after="3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Une colonne correspond à :   ☐ ce qu'on a mesuré ou noté (un descripteur)   ☐ un essai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➤ Écris le type de donnée de chaque colonne : texte ou nombre. La première est un exemple.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2100"/>
        <w:gridCol w:w="2066"/>
      </w:tblGrid>
      <w:tr>
        <w:trPr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 — Équipe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 — Essai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 — Vitesse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 — Temps</w:t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 — Écart</w:t>
            </w:r>
          </w:p>
        </w:tc>
      </w:tr>
      <w:t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EXEMPLE : texte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F2F2F2" w:color="auto" w:val="clear"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PARTIE 2 — Je saisis et je calcule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➤ Ouvre le fichier fourni par le professeur (ou saisis le tableau). Vérifie que la cellule A2 contient « Rouge ».</w:t>
      </w:r>
    </w:p>
    <w:p>
      <w:pPr>
        <w:spacing w:after="3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☐  Dans la cellule D14, je tape  =MOYENNE(D2:D13)  puis Entrée. Résultat : ………… s</w:t>
      </w:r>
    </w:p>
    <w:p>
      <w:pPr>
        <w:spacing w:after="3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☐  Dans la cellule E14, je tape  =MIN(E2:E13)  puis Entrée. Résultat : ………… cm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➤ Complète.</w:t>
      </w:r>
    </w:p>
    <w:p>
      <w:p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Une formule commence toujours par le signe …… .</w:t>
      </w:r>
    </w:p>
    <w:p>
      <w:pPr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F2F2F2" w:color="auto" w:val="clear"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PARTIE 3 — Je trie et je filtre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➤ Sélectionne le tableau (lignes 1 à 13), puis trie par « Écart » croissant (menu Données › Trier).</w:t>
      </w:r>
    </w:p>
    <w:p>
      <w:p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L'essai le plus précis : équipe ……………… , vitesse ………… %.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➤ Annule le tri (Ctrl + Z). Active le filtre (menu Données), puis n'affiche que la vitesse 90.</w:t>
      </w:r>
    </w:p>
    <w:p>
      <w:pPr>
        <w:spacing w:after="3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Écarts affichés : ……… cm, ……… cm, ……… cm.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➤ Change le filtre : n'affiche que la vitesse 50.</w:t>
      </w:r>
    </w:p>
    <w:p>
      <w:p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Écarts affichés : ……… cm, ……… cm, ……… cm.</w:t>
      </w:r>
    </w:p>
    <w:p>
      <w:pPr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F2F2F2" w:color="auto" w:val="clear"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PARTIE 4 — J'interprète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➤ Calcule l'écart moyen pour chaque vitesse, à partir de tes filtres.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6"/>
        <w:gridCol w:w="3500"/>
        <w:gridCol w:w="3500"/>
      </w:tblGrid>
      <w:tr>
        <w:trPr>
          <w:tblHeader/>
        </w:trPr>
        <w:tc>
          <w:tcPr>
            <w:tcW w:type="dxa" w:w="3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Vitesse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Écart moyen (cm)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Temps : plus long ou plus court ?</w:t>
            </w:r>
          </w:p>
        </w:tc>
      </w:tr>
      <w:tr>
        <w:tc>
          <w:tcPr>
            <w:tcW w:type="dxa" w:w="3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50 %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90 %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➤ Coche les bonnes réponses.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Quand la vitesse augmente, le temps   ☐ augmente   ☐ diminue,   et l'écart   ☐ augmente   ☐ diminue.</w:t>
      </w:r>
    </w:p>
    <w:p>
      <w:pPr>
        <w:spacing w:after="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 le règlement compte d'abord la précision, je règle la vitesse sur ………… %, parce que ………………………………………… .</w:t>
      </w:r>
    </w:p>
    <w:p>
      <w:pPr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F2F2F2" w:color="auto" w:val="clear"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PARTIE 5 — Ce que j'ai compris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➤ Complète la phrase. Une seule phrase suffit : c'est la seule rédaction de la fiche.</w:t>
      </w:r>
    </w:p>
    <w:p>
      <w:p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Pour ces mesures, le tableur est plus utile qu'une feuille de papier, parce que …</w:t>
      </w:r>
    </w:p>
    <w:p>
      <w:pPr>
        <w:spacing w:after="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............................................................................................................................................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............................................................................................................................................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BILAN — ce que je retiens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Dans une table de données, une ligne correspond à un ……………… et une colonne à un ……………… 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Une formule commence par le signe …… 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Trier range les lignes dans un ……………… ; filtrer ……………… certaines lignes.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Pour le robot, aller plus vite rend le parcours moins ……………… .</w:t>
            </w:r>
          </w:p>
        </w:tc>
      </w:tr>
    </w:tbl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« Une mesure seule ne dit pas grand-chose ; des mesures bien rangées racontent ce qui se passe.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d70f1c87e916c8a551f0406c2b83c8728ea0ceb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2026-10-29T06:45:07.666Z</dcterms:created>
  <dcterms:modified xsi:type="dcterms:W3CDTF">2026-10-29T06:45:07.666Z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