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04 — CYBERSEC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0"/>
        <w:gridCol w:w="2840"/>
        <w:gridCol w:w="1640"/>
        <w:gridCol w:w="2040"/>
      </w:tblGrid>
      <w:tr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</w:t>
            </w:r>
          </w:p>
        </w:tc>
        <w:tc>
          <w:tcPr>
            <w:tcW w:type="dxa" w:w="28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Prénom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</w:t>
            </w:r>
          </w:p>
        </w:tc>
        <w:tc>
          <w:tcPr>
            <w:tcW w:type="dxa" w:w="16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Classe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0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Maison 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MOT DE PASSE : LA CLÉ DE MA VIE NUMÉRIQUE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compte de jeu de Loïc a été piraté : son pseudo insulte ses amis, ses objets ont disparu. Son mot de passe ? « loic2013 ». Il l'utilisait aussi pour sa messagerie…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PROBLÉMATIQUE : Comment protéger efficacement mes comptes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1 — Autopsie d'un piratage : du plus faible au plus fort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Classe ces 6 mots de passe du plus FAIBLE (1) au plus FORT (6). Aide-toi du tableau projeté « temps pour casser un mot de passe ».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Rang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Mot de passe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Chat!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Vélo-Bleu-Mange-3-Nuages!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123456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jaimelefoot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K7#pLm2$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loic2013</w:t>
            </w:r>
          </w:p>
        </w:tc>
      </w:tr>
    </w:tbl>
    <w:p>
      <w:pPr>
        <w:spacing w:after="48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1a. Qu'est-ce qui rend un mot de passe vraiment difficile à casser : sa longueur ou ses symboles ? Justifie avec le tableau projeté.</w:t>
      </w:r>
    </w:p>
    <w:p>
      <w:pPr>
        <w:spacing w:after="96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</w:t>
      </w:r>
    </w:p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2 — Ma méthode : la phrase de passe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Fabrique une phrase de passe (fictive, ne l'utilise pas vraiment ici !) avec la recette : 4 mots qui font une image + 1 chiffre + 1 symbole.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phrase de passe d'entraînement : ......................................................................</w:t>
      </w:r>
    </w:p>
    <w:p>
      <w:pPr>
        <w:spacing w:after="4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Je vérifie :</w:t>
      </w:r>
    </w:p>
    <w:p>
      <w:pPr>
        <w:spacing w:after="8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Au moins 12 caractères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4 mots ou plus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chiffre  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1 symbole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6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IDENTITÉ NUMÉRIQUE (à compléter ensemble)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  <w:p>
            <w:pPr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PARTIE 3 — Les règles d'or  (séance en groupe)</w:t>
            </w:r>
          </w:p>
        </w:tc>
      </w:tr>
    </w:tbl>
    <w:p>
      <w:pPr>
        <w:spacing w:after="64"/>
      </w:pPr>
    </w:p>
    <w:p>
      <w:pPr>
        <w:spacing w:after="9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➤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Vrai ou faux ? Puis, sur l'ordinateur, mets en page l'affichette « Mes 3 règles d'or » (modèle projeté).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800"/>
        <w:gridCol w:w="2560"/>
      </w:tblGrid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Affirmation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Réponse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Je peux donner mon mot de passe à mon meilleur ami.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Un mot de passe différent pour chaque compte important.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« azerty » est un bon mot de passe car facile à retenir.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  <w:tr>
        <w:tc>
          <w:tcPr>
            <w:tcW w:type="dxa" w:w="68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double vérification (code reçu sur téléphone) renforce la protection.</w:t>
            </w:r>
          </w:p>
        </w:tc>
        <w:tc>
          <w:tcPr>
            <w:tcW w:type="dxa" w:w="25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VRAI   ☐ FAUX</w:t>
            </w:r>
          </w:p>
        </w:tc>
      </w:tr>
    </w:tbl>
    <w:p>
      <w:pPr>
        <w:spacing w:after="64" w:before="6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☐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6"/>
          <w:szCs w:val="26"/>
        </w:rPr>
        <w:t xml:space="preserve">Mon affichette « 3 règles d'or » est enregistrée dans TECHNO/SEQ04 sous le nom NOM_S4A01. ✋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8"/>
                <w:szCs w:val="28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Un mot de passe fort est avant tout ..................... (12 caractères ou plus) : la phrase de passe est idéale.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Je ne ..................... jamais mon mot de passe, même à un ami.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Mon identité numérique, c'est tout ce que le réseau sait de ..................... .</w:t>
            </w:r>
          </w:p>
        </w:tc>
      </w:tr>
    </w:tbl>
    <w:p>
      <w:pPr>
        <w:spacing w:after="0" w:before="6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Un bon mot de passe est une phrase que je suis seul à connaître. »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3f078a3288927546b25ab4df3b7dbaaefbefb2db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S4-A01 5e</dc:title>
  <dc:creator>Académie Technologique</dc:creator>
  <cp:lastModifiedBy>Un-named</cp:lastModifiedBy>
  <cp:revision>1</cp:revision>
  <dcterms:created xsi:type="dcterms:W3CDTF">2026-07-09T06:52:28.776Z</dcterms:created>
  <dcterms:modified xsi:type="dcterms:W3CDTF">2026-07-09T06:52:28.791Z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