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rPr>
          <w:cantSplit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5ème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SÉQUENCE 05 — CONCEPTION</w:t>
            </w:r>
          </w:p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N°02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Le plan aux normes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10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LE PLAN AUX NORMES : LES CODES DE REPRÉSENTATION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18"/>
                <w:szCs w:val="18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tu sauras lire les symboles d'un plan et dessiner le tien à l'échelle 1/100.</w:t>
            </w:r>
          </w:p>
        </w:tc>
      </w:tr>
    </w:tbl>
    <w:p>
      <w:pPr>
        <w:keepLines/>
        <w:spacing w:after="8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Tu envoies ton croquis au maçon… et il construit une porte au milieu du salon ! Sans codes communs, chacun comprend ce qu'il veut. Les architectes du monde entier utilisent les MÊMES symboles.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Comment dessiner un plan que tout le monde comprend, à la bonne échelle ?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RESSOURCE 1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Le dessin technique · Techno-Flash · rien à installer→ techno-flash.com/animations/dessin_technique/dessin_technique.html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Les codes de l'architecte  (codes ci-dessous)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Observe les symboles ci-dessous, puis reproduis chacun dans sa case.</w:t>
      </w:r>
    </w:p>
    <w:p>
      <w:pPr>
        <w:keepNext w:val="false"/>
        <w:spacing w:after="60" w:before="60"/>
        <w:jc w:val="center"/>
      </w:pPr>
      <w:r>
        <w:drawing>
          <wp:inline distT="0" distB="0" distL="0" distR="0">
            <wp:extent cx="5476875" cy="1247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7"/>
        <w:gridCol w:w="2617"/>
        <w:gridCol w:w="2617"/>
        <w:gridCol w:w="2615"/>
      </w:tblGrid>
      <w:tr>
        <w:trPr>
          <w:cantSplit/>
          <w:tblHeader/>
        </w:trPr>
        <w:tc>
          <w:tcPr>
            <w:tcW w:type="dxa" w:w="261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Mur porteur</w:t>
            </w:r>
          </w:p>
        </w:tc>
        <w:tc>
          <w:tcPr>
            <w:tcW w:type="dxa" w:w="261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Porte (avec son ouverture)</w:t>
            </w:r>
          </w:p>
        </w:tc>
        <w:tc>
          <w:tcPr>
            <w:tcW w:type="dxa" w:w="261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Fenêtre à battants</w:t>
            </w:r>
          </w:p>
        </w:tc>
        <w:tc>
          <w:tcPr>
            <w:tcW w:type="dxa" w:w="261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Fenêtre coulissante</w:t>
            </w:r>
          </w:p>
        </w:tc>
      </w:tr>
      <w:tr>
        <w:trPr>
          <w:cantSplit/>
          <w:trHeight w:val="595" w:hRule="atLeast"/>
        </w:trPr>
        <w:tc>
          <w:tcPr>
            <w:tcW w:type="dxa" w:w="261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</w:p>
        </w:tc>
        <w:tc>
          <w:tcPr>
            <w:tcW w:type="dxa" w:w="261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</w:p>
        </w:tc>
        <w:tc>
          <w:tcPr>
            <w:tcW w:type="dxa" w:w="261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</w:p>
        </w:tc>
        <w:tc>
          <w:tcPr>
            <w:tcW w:type="dxa" w:w="261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</w:p>
        </w:tc>
      </w:tr>
      <w:tr>
        <w:trPr>
          <w:cantSplit/>
          <w:trHeight w:val="595" w:hRule="atLeast"/>
        </w:trPr>
        <w:tc>
          <w:tcPr>
            <w:tcW w:type="dxa" w:w="261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</w:p>
        </w:tc>
        <w:tc>
          <w:tcPr>
            <w:tcW w:type="dxa" w:w="261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</w:p>
        </w:tc>
        <w:tc>
          <w:tcPr>
            <w:tcW w:type="dxa" w:w="261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</w:p>
        </w:tc>
        <w:tc>
          <w:tcPr>
            <w:tcW w:type="dxa" w:w="261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L'échelle 1/100 : 1 cm sur le plan = 1 m en vrai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14"/>
        <w:gridCol w:w="4652"/>
      </w:tblGrid>
      <w:tr>
        <w:trPr>
          <w:cantSplit/>
          <w:tblHeader/>
        </w:trPr>
        <w:tc>
          <w:tcPr>
            <w:tcW w:type="dxa" w:w="581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Dimension réelle</w:t>
            </w:r>
          </w:p>
        </w:tc>
        <w:tc>
          <w:tcPr>
            <w:tcW w:type="dxa" w:w="465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Sur le plan au 1/100</w:t>
            </w:r>
          </w:p>
        </w:tc>
      </w:tr>
      <w:tr>
        <w:trPr>
          <w:cantSplit/>
          <w:trHeight w:val="595" w:hRule="atLeast"/>
        </w:trPr>
        <w:tc>
          <w:tcPr>
            <w:tcW w:type="dxa" w:w="581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Un séjour de 4 m × 3 m</w:t>
            </w:r>
          </w:p>
        </w:tc>
        <w:tc>
          <w:tcPr>
            <w:tcW w:type="dxa" w:w="465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cm ×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cm</w:t>
            </w:r>
          </w:p>
        </w:tc>
      </w:tr>
      <w:tr>
        <w:trPr>
          <w:cantSplit/>
          <w:trHeight w:val="595" w:hRule="atLeast"/>
        </w:trPr>
        <w:tc>
          <w:tcPr>
            <w:tcW w:type="dxa" w:w="581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Un mur de 7,5 m</w:t>
            </w:r>
          </w:p>
        </w:tc>
        <w:tc>
          <w:tcPr>
            <w:tcW w:type="dxa" w:w="465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cm</w:t>
            </w:r>
          </w:p>
        </w:tc>
      </w:tr>
      <w:tr>
        <w:trPr>
          <w:cantSplit/>
          <w:trHeight w:val="595" w:hRule="atLeast"/>
        </w:trPr>
        <w:tc>
          <w:tcPr>
            <w:tcW w:type="dxa" w:w="581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Sur le plan, ma chambre mesure 3 cm × 3 cm : surface réelle ?</w:t>
            </w:r>
          </w:p>
        </w:tc>
        <w:tc>
          <w:tcPr>
            <w:tcW w:type="dxa" w:w="465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m ×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m =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m²  (≥ 9 m² ?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oui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non)</w:t>
            </w:r>
          </w:p>
        </w:tc>
      </w:tr>
    </w:tbl>
    <w:p>
      <w:pPr>
        <w:keepNext/>
        <w:pageBreakBefore/>
        <w:pBdr>
          <w:bottom w:val="single" w:color="11223D" w:sz="6" w:space="4"/>
        </w:pBdr>
        <w:spacing w:after="100" w:before="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MON plan au 1/100  (séance en groupe)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Sur le quadrillage (1 carreau = 1 m), dessine le plan de TA maison : respecte ton CDC de S5-A01, les surfaces minimales, les symboles, et les 10 % de dégagements.</w:t>
      </w:r>
    </w:p>
    <w:p>
      <w:pPr>
        <w:keepNext/>
        <w:keepLines/>
        <w:spacing w:after="40" w:before="10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Mon plan (1 carreau = 1 m — nomme chaque pièce et indique sa surface) :</w:t>
      </w:r>
    </w:p>
    <w:p>
      <w:pPr>
        <w:keepNext w:val="false"/>
        <w:spacing w:after="60" w:before="60"/>
        <w:jc w:val="center"/>
      </w:pPr>
      <w:r>
        <w:drawing>
          <wp:inline distT="0" distB="0" distL="0" distR="0">
            <wp:extent cx="5400675" cy="2876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Toutes mes pièces du CDC sont là et nommées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Surfaces ≥ minimales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Portes et fenêtres codées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Vérifié par le professeur ✋</w:t>
      </w:r>
    </w:p>
    <w:p>
      <w:pPr>
        <w:keepLines/>
        <w:spacing w:after="12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0"/>
                <w:szCs w:val="20"/>
              </w:rPr>
              <w:t xml:space="preserve">JE RETIENS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Un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de représentation permet à tous de lire le même plan.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À l'échelle 1/100, 1 cm sur le plan représente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en réalité.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5046dc3552fbaa74ee33db743467cc62f7e906b.png"/><Relationship Id="rId9" Type="http://schemas.openxmlformats.org/officeDocument/2006/relationships/image" Target="media/8766b9cf6d75e9d8345a44c1b6844b24928d8bb0.png"/><Relationship Id="rId10" Type="http://schemas.openxmlformats.org/officeDocument/2006/relationships/image" Target="media/320f51c1fd733e57bf85f441e0f5e5e6165dc27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2026-10-29T08:58:45.522Z</dcterms:created>
  <dcterms:modified xsi:type="dcterms:W3CDTF">2026-10-29T08:58:45.522Z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