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05DF" w14:textId="5713653F" w:rsidR="00951DFA" w:rsidRDefault="00000000">
      <w:pPr>
        <w:pBdr>
          <w:top w:val="nil"/>
          <w:left w:val="nil"/>
          <w:bottom w:val="nil"/>
          <w:right w:val="nil"/>
          <w:between w:val="nil"/>
        </w:pBdr>
        <w:tabs>
          <w:tab w:val="left" w:pos="720"/>
          <w:tab w:val="left" w:pos="1440"/>
          <w:tab w:val="left" w:pos="2160"/>
          <w:tab w:val="left" w:pos="2880"/>
        </w:tabs>
        <w:jc w:val="center"/>
        <w:rPr>
          <w:b/>
          <w:color w:val="000000"/>
          <w:sz w:val="28"/>
          <w:szCs w:val="28"/>
        </w:rPr>
      </w:pPr>
      <w:r>
        <w:rPr>
          <w:b/>
          <w:color w:val="000000"/>
          <w:sz w:val="28"/>
          <w:szCs w:val="28"/>
        </w:rPr>
        <w:t>B</w:t>
      </w:r>
      <w:r w:rsidR="00D15954">
        <w:rPr>
          <w:b/>
          <w:sz w:val="28"/>
          <w:szCs w:val="28"/>
        </w:rPr>
        <w:t>IO</w:t>
      </w:r>
      <w:r>
        <w:rPr>
          <w:b/>
          <w:sz w:val="28"/>
          <w:szCs w:val="28"/>
        </w:rPr>
        <w:t xml:space="preserve"> </w:t>
      </w:r>
      <w:r>
        <w:rPr>
          <w:b/>
          <w:color w:val="000000"/>
          <w:sz w:val="28"/>
          <w:szCs w:val="28"/>
        </w:rPr>
        <w:t xml:space="preserve">102 </w:t>
      </w:r>
      <w:r>
        <w:rPr>
          <w:b/>
          <w:sz w:val="28"/>
          <w:szCs w:val="28"/>
        </w:rPr>
        <w:t xml:space="preserve">Cell &amp; Molecular Biology </w:t>
      </w:r>
      <w:r>
        <w:rPr>
          <w:b/>
          <w:color w:val="000000"/>
          <w:sz w:val="28"/>
          <w:szCs w:val="28"/>
        </w:rPr>
        <w:t>Laboratory Syllabus</w:t>
      </w:r>
    </w:p>
    <w:p w14:paraId="484710D5" w14:textId="77777777" w:rsidR="00951DFA" w:rsidRDefault="00000000">
      <w:pPr>
        <w:pBdr>
          <w:top w:val="nil"/>
          <w:left w:val="nil"/>
          <w:bottom w:val="nil"/>
          <w:right w:val="nil"/>
          <w:between w:val="nil"/>
        </w:pBdr>
        <w:tabs>
          <w:tab w:val="left" w:pos="720"/>
          <w:tab w:val="left" w:pos="1440"/>
          <w:tab w:val="left" w:pos="2160"/>
          <w:tab w:val="left" w:pos="2880"/>
        </w:tabs>
        <w:jc w:val="center"/>
        <w:rPr>
          <w:b/>
          <w:sz w:val="28"/>
          <w:szCs w:val="28"/>
        </w:rPr>
      </w:pPr>
      <w:r>
        <w:rPr>
          <w:b/>
          <w:sz w:val="28"/>
          <w:szCs w:val="28"/>
        </w:rPr>
        <w:t>Spring</w:t>
      </w:r>
      <w:r>
        <w:rPr>
          <w:b/>
          <w:color w:val="000000"/>
          <w:sz w:val="28"/>
          <w:szCs w:val="28"/>
        </w:rPr>
        <w:t xml:space="preserve"> 202</w:t>
      </w:r>
      <w:r>
        <w:rPr>
          <w:b/>
          <w:sz w:val="28"/>
          <w:szCs w:val="28"/>
        </w:rPr>
        <w:t>3</w:t>
      </w:r>
    </w:p>
    <w:p w14:paraId="695D8688" w14:textId="77777777" w:rsidR="00951DFA" w:rsidRDefault="00951DFA">
      <w:pPr>
        <w:pBdr>
          <w:top w:val="nil"/>
          <w:left w:val="nil"/>
          <w:bottom w:val="nil"/>
          <w:right w:val="nil"/>
          <w:between w:val="nil"/>
        </w:pBdr>
        <w:tabs>
          <w:tab w:val="left" w:pos="720"/>
          <w:tab w:val="left" w:pos="1440"/>
          <w:tab w:val="left" w:pos="2160"/>
          <w:tab w:val="left" w:pos="2880"/>
        </w:tabs>
        <w:rPr>
          <w:b/>
          <w:sz w:val="24"/>
          <w:szCs w:val="24"/>
        </w:rPr>
      </w:pPr>
    </w:p>
    <w:p w14:paraId="43FEF05D" w14:textId="77777777" w:rsidR="00951DFA" w:rsidRDefault="00000000">
      <w:pPr>
        <w:rPr>
          <w:sz w:val="24"/>
          <w:szCs w:val="24"/>
        </w:rPr>
      </w:pPr>
      <w:r>
        <w:rPr>
          <w:b/>
          <w:color w:val="000000"/>
          <w:sz w:val="22"/>
          <w:szCs w:val="22"/>
        </w:rPr>
        <w:t>Instructors:</w:t>
      </w:r>
    </w:p>
    <w:tbl>
      <w:tblPr>
        <w:tblStyle w:val="a"/>
        <w:tblW w:w="10080" w:type="dxa"/>
        <w:tblLayout w:type="fixed"/>
        <w:tblLook w:val="0400" w:firstRow="0" w:lastRow="0" w:firstColumn="0" w:lastColumn="0" w:noHBand="0" w:noVBand="1"/>
      </w:tblPr>
      <w:tblGrid>
        <w:gridCol w:w="2430"/>
        <w:gridCol w:w="2790"/>
        <w:gridCol w:w="2445"/>
        <w:gridCol w:w="2415"/>
      </w:tblGrid>
      <w:tr w:rsidR="00951DFA" w14:paraId="3AEE25AA" w14:textId="77777777">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7FB46" w14:textId="77777777" w:rsidR="00951DFA" w:rsidRDefault="00000000">
            <w:pPr>
              <w:rPr>
                <w:sz w:val="24"/>
                <w:szCs w:val="24"/>
              </w:rPr>
            </w:pPr>
            <w:r>
              <w:rPr>
                <w:b/>
                <w:color w:val="000000"/>
                <w:sz w:val="22"/>
                <w:szCs w:val="22"/>
              </w:rPr>
              <w:t xml:space="preserve">Prof </w:t>
            </w:r>
            <w:r>
              <w:rPr>
                <w:b/>
                <w:sz w:val="22"/>
                <w:szCs w:val="22"/>
              </w:rPr>
              <w:t>Jaime Blair</w:t>
            </w:r>
            <w:r>
              <w:rPr>
                <w:color w:val="000000"/>
                <w:sz w:val="22"/>
                <w:szCs w:val="22"/>
              </w:rPr>
              <w:br/>
              <w:t>Section A (</w:t>
            </w:r>
            <w:r>
              <w:rPr>
                <w:sz w:val="22"/>
                <w:szCs w:val="22"/>
              </w:rPr>
              <w:t>Tuesday</w:t>
            </w:r>
            <w:r>
              <w:rPr>
                <w:color w:val="000000"/>
                <w:sz w:val="22"/>
                <w:szCs w:val="22"/>
              </w:rPr>
              <w:t xml:space="preserve"> Lab)</w:t>
            </w:r>
          </w:p>
          <w:p w14:paraId="184F7DF4" w14:textId="77777777" w:rsidR="00951DFA" w:rsidRDefault="00000000">
            <w:pPr>
              <w:rPr>
                <w:sz w:val="22"/>
                <w:szCs w:val="22"/>
              </w:rPr>
            </w:pPr>
            <w:r>
              <w:rPr>
                <w:color w:val="000000"/>
                <w:sz w:val="22"/>
                <w:szCs w:val="22"/>
              </w:rPr>
              <w:t xml:space="preserve">TA: </w:t>
            </w:r>
            <w:r>
              <w:rPr>
                <w:sz w:val="22"/>
                <w:szCs w:val="22"/>
              </w:rPr>
              <w:t>Kyra Caffrey</w:t>
            </w:r>
          </w:p>
          <w:p w14:paraId="3C9FC518" w14:textId="77777777" w:rsidR="00951DFA" w:rsidRDefault="00951DFA">
            <w:pPr>
              <w:rPr>
                <w:sz w:val="24"/>
                <w:szCs w:val="24"/>
              </w:rPr>
            </w:pP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9002F" w14:textId="77777777" w:rsidR="00951DFA" w:rsidRDefault="00000000">
            <w:pPr>
              <w:rPr>
                <w:sz w:val="24"/>
                <w:szCs w:val="24"/>
              </w:rPr>
            </w:pPr>
            <w:r>
              <w:rPr>
                <w:b/>
                <w:color w:val="000000"/>
                <w:sz w:val="22"/>
                <w:szCs w:val="22"/>
              </w:rPr>
              <w:t>Prof P</w:t>
            </w:r>
            <w:r>
              <w:rPr>
                <w:b/>
                <w:sz w:val="22"/>
                <w:szCs w:val="22"/>
              </w:rPr>
              <w:t xml:space="preserve">ablo </w:t>
            </w:r>
            <w:proofErr w:type="spellStart"/>
            <w:r>
              <w:rPr>
                <w:b/>
                <w:sz w:val="22"/>
                <w:szCs w:val="22"/>
              </w:rPr>
              <w:t>Jenik</w:t>
            </w:r>
            <w:proofErr w:type="spellEnd"/>
          </w:p>
          <w:p w14:paraId="6968FC70" w14:textId="77777777" w:rsidR="00951DFA" w:rsidRDefault="00000000">
            <w:pPr>
              <w:rPr>
                <w:sz w:val="24"/>
                <w:szCs w:val="24"/>
              </w:rPr>
            </w:pPr>
            <w:r>
              <w:rPr>
                <w:color w:val="000000"/>
                <w:sz w:val="22"/>
                <w:szCs w:val="22"/>
              </w:rPr>
              <w:t>Section B (</w:t>
            </w:r>
            <w:r>
              <w:rPr>
                <w:sz w:val="22"/>
                <w:szCs w:val="22"/>
              </w:rPr>
              <w:t>Wednesday</w:t>
            </w:r>
            <w:r>
              <w:rPr>
                <w:color w:val="000000"/>
                <w:sz w:val="22"/>
                <w:szCs w:val="22"/>
              </w:rPr>
              <w:t xml:space="preserve"> Lab)</w:t>
            </w:r>
          </w:p>
          <w:p w14:paraId="7BA94E11" w14:textId="77777777" w:rsidR="00951DFA" w:rsidRDefault="00000000">
            <w:pPr>
              <w:rPr>
                <w:sz w:val="24"/>
                <w:szCs w:val="24"/>
              </w:rPr>
            </w:pPr>
            <w:r>
              <w:rPr>
                <w:color w:val="000000"/>
                <w:sz w:val="22"/>
                <w:szCs w:val="22"/>
              </w:rPr>
              <w:t>TA</w:t>
            </w:r>
            <w:r>
              <w:rPr>
                <w:sz w:val="22"/>
                <w:szCs w:val="22"/>
              </w:rPr>
              <w:t>:</w:t>
            </w:r>
            <w:r>
              <w:rPr>
                <w:color w:val="000000"/>
                <w:sz w:val="22"/>
                <w:szCs w:val="22"/>
              </w:rPr>
              <w:t xml:space="preserve"> </w:t>
            </w:r>
            <w:r>
              <w:rPr>
                <w:sz w:val="22"/>
                <w:szCs w:val="22"/>
              </w:rPr>
              <w:t>Zainab Akram</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4EC45" w14:textId="77777777" w:rsidR="00951DFA" w:rsidRDefault="00000000">
            <w:pPr>
              <w:rPr>
                <w:sz w:val="24"/>
                <w:szCs w:val="24"/>
              </w:rPr>
            </w:pPr>
            <w:r>
              <w:rPr>
                <w:b/>
                <w:color w:val="000000"/>
                <w:sz w:val="22"/>
                <w:szCs w:val="22"/>
              </w:rPr>
              <w:t xml:space="preserve">Prof </w:t>
            </w:r>
            <w:r>
              <w:rPr>
                <w:b/>
                <w:sz w:val="22"/>
                <w:szCs w:val="22"/>
              </w:rPr>
              <w:t>David Roberts</w:t>
            </w:r>
          </w:p>
          <w:p w14:paraId="0888E3EB" w14:textId="77777777" w:rsidR="00951DFA" w:rsidRDefault="00000000">
            <w:pPr>
              <w:rPr>
                <w:sz w:val="24"/>
                <w:szCs w:val="24"/>
              </w:rPr>
            </w:pPr>
            <w:r>
              <w:rPr>
                <w:color w:val="000000"/>
                <w:sz w:val="22"/>
                <w:szCs w:val="22"/>
              </w:rPr>
              <w:t>Section C (</w:t>
            </w:r>
            <w:r>
              <w:rPr>
                <w:sz w:val="22"/>
                <w:szCs w:val="22"/>
              </w:rPr>
              <w:t>Monday</w:t>
            </w:r>
            <w:r>
              <w:rPr>
                <w:color w:val="000000"/>
                <w:sz w:val="22"/>
                <w:szCs w:val="22"/>
              </w:rPr>
              <w:t xml:space="preserve"> Lab)</w:t>
            </w:r>
          </w:p>
          <w:p w14:paraId="069C617A" w14:textId="77777777" w:rsidR="00951DFA" w:rsidRDefault="00000000">
            <w:pPr>
              <w:rPr>
                <w:sz w:val="24"/>
                <w:szCs w:val="24"/>
              </w:rPr>
            </w:pPr>
            <w:r>
              <w:rPr>
                <w:color w:val="000000"/>
                <w:sz w:val="22"/>
                <w:szCs w:val="22"/>
              </w:rPr>
              <w:t xml:space="preserve">TA: </w:t>
            </w:r>
            <w:r>
              <w:rPr>
                <w:sz w:val="22"/>
                <w:szCs w:val="22"/>
              </w:rPr>
              <w:t>Zainab Akram</w:t>
            </w:r>
          </w:p>
          <w:p w14:paraId="38543427" w14:textId="77777777" w:rsidR="00951DFA" w:rsidRDefault="00000000">
            <w:pPr>
              <w:rPr>
                <w:sz w:val="24"/>
                <w:szCs w:val="24"/>
              </w:rPr>
            </w:pPr>
            <w:r>
              <w:rPr>
                <w:color w:val="000000"/>
                <w:sz w:val="22"/>
                <w:szCs w:val="22"/>
              </w:rPr>
              <w:t>Section D (</w:t>
            </w:r>
            <w:r>
              <w:rPr>
                <w:sz w:val="22"/>
                <w:szCs w:val="22"/>
              </w:rPr>
              <w:t>Thursday</w:t>
            </w:r>
            <w:r>
              <w:rPr>
                <w:color w:val="000000"/>
                <w:sz w:val="22"/>
                <w:szCs w:val="22"/>
              </w:rPr>
              <w:t xml:space="preserve"> lab)</w:t>
            </w:r>
          </w:p>
          <w:p w14:paraId="116183CD" w14:textId="77777777" w:rsidR="00951DFA" w:rsidRDefault="00000000">
            <w:pPr>
              <w:rPr>
                <w:sz w:val="24"/>
                <w:szCs w:val="24"/>
              </w:rPr>
            </w:pPr>
            <w:r>
              <w:rPr>
                <w:color w:val="000000"/>
                <w:sz w:val="22"/>
                <w:szCs w:val="22"/>
              </w:rPr>
              <w:t xml:space="preserve">TA: </w:t>
            </w:r>
            <w:r>
              <w:rPr>
                <w:sz w:val="22"/>
                <w:szCs w:val="22"/>
              </w:rPr>
              <w:t>Kate Henderson</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A1BD3" w14:textId="77777777" w:rsidR="00951DFA" w:rsidRDefault="00000000">
            <w:pPr>
              <w:rPr>
                <w:sz w:val="24"/>
                <w:szCs w:val="24"/>
              </w:rPr>
            </w:pPr>
            <w:r>
              <w:rPr>
                <w:b/>
                <w:color w:val="000000"/>
                <w:sz w:val="22"/>
                <w:szCs w:val="22"/>
              </w:rPr>
              <w:t xml:space="preserve">Prof </w:t>
            </w:r>
            <w:r>
              <w:rPr>
                <w:b/>
                <w:sz w:val="22"/>
                <w:szCs w:val="22"/>
              </w:rPr>
              <w:t>Marcus Wagner</w:t>
            </w:r>
          </w:p>
          <w:p w14:paraId="4FDA4B03" w14:textId="77777777" w:rsidR="00951DFA" w:rsidRDefault="00000000">
            <w:pPr>
              <w:rPr>
                <w:sz w:val="24"/>
                <w:szCs w:val="24"/>
              </w:rPr>
            </w:pPr>
            <w:r>
              <w:rPr>
                <w:color w:val="000000"/>
                <w:sz w:val="22"/>
                <w:szCs w:val="22"/>
              </w:rPr>
              <w:t>Section E (</w:t>
            </w:r>
            <w:r>
              <w:rPr>
                <w:sz w:val="22"/>
                <w:szCs w:val="22"/>
              </w:rPr>
              <w:t>Friday</w:t>
            </w:r>
            <w:r>
              <w:rPr>
                <w:color w:val="000000"/>
                <w:sz w:val="22"/>
                <w:szCs w:val="22"/>
              </w:rPr>
              <w:t xml:space="preserve"> Lab)</w:t>
            </w:r>
          </w:p>
          <w:p w14:paraId="047C985F" w14:textId="77777777" w:rsidR="00951DFA" w:rsidRDefault="00000000">
            <w:pPr>
              <w:rPr>
                <w:sz w:val="24"/>
                <w:szCs w:val="24"/>
              </w:rPr>
            </w:pPr>
            <w:r>
              <w:rPr>
                <w:color w:val="000000"/>
                <w:sz w:val="22"/>
                <w:szCs w:val="22"/>
              </w:rPr>
              <w:t xml:space="preserve">TA: </w:t>
            </w:r>
            <w:r>
              <w:rPr>
                <w:sz w:val="22"/>
                <w:szCs w:val="22"/>
              </w:rPr>
              <w:t>Andy Hoang</w:t>
            </w:r>
          </w:p>
        </w:tc>
      </w:tr>
    </w:tbl>
    <w:p w14:paraId="5D27CA97" w14:textId="77777777" w:rsidR="00951DFA" w:rsidRDefault="00951DFA">
      <w:pPr>
        <w:pBdr>
          <w:top w:val="nil"/>
          <w:left w:val="nil"/>
          <w:bottom w:val="nil"/>
          <w:right w:val="nil"/>
          <w:between w:val="nil"/>
        </w:pBdr>
        <w:tabs>
          <w:tab w:val="left" w:pos="720"/>
          <w:tab w:val="left" w:pos="1440"/>
          <w:tab w:val="left" w:pos="2160"/>
          <w:tab w:val="left" w:pos="2880"/>
        </w:tabs>
        <w:rPr>
          <w:b/>
          <w:sz w:val="22"/>
          <w:szCs w:val="22"/>
        </w:rPr>
      </w:pPr>
    </w:p>
    <w:p w14:paraId="5A93E8E8" w14:textId="77777777" w:rsidR="00951DFA" w:rsidRDefault="00000000">
      <w:pPr>
        <w:shd w:val="clear" w:color="auto" w:fill="FFFFFF"/>
        <w:tabs>
          <w:tab w:val="left" w:pos="720"/>
          <w:tab w:val="left" w:pos="1440"/>
          <w:tab w:val="left" w:pos="2160"/>
          <w:tab w:val="left" w:pos="2880"/>
        </w:tabs>
        <w:spacing w:after="180"/>
        <w:jc w:val="both"/>
        <w:rPr>
          <w:sz w:val="22"/>
          <w:szCs w:val="22"/>
        </w:rPr>
      </w:pPr>
      <w:r>
        <w:rPr>
          <w:sz w:val="22"/>
          <w:szCs w:val="22"/>
        </w:rPr>
        <w:t>Experimental methods in biology are diverse and change rapidly as new technologies arise. This semester you will learn and practice the fundamental techniques used to address experimental questions in cell and molecular biology, including microscopy, spectrophotometry, nucleic acid and protein extraction methods, and gel electrophoresis; you will also gain knowledge in how to collect and analyze data reliably and accurately. The lab schedule has been designed to complement lecture topics, and introductory material will be covered at the beginning of each lab module to help you connect theory with practice. We will also emphasize the importance of scientific communication, both as oral presentations and as written assignments.</w:t>
      </w:r>
    </w:p>
    <w:p w14:paraId="775AF541" w14:textId="77777777" w:rsidR="00951DFA" w:rsidRDefault="00000000">
      <w:pPr>
        <w:shd w:val="clear" w:color="auto" w:fill="FFFFFF"/>
        <w:tabs>
          <w:tab w:val="left" w:pos="720"/>
          <w:tab w:val="left" w:pos="1440"/>
          <w:tab w:val="left" w:pos="2160"/>
          <w:tab w:val="left" w:pos="2880"/>
        </w:tabs>
        <w:spacing w:before="180" w:after="180"/>
        <w:jc w:val="both"/>
        <w:rPr>
          <w:sz w:val="22"/>
          <w:szCs w:val="22"/>
        </w:rPr>
      </w:pPr>
      <w:r>
        <w:rPr>
          <w:b/>
          <w:sz w:val="22"/>
          <w:szCs w:val="22"/>
        </w:rPr>
        <w:t>Cell &amp; Molecular Biology Laboratory will consist of four modules</w:t>
      </w:r>
      <w:r>
        <w:rPr>
          <w:sz w:val="22"/>
          <w:szCs w:val="22"/>
        </w:rPr>
        <w:t xml:space="preserve"> (see schedule below):</w:t>
      </w:r>
    </w:p>
    <w:p w14:paraId="777FAACF" w14:textId="77777777" w:rsidR="00951DFA" w:rsidRDefault="00000000">
      <w:pPr>
        <w:numPr>
          <w:ilvl w:val="0"/>
          <w:numId w:val="1"/>
        </w:numPr>
        <w:shd w:val="clear" w:color="auto" w:fill="FFFFFF"/>
        <w:tabs>
          <w:tab w:val="left" w:pos="720"/>
          <w:tab w:val="left" w:pos="1440"/>
          <w:tab w:val="left" w:pos="2160"/>
          <w:tab w:val="left" w:pos="2880"/>
        </w:tabs>
        <w:spacing w:before="180"/>
        <w:jc w:val="both"/>
        <w:rPr>
          <w:sz w:val="22"/>
          <w:szCs w:val="22"/>
        </w:rPr>
      </w:pPr>
      <w:r>
        <w:rPr>
          <w:sz w:val="22"/>
          <w:szCs w:val="22"/>
        </w:rPr>
        <w:t>Visualization of cells using light and immunofluorescence microscopy</w:t>
      </w:r>
    </w:p>
    <w:p w14:paraId="77C8AC20" w14:textId="77777777" w:rsidR="00951DFA" w:rsidRDefault="00000000">
      <w:pPr>
        <w:numPr>
          <w:ilvl w:val="0"/>
          <w:numId w:val="1"/>
        </w:numPr>
        <w:shd w:val="clear" w:color="auto" w:fill="FFFFFF"/>
        <w:tabs>
          <w:tab w:val="left" w:pos="720"/>
          <w:tab w:val="left" w:pos="1440"/>
          <w:tab w:val="left" w:pos="2160"/>
          <w:tab w:val="left" w:pos="2880"/>
        </w:tabs>
        <w:jc w:val="both"/>
        <w:rPr>
          <w:sz w:val="22"/>
          <w:szCs w:val="22"/>
        </w:rPr>
      </w:pPr>
      <w:r>
        <w:rPr>
          <w:sz w:val="22"/>
          <w:szCs w:val="22"/>
        </w:rPr>
        <w:t>Enzymatic properties of yeast alcohol dehydrogenase</w:t>
      </w:r>
    </w:p>
    <w:p w14:paraId="68803B3D" w14:textId="77777777" w:rsidR="00951DFA" w:rsidRDefault="00000000">
      <w:pPr>
        <w:numPr>
          <w:ilvl w:val="0"/>
          <w:numId w:val="1"/>
        </w:numPr>
        <w:shd w:val="clear" w:color="auto" w:fill="FFFFFF"/>
        <w:tabs>
          <w:tab w:val="left" w:pos="720"/>
          <w:tab w:val="left" w:pos="1440"/>
          <w:tab w:val="left" w:pos="2160"/>
          <w:tab w:val="left" w:pos="2880"/>
        </w:tabs>
        <w:jc w:val="both"/>
        <w:rPr>
          <w:sz w:val="22"/>
          <w:szCs w:val="22"/>
        </w:rPr>
      </w:pPr>
      <w:r>
        <w:rPr>
          <w:sz w:val="22"/>
          <w:szCs w:val="22"/>
        </w:rPr>
        <w:t xml:space="preserve">Tracking </w:t>
      </w:r>
      <w:r>
        <w:rPr>
          <w:i/>
          <w:sz w:val="22"/>
          <w:szCs w:val="22"/>
        </w:rPr>
        <w:t>armadillo</w:t>
      </w:r>
      <w:r>
        <w:rPr>
          <w:sz w:val="22"/>
          <w:szCs w:val="22"/>
        </w:rPr>
        <w:t xml:space="preserve"> splice variants using PCR and gel electrophoresis methods</w:t>
      </w:r>
    </w:p>
    <w:p w14:paraId="1A6D777E" w14:textId="77777777" w:rsidR="00951DFA" w:rsidRDefault="00000000">
      <w:pPr>
        <w:numPr>
          <w:ilvl w:val="0"/>
          <w:numId w:val="1"/>
        </w:numPr>
        <w:shd w:val="clear" w:color="auto" w:fill="FFFFFF"/>
        <w:tabs>
          <w:tab w:val="left" w:pos="720"/>
          <w:tab w:val="left" w:pos="1440"/>
          <w:tab w:val="left" w:pos="2160"/>
          <w:tab w:val="left" w:pos="2880"/>
        </w:tabs>
        <w:spacing w:after="180"/>
        <w:jc w:val="both"/>
        <w:rPr>
          <w:sz w:val="22"/>
          <w:szCs w:val="22"/>
        </w:rPr>
      </w:pPr>
      <w:r>
        <w:rPr>
          <w:sz w:val="22"/>
          <w:szCs w:val="22"/>
        </w:rPr>
        <w:t>Visualizing Armadillo protein variants using immunoblotting methods</w:t>
      </w:r>
    </w:p>
    <w:p w14:paraId="748DD890" w14:textId="77777777" w:rsidR="00951DFA" w:rsidRDefault="00000000">
      <w:pPr>
        <w:shd w:val="clear" w:color="auto" w:fill="FFFFFF"/>
        <w:tabs>
          <w:tab w:val="left" w:pos="720"/>
          <w:tab w:val="left" w:pos="1440"/>
          <w:tab w:val="left" w:pos="2160"/>
          <w:tab w:val="left" w:pos="2880"/>
        </w:tabs>
        <w:jc w:val="both"/>
        <w:rPr>
          <w:b/>
          <w:sz w:val="22"/>
          <w:szCs w:val="22"/>
        </w:rPr>
      </w:pPr>
      <w:r>
        <w:rPr>
          <w:b/>
          <w:sz w:val="22"/>
          <w:szCs w:val="22"/>
        </w:rPr>
        <w:t>Expectations:</w:t>
      </w:r>
    </w:p>
    <w:p w14:paraId="00BA0A92" w14:textId="77777777" w:rsidR="00951DFA" w:rsidRDefault="00000000">
      <w:pPr>
        <w:shd w:val="clear" w:color="auto" w:fill="FFFFFF"/>
        <w:tabs>
          <w:tab w:val="left" w:pos="720"/>
          <w:tab w:val="left" w:pos="1440"/>
          <w:tab w:val="left" w:pos="2160"/>
          <w:tab w:val="left" w:pos="2880"/>
        </w:tabs>
        <w:jc w:val="both"/>
        <w:rPr>
          <w:sz w:val="22"/>
          <w:szCs w:val="22"/>
        </w:rPr>
      </w:pPr>
      <w:r>
        <w:rPr>
          <w:sz w:val="22"/>
          <w:szCs w:val="22"/>
        </w:rPr>
        <w:t xml:space="preserve">Lab attendance is </w:t>
      </w:r>
      <w:r>
        <w:rPr>
          <w:b/>
          <w:sz w:val="22"/>
          <w:szCs w:val="22"/>
        </w:rPr>
        <w:t>mandatory;</w:t>
      </w:r>
      <w:r>
        <w:rPr>
          <w:sz w:val="22"/>
          <w:szCs w:val="22"/>
        </w:rPr>
        <w:t xml:space="preserve"> every week you will be working collaboratively with your lab group on carefully planned and time-sensitive activities. Please let your instructor know at the beginning of the semester if you anticipate any official excused absences (these are rare). Consistent attendance and active engagement with the lab exercises are crucial to achieving the learning objectives of this course; in the unlikely event that you must miss a lab (due to illness or other emergency situation), you must notify your lab instructor within 24 hours and make every effort to attend a lab section on another day. </w:t>
      </w:r>
      <w:r>
        <w:rPr>
          <w:b/>
          <w:i/>
          <w:sz w:val="22"/>
          <w:szCs w:val="22"/>
        </w:rPr>
        <w:t>An unexcused absence will result in an automatic 5% reduction in your final Bio102 grade.</w:t>
      </w:r>
      <w:r>
        <w:rPr>
          <w:sz w:val="22"/>
          <w:szCs w:val="22"/>
        </w:rPr>
        <w:t xml:space="preserve"> Note that lab begins promptly at </w:t>
      </w:r>
      <w:r>
        <w:rPr>
          <w:b/>
          <w:sz w:val="22"/>
          <w:szCs w:val="22"/>
        </w:rPr>
        <w:t>1:30 pm</w:t>
      </w:r>
      <w:r>
        <w:rPr>
          <w:sz w:val="22"/>
          <w:szCs w:val="22"/>
        </w:rPr>
        <w:t xml:space="preserve">. For your safety, eating or drinking is not permitted in the lab; please store all water bottles, coffee mugs, backpacks, laptops, tablets, cell phones, etc. on the shelves by the door. Also, please wear closed-toed shoes at all times in the lab (no sandals). You are expected to </w:t>
      </w:r>
      <w:r>
        <w:rPr>
          <w:b/>
          <w:sz w:val="22"/>
          <w:szCs w:val="22"/>
        </w:rPr>
        <w:t>print out and read the lab protocol (available on Canvas) before lab</w:t>
      </w:r>
      <w:r>
        <w:rPr>
          <w:sz w:val="22"/>
          <w:szCs w:val="22"/>
        </w:rPr>
        <w:t xml:space="preserve">; please keep a lab notebook to record your experiments and data. </w:t>
      </w:r>
    </w:p>
    <w:p w14:paraId="7C34390F" w14:textId="77777777" w:rsidR="00951DFA" w:rsidRDefault="00951DFA">
      <w:pPr>
        <w:shd w:val="clear" w:color="auto" w:fill="FFFFFF"/>
        <w:tabs>
          <w:tab w:val="left" w:pos="720"/>
          <w:tab w:val="left" w:pos="1440"/>
          <w:tab w:val="left" w:pos="2160"/>
          <w:tab w:val="left" w:pos="2880"/>
        </w:tabs>
        <w:jc w:val="both"/>
        <w:rPr>
          <w:b/>
          <w:sz w:val="22"/>
          <w:szCs w:val="22"/>
        </w:rPr>
      </w:pPr>
    </w:p>
    <w:p w14:paraId="7A7DF33A" w14:textId="77777777" w:rsidR="00951DFA" w:rsidRDefault="00000000">
      <w:pPr>
        <w:shd w:val="clear" w:color="auto" w:fill="FFFFFF"/>
        <w:tabs>
          <w:tab w:val="left" w:pos="720"/>
          <w:tab w:val="left" w:pos="1440"/>
          <w:tab w:val="left" w:pos="2160"/>
          <w:tab w:val="left" w:pos="2880"/>
        </w:tabs>
        <w:jc w:val="both"/>
        <w:rPr>
          <w:sz w:val="22"/>
          <w:szCs w:val="22"/>
        </w:rPr>
      </w:pPr>
      <w:r>
        <w:rPr>
          <w:b/>
          <w:sz w:val="22"/>
          <w:szCs w:val="22"/>
        </w:rPr>
        <w:t>Evaluation</w:t>
      </w:r>
      <w:r>
        <w:rPr>
          <w:sz w:val="22"/>
          <w:szCs w:val="22"/>
        </w:rPr>
        <w:t>:</w:t>
      </w:r>
    </w:p>
    <w:p w14:paraId="4CE8EA56" w14:textId="3231AD12" w:rsidR="00951DFA" w:rsidRDefault="00000000">
      <w:pPr>
        <w:shd w:val="clear" w:color="auto" w:fill="FFFFFF"/>
        <w:tabs>
          <w:tab w:val="left" w:pos="720"/>
          <w:tab w:val="left" w:pos="1440"/>
          <w:tab w:val="left" w:pos="2160"/>
          <w:tab w:val="left" w:pos="2880"/>
        </w:tabs>
        <w:jc w:val="both"/>
        <w:rPr>
          <w:sz w:val="22"/>
          <w:szCs w:val="22"/>
        </w:rPr>
      </w:pPr>
      <w:r>
        <w:rPr>
          <w:sz w:val="22"/>
          <w:szCs w:val="22"/>
        </w:rPr>
        <w:t>Laboratory assignments account for 25% of your final B</w:t>
      </w:r>
      <w:r w:rsidR="004E4753">
        <w:rPr>
          <w:sz w:val="22"/>
          <w:szCs w:val="22"/>
        </w:rPr>
        <w:t>IO</w:t>
      </w:r>
      <w:r>
        <w:rPr>
          <w:sz w:val="22"/>
          <w:szCs w:val="22"/>
        </w:rPr>
        <w:t xml:space="preserve">102 grade. Please note all due dates listed below; late assignments will be penalized </w:t>
      </w:r>
      <w:r>
        <w:rPr>
          <w:b/>
          <w:sz w:val="22"/>
          <w:szCs w:val="22"/>
        </w:rPr>
        <w:t>10% of their point value</w:t>
      </w:r>
      <w:r>
        <w:rPr>
          <w:sz w:val="22"/>
          <w:szCs w:val="22"/>
        </w:rPr>
        <w:t xml:space="preserve"> for every day they are overdue. If there are circumstances that merit an extension, discuss them with your instructor as soon as possible. Quizzes will be given at the beginning of the lab period; please talk to your lab instructor about any testing accommodations. </w:t>
      </w:r>
    </w:p>
    <w:p w14:paraId="1E72BF3C" w14:textId="77777777" w:rsidR="00951DFA" w:rsidRDefault="00951DFA">
      <w:pPr>
        <w:shd w:val="clear" w:color="auto" w:fill="FFFFFF"/>
        <w:tabs>
          <w:tab w:val="left" w:pos="720"/>
          <w:tab w:val="left" w:pos="1440"/>
          <w:tab w:val="left" w:pos="2160"/>
          <w:tab w:val="left" w:pos="2880"/>
        </w:tabs>
        <w:jc w:val="both"/>
        <w:rPr>
          <w:b/>
          <w:sz w:val="22"/>
          <w:szCs w:val="22"/>
        </w:rPr>
      </w:pPr>
    </w:p>
    <w:p w14:paraId="331F1A0B" w14:textId="77777777" w:rsidR="00951DFA" w:rsidRDefault="00000000">
      <w:pPr>
        <w:shd w:val="clear" w:color="auto" w:fill="FFFFFF"/>
        <w:tabs>
          <w:tab w:val="left" w:pos="720"/>
          <w:tab w:val="left" w:pos="1440"/>
          <w:tab w:val="left" w:pos="2160"/>
          <w:tab w:val="left" w:pos="2880"/>
        </w:tabs>
        <w:jc w:val="both"/>
        <w:rPr>
          <w:b/>
          <w:sz w:val="22"/>
          <w:szCs w:val="22"/>
        </w:rPr>
      </w:pPr>
      <w:r>
        <w:rPr>
          <w:b/>
          <w:sz w:val="22"/>
          <w:szCs w:val="22"/>
        </w:rPr>
        <w:t>Academic Resources:</w:t>
      </w:r>
    </w:p>
    <w:p w14:paraId="4B36E925" w14:textId="77777777" w:rsidR="00951DFA" w:rsidRDefault="00000000">
      <w:pPr>
        <w:shd w:val="clear" w:color="auto" w:fill="FFFFFF"/>
        <w:tabs>
          <w:tab w:val="left" w:pos="720"/>
          <w:tab w:val="left" w:pos="1440"/>
          <w:tab w:val="left" w:pos="2160"/>
          <w:tab w:val="left" w:pos="2880"/>
        </w:tabs>
        <w:spacing w:after="180"/>
        <w:jc w:val="both"/>
        <w:rPr>
          <w:sz w:val="22"/>
          <w:szCs w:val="22"/>
        </w:rPr>
      </w:pPr>
      <w:r>
        <w:rPr>
          <w:sz w:val="22"/>
          <w:szCs w:val="22"/>
        </w:rPr>
        <w:t xml:space="preserve">As stated in the Course Catalog, academic honesty is integral to our shared mission of scholarly conduct and intellectual integrity. You are encouraged to review the College’s </w:t>
      </w:r>
      <w:hyperlink r:id="rId7">
        <w:r>
          <w:rPr>
            <w:color w:val="1155CC"/>
            <w:sz w:val="22"/>
            <w:szCs w:val="22"/>
            <w:u w:val="single"/>
          </w:rPr>
          <w:t>Policies and Procedures concerning Academic Honesty</w:t>
        </w:r>
      </w:hyperlink>
      <w:r>
        <w:rPr>
          <w:sz w:val="22"/>
          <w:szCs w:val="22"/>
        </w:rPr>
        <w:t>. Be proactive! The best way to avoid making a bad decision is to plan ahead and take advantage of campus resources (Q&amp;SC, Writing Center, Wellness Center, Academic Support Services). Suspected cases of academic dishonesty will be discussed with the Dean of Students as needed and may result in a loss of credit for the assignment. Your lab instructor will discuss the appropriate level of collaboration given the nature of lab work, and how to cite sources as needed in your assignments.</w:t>
      </w:r>
    </w:p>
    <w:p w14:paraId="149AFF6B" w14:textId="77777777" w:rsidR="00951DFA" w:rsidRDefault="00000000">
      <w:pPr>
        <w:tabs>
          <w:tab w:val="left" w:pos="720"/>
          <w:tab w:val="left" w:pos="1440"/>
          <w:tab w:val="left" w:pos="2160"/>
          <w:tab w:val="left" w:pos="2880"/>
        </w:tabs>
        <w:rPr>
          <w:b/>
          <w:sz w:val="22"/>
          <w:szCs w:val="22"/>
        </w:rPr>
      </w:pPr>
      <w:r>
        <w:rPr>
          <w:b/>
          <w:sz w:val="22"/>
          <w:szCs w:val="22"/>
        </w:rPr>
        <w:t>ORGANISMS USED IN THE BIO102 LAB:</w:t>
      </w:r>
    </w:p>
    <w:p w14:paraId="19457095" w14:textId="77777777" w:rsidR="00951DFA" w:rsidRDefault="00000000">
      <w:pPr>
        <w:tabs>
          <w:tab w:val="left" w:pos="720"/>
          <w:tab w:val="left" w:pos="1440"/>
          <w:tab w:val="left" w:pos="2160"/>
          <w:tab w:val="left" w:pos="2880"/>
        </w:tabs>
        <w:spacing w:line="276" w:lineRule="auto"/>
        <w:rPr>
          <w:sz w:val="22"/>
          <w:szCs w:val="22"/>
        </w:rPr>
      </w:pPr>
      <w:r>
        <w:rPr>
          <w:sz w:val="22"/>
          <w:szCs w:val="22"/>
        </w:rPr>
        <w:t xml:space="preserve">We will work with the following organisms: </w:t>
      </w:r>
      <w:r>
        <w:rPr>
          <w:i/>
          <w:sz w:val="22"/>
          <w:szCs w:val="22"/>
        </w:rPr>
        <w:t>Drosophila melanogaster</w:t>
      </w:r>
      <w:r>
        <w:rPr>
          <w:sz w:val="22"/>
          <w:szCs w:val="22"/>
        </w:rPr>
        <w:t xml:space="preserve"> (fruit flies), mouse fibroblast cells L929</w:t>
      </w:r>
    </w:p>
    <w:p w14:paraId="17FCCD43" w14:textId="77777777" w:rsidR="00951DFA" w:rsidRDefault="00000000">
      <w:pPr>
        <w:tabs>
          <w:tab w:val="left" w:pos="720"/>
          <w:tab w:val="left" w:pos="1440"/>
          <w:tab w:val="left" w:pos="2160"/>
          <w:tab w:val="left" w:pos="2880"/>
        </w:tabs>
        <w:spacing w:after="200"/>
        <w:rPr>
          <w:b/>
          <w:sz w:val="24"/>
          <w:szCs w:val="24"/>
        </w:rPr>
      </w:pPr>
      <w:r>
        <w:rPr>
          <w:b/>
          <w:sz w:val="24"/>
          <w:szCs w:val="24"/>
        </w:rPr>
        <w:lastRenderedPageBreak/>
        <w:t>Lab Schedule (subject to change):</w:t>
      </w:r>
    </w:p>
    <w:tbl>
      <w:tblPr>
        <w:tblStyle w:val="a0"/>
        <w:tblW w:w="9810" w:type="dxa"/>
        <w:tblBorders>
          <w:top w:val="nil"/>
          <w:left w:val="nil"/>
          <w:bottom w:val="nil"/>
          <w:right w:val="nil"/>
          <w:insideH w:val="nil"/>
          <w:insideV w:val="nil"/>
        </w:tblBorders>
        <w:tblLayout w:type="fixed"/>
        <w:tblLook w:val="0600" w:firstRow="0" w:lastRow="0" w:firstColumn="0" w:lastColumn="0" w:noHBand="1" w:noVBand="1"/>
      </w:tblPr>
      <w:tblGrid>
        <w:gridCol w:w="1111"/>
        <w:gridCol w:w="1530"/>
        <w:gridCol w:w="4571"/>
        <w:gridCol w:w="2598"/>
      </w:tblGrid>
      <w:tr w:rsidR="00951DFA" w14:paraId="0AF34B77" w14:textId="77777777">
        <w:trPr>
          <w:trHeight w:val="381"/>
        </w:trPr>
        <w:tc>
          <w:tcPr>
            <w:tcW w:w="11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585B419B" w14:textId="77777777" w:rsidR="00951DFA" w:rsidRDefault="00000000" w:rsidP="00475B87">
            <w:pPr>
              <w:widowControl w:val="0"/>
              <w:jc w:val="center"/>
              <w:rPr>
                <w:b/>
                <w:sz w:val="24"/>
                <w:szCs w:val="24"/>
              </w:rPr>
            </w:pPr>
            <w:r>
              <w:rPr>
                <w:b/>
                <w:sz w:val="24"/>
                <w:szCs w:val="24"/>
              </w:rPr>
              <w:t>Week</w:t>
            </w:r>
          </w:p>
        </w:tc>
        <w:tc>
          <w:tcPr>
            <w:tcW w:w="153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3FF0AEFA" w14:textId="77777777" w:rsidR="00951DFA" w:rsidRDefault="00000000" w:rsidP="00475B87">
            <w:pPr>
              <w:widowControl w:val="0"/>
              <w:jc w:val="center"/>
              <w:rPr>
                <w:b/>
                <w:sz w:val="24"/>
                <w:szCs w:val="24"/>
              </w:rPr>
            </w:pPr>
            <w:r>
              <w:rPr>
                <w:b/>
                <w:sz w:val="24"/>
                <w:szCs w:val="24"/>
              </w:rPr>
              <w:t>Date</w:t>
            </w:r>
          </w:p>
        </w:tc>
        <w:tc>
          <w:tcPr>
            <w:tcW w:w="4571"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0F75743B" w14:textId="77777777" w:rsidR="00951DFA" w:rsidRDefault="00000000" w:rsidP="00475B87">
            <w:pPr>
              <w:widowControl w:val="0"/>
              <w:jc w:val="center"/>
              <w:rPr>
                <w:b/>
                <w:sz w:val="24"/>
                <w:szCs w:val="24"/>
              </w:rPr>
            </w:pPr>
            <w:r>
              <w:rPr>
                <w:b/>
                <w:sz w:val="24"/>
                <w:szCs w:val="24"/>
              </w:rPr>
              <w:t>Topic</w:t>
            </w:r>
          </w:p>
        </w:tc>
        <w:tc>
          <w:tcPr>
            <w:tcW w:w="2598" w:type="dxa"/>
            <w:tcBorders>
              <w:top w:val="single" w:sz="6" w:space="0" w:color="000000"/>
              <w:left w:val="single" w:sz="6" w:space="0" w:color="CCCCCC"/>
              <w:bottom w:val="single" w:sz="6" w:space="0" w:color="000000"/>
              <w:right w:val="single" w:sz="6" w:space="0" w:color="000000"/>
            </w:tcBorders>
            <w:vAlign w:val="center"/>
          </w:tcPr>
          <w:p w14:paraId="27F8B2E2" w14:textId="77777777" w:rsidR="00951DFA" w:rsidRDefault="00000000" w:rsidP="00475B87">
            <w:pPr>
              <w:widowControl w:val="0"/>
              <w:jc w:val="center"/>
              <w:rPr>
                <w:b/>
                <w:sz w:val="24"/>
                <w:szCs w:val="24"/>
              </w:rPr>
            </w:pPr>
            <w:r>
              <w:rPr>
                <w:b/>
                <w:sz w:val="24"/>
                <w:szCs w:val="24"/>
              </w:rPr>
              <w:t>Assignment due</w:t>
            </w:r>
          </w:p>
        </w:tc>
      </w:tr>
      <w:tr w:rsidR="00951DFA" w14:paraId="27923530" w14:textId="77777777">
        <w:trPr>
          <w:trHeight w:val="590"/>
        </w:trPr>
        <w:tc>
          <w:tcPr>
            <w:tcW w:w="1110" w:type="dxa"/>
            <w:tcBorders>
              <w:top w:val="single" w:sz="6" w:space="0" w:color="CCCCCC"/>
              <w:left w:val="single" w:sz="6" w:space="0" w:color="000000"/>
              <w:bottom w:val="single" w:sz="6" w:space="0" w:color="000000"/>
              <w:right w:val="single" w:sz="6" w:space="0" w:color="000000"/>
            </w:tcBorders>
            <w:shd w:val="clear" w:color="auto" w:fill="E7E6E6"/>
            <w:tcMar>
              <w:top w:w="0" w:type="dxa"/>
              <w:left w:w="40" w:type="dxa"/>
              <w:bottom w:w="0" w:type="dxa"/>
              <w:right w:w="40" w:type="dxa"/>
            </w:tcMar>
            <w:vAlign w:val="center"/>
          </w:tcPr>
          <w:p w14:paraId="32A2D306" w14:textId="77777777" w:rsidR="00951DFA" w:rsidRDefault="00000000" w:rsidP="00475B87">
            <w:pPr>
              <w:widowControl w:val="0"/>
              <w:jc w:val="center"/>
              <w:rPr>
                <w:sz w:val="22"/>
                <w:szCs w:val="22"/>
              </w:rPr>
            </w:pPr>
            <w:r>
              <w:rPr>
                <w:sz w:val="22"/>
                <w:szCs w:val="22"/>
              </w:rPr>
              <w:t>1</w:t>
            </w:r>
          </w:p>
        </w:tc>
        <w:tc>
          <w:tcPr>
            <w:tcW w:w="1530"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2B8648E6" w14:textId="77777777" w:rsidR="00951DFA" w:rsidRDefault="00000000" w:rsidP="00475B87">
            <w:pPr>
              <w:jc w:val="center"/>
              <w:rPr>
                <w:sz w:val="22"/>
                <w:szCs w:val="22"/>
              </w:rPr>
            </w:pPr>
            <w:r>
              <w:rPr>
                <w:sz w:val="22"/>
                <w:szCs w:val="22"/>
              </w:rPr>
              <w:t>1/17 - 1/20</w:t>
            </w:r>
          </w:p>
        </w:tc>
        <w:tc>
          <w:tcPr>
            <w:tcW w:w="4571"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59A7707A" w14:textId="77777777" w:rsidR="00951DFA" w:rsidRDefault="00000000" w:rsidP="00475B87">
            <w:pPr>
              <w:jc w:val="center"/>
              <w:rPr>
                <w:b/>
                <w:sz w:val="22"/>
                <w:szCs w:val="22"/>
              </w:rPr>
            </w:pPr>
            <w:r>
              <w:rPr>
                <w:b/>
                <w:sz w:val="22"/>
                <w:szCs w:val="22"/>
              </w:rPr>
              <w:t>No Lab</w:t>
            </w:r>
          </w:p>
        </w:tc>
        <w:tc>
          <w:tcPr>
            <w:tcW w:w="2598" w:type="dxa"/>
            <w:tcBorders>
              <w:top w:val="single" w:sz="6" w:space="0" w:color="CCCCCC"/>
              <w:left w:val="single" w:sz="6" w:space="0" w:color="CCCCCC"/>
              <w:bottom w:val="single" w:sz="6" w:space="0" w:color="000000"/>
              <w:right w:val="single" w:sz="6" w:space="0" w:color="000000"/>
            </w:tcBorders>
            <w:shd w:val="clear" w:color="auto" w:fill="E7E6E6"/>
            <w:vAlign w:val="center"/>
          </w:tcPr>
          <w:p w14:paraId="0792D8C2" w14:textId="77777777" w:rsidR="00951DFA" w:rsidRDefault="00951DFA" w:rsidP="00475B87">
            <w:pPr>
              <w:widowControl w:val="0"/>
              <w:jc w:val="center"/>
              <w:rPr>
                <w:sz w:val="22"/>
                <w:szCs w:val="22"/>
              </w:rPr>
            </w:pPr>
          </w:p>
        </w:tc>
      </w:tr>
      <w:tr w:rsidR="00951DFA" w14:paraId="5E5CCBB6" w14:textId="77777777">
        <w:trPr>
          <w:trHeight w:val="738"/>
        </w:trPr>
        <w:tc>
          <w:tcPr>
            <w:tcW w:w="11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F0F3A72" w14:textId="77777777" w:rsidR="00951DFA" w:rsidRDefault="00000000" w:rsidP="00475B87">
            <w:pPr>
              <w:widowControl w:val="0"/>
              <w:jc w:val="center"/>
              <w:rPr>
                <w:sz w:val="22"/>
                <w:szCs w:val="22"/>
              </w:rPr>
            </w:pPr>
            <w:r>
              <w:rPr>
                <w:sz w:val="22"/>
                <w:szCs w:val="22"/>
              </w:rPr>
              <w:t>2</w:t>
            </w:r>
          </w:p>
        </w:tc>
        <w:tc>
          <w:tcPr>
            <w:tcW w:w="15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641F03E" w14:textId="77777777" w:rsidR="00951DFA" w:rsidRDefault="00000000" w:rsidP="00475B87">
            <w:pPr>
              <w:jc w:val="center"/>
              <w:rPr>
                <w:sz w:val="22"/>
                <w:szCs w:val="22"/>
              </w:rPr>
            </w:pPr>
            <w:r>
              <w:rPr>
                <w:sz w:val="22"/>
                <w:szCs w:val="22"/>
              </w:rPr>
              <w:t>1/23 - 1/27</w:t>
            </w:r>
          </w:p>
        </w:tc>
        <w:tc>
          <w:tcPr>
            <w:tcW w:w="45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AA69A4" w14:textId="77777777" w:rsidR="00951DFA" w:rsidRDefault="00000000" w:rsidP="00475B87">
            <w:pPr>
              <w:widowControl w:val="0"/>
              <w:jc w:val="center"/>
              <w:rPr>
                <w:sz w:val="22"/>
                <w:szCs w:val="22"/>
              </w:rPr>
            </w:pPr>
            <w:r>
              <w:rPr>
                <w:sz w:val="22"/>
                <w:szCs w:val="22"/>
                <w:highlight w:val="white"/>
              </w:rPr>
              <w:t>Lab 0: Introduction to Cell &amp; Molecular Biology Lab (pipetting, dilutions, BCA)</w:t>
            </w:r>
          </w:p>
        </w:tc>
        <w:tc>
          <w:tcPr>
            <w:tcW w:w="2598" w:type="dxa"/>
            <w:tcBorders>
              <w:top w:val="single" w:sz="6" w:space="0" w:color="CCCCCC"/>
              <w:left w:val="single" w:sz="6" w:space="0" w:color="CCCCCC"/>
              <w:bottom w:val="single" w:sz="6" w:space="0" w:color="000000"/>
              <w:right w:val="single" w:sz="6" w:space="0" w:color="000000"/>
            </w:tcBorders>
            <w:vAlign w:val="center"/>
          </w:tcPr>
          <w:p w14:paraId="56A3A0CD" w14:textId="77777777" w:rsidR="00951DFA" w:rsidRDefault="00951DFA" w:rsidP="00475B87">
            <w:pPr>
              <w:widowControl w:val="0"/>
              <w:jc w:val="center"/>
              <w:rPr>
                <w:sz w:val="22"/>
                <w:szCs w:val="22"/>
                <w:highlight w:val="white"/>
              </w:rPr>
            </w:pPr>
          </w:p>
        </w:tc>
      </w:tr>
      <w:tr w:rsidR="00951DFA" w14:paraId="2DED4239" w14:textId="77777777">
        <w:trPr>
          <w:trHeight w:val="738"/>
        </w:trPr>
        <w:tc>
          <w:tcPr>
            <w:tcW w:w="1110" w:type="dxa"/>
            <w:tcBorders>
              <w:top w:val="single" w:sz="6" w:space="0" w:color="CCCCCC"/>
              <w:left w:val="single" w:sz="6" w:space="0" w:color="000000"/>
              <w:bottom w:val="single" w:sz="6" w:space="0" w:color="000000"/>
              <w:right w:val="single" w:sz="6" w:space="0" w:color="000000"/>
            </w:tcBorders>
            <w:shd w:val="clear" w:color="auto" w:fill="E7E6E6"/>
            <w:tcMar>
              <w:top w:w="0" w:type="dxa"/>
              <w:left w:w="40" w:type="dxa"/>
              <w:bottom w:w="0" w:type="dxa"/>
              <w:right w:w="40" w:type="dxa"/>
            </w:tcMar>
            <w:vAlign w:val="center"/>
          </w:tcPr>
          <w:p w14:paraId="28FFECE5" w14:textId="77777777" w:rsidR="00951DFA" w:rsidRDefault="00000000" w:rsidP="00475B87">
            <w:pPr>
              <w:widowControl w:val="0"/>
              <w:jc w:val="center"/>
              <w:rPr>
                <w:sz w:val="22"/>
                <w:szCs w:val="22"/>
              </w:rPr>
            </w:pPr>
            <w:r>
              <w:rPr>
                <w:sz w:val="22"/>
                <w:szCs w:val="22"/>
              </w:rPr>
              <w:t>3</w:t>
            </w:r>
          </w:p>
        </w:tc>
        <w:tc>
          <w:tcPr>
            <w:tcW w:w="1530"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7D2FD69E" w14:textId="77777777" w:rsidR="00951DFA" w:rsidRDefault="00000000" w:rsidP="00475B87">
            <w:pPr>
              <w:jc w:val="center"/>
              <w:rPr>
                <w:sz w:val="22"/>
                <w:szCs w:val="22"/>
              </w:rPr>
            </w:pPr>
            <w:r>
              <w:rPr>
                <w:sz w:val="22"/>
                <w:szCs w:val="22"/>
              </w:rPr>
              <w:t>1/30 - 2/3</w:t>
            </w:r>
          </w:p>
        </w:tc>
        <w:tc>
          <w:tcPr>
            <w:tcW w:w="4571"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2F496BE7" w14:textId="77777777" w:rsidR="00951DFA" w:rsidRDefault="00000000" w:rsidP="00475B87">
            <w:pPr>
              <w:jc w:val="center"/>
              <w:rPr>
                <w:sz w:val="22"/>
                <w:szCs w:val="22"/>
              </w:rPr>
            </w:pPr>
            <w:r>
              <w:rPr>
                <w:sz w:val="22"/>
                <w:szCs w:val="22"/>
              </w:rPr>
              <w:t xml:space="preserve">Lab 1: Visualizing Cells via Microscopy, Week 1 </w:t>
            </w:r>
          </w:p>
        </w:tc>
        <w:tc>
          <w:tcPr>
            <w:tcW w:w="2598" w:type="dxa"/>
            <w:tcBorders>
              <w:top w:val="single" w:sz="6" w:space="0" w:color="CCCCCC"/>
              <w:left w:val="single" w:sz="6" w:space="0" w:color="CCCCCC"/>
              <w:bottom w:val="single" w:sz="6" w:space="0" w:color="000000"/>
              <w:right w:val="single" w:sz="6" w:space="0" w:color="000000"/>
            </w:tcBorders>
            <w:shd w:val="clear" w:color="auto" w:fill="E7E6E6"/>
            <w:vAlign w:val="center"/>
          </w:tcPr>
          <w:p w14:paraId="2EBD442D" w14:textId="77777777" w:rsidR="00951DFA" w:rsidRDefault="00951DFA" w:rsidP="00475B87">
            <w:pPr>
              <w:jc w:val="center"/>
              <w:rPr>
                <w:sz w:val="22"/>
                <w:szCs w:val="22"/>
              </w:rPr>
            </w:pPr>
          </w:p>
        </w:tc>
      </w:tr>
      <w:tr w:rsidR="00951DFA" w14:paraId="04F07343" w14:textId="77777777">
        <w:trPr>
          <w:trHeight w:val="738"/>
        </w:trPr>
        <w:tc>
          <w:tcPr>
            <w:tcW w:w="11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2125050" w14:textId="77777777" w:rsidR="00951DFA" w:rsidRDefault="00000000" w:rsidP="00475B87">
            <w:pPr>
              <w:widowControl w:val="0"/>
              <w:jc w:val="center"/>
              <w:rPr>
                <w:sz w:val="22"/>
                <w:szCs w:val="22"/>
              </w:rPr>
            </w:pPr>
            <w:r>
              <w:rPr>
                <w:sz w:val="22"/>
                <w:szCs w:val="22"/>
              </w:rPr>
              <w:t>4</w:t>
            </w:r>
          </w:p>
        </w:tc>
        <w:tc>
          <w:tcPr>
            <w:tcW w:w="15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39FCB1B" w14:textId="77777777" w:rsidR="00951DFA" w:rsidRDefault="00000000" w:rsidP="00475B87">
            <w:pPr>
              <w:jc w:val="center"/>
              <w:rPr>
                <w:sz w:val="22"/>
                <w:szCs w:val="22"/>
              </w:rPr>
            </w:pPr>
            <w:r>
              <w:rPr>
                <w:sz w:val="22"/>
                <w:szCs w:val="22"/>
              </w:rPr>
              <w:t>2/6 - 2/10</w:t>
            </w:r>
          </w:p>
        </w:tc>
        <w:tc>
          <w:tcPr>
            <w:tcW w:w="45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3F8D92" w14:textId="77777777" w:rsidR="00951DFA" w:rsidRDefault="00000000" w:rsidP="00475B87">
            <w:pPr>
              <w:jc w:val="center"/>
              <w:rPr>
                <w:sz w:val="22"/>
                <w:szCs w:val="22"/>
              </w:rPr>
            </w:pPr>
            <w:r>
              <w:rPr>
                <w:sz w:val="22"/>
                <w:szCs w:val="22"/>
              </w:rPr>
              <w:t xml:space="preserve">Lab 1: Visualizing Cells via Microscopy, Week 2 </w:t>
            </w:r>
          </w:p>
        </w:tc>
        <w:tc>
          <w:tcPr>
            <w:tcW w:w="2598" w:type="dxa"/>
            <w:tcBorders>
              <w:top w:val="single" w:sz="6" w:space="0" w:color="CCCCCC"/>
              <w:left w:val="single" w:sz="6" w:space="0" w:color="CCCCCC"/>
              <w:bottom w:val="single" w:sz="6" w:space="0" w:color="000000"/>
              <w:right w:val="single" w:sz="6" w:space="0" w:color="000000"/>
            </w:tcBorders>
            <w:vAlign w:val="center"/>
          </w:tcPr>
          <w:p w14:paraId="452704D0" w14:textId="77777777" w:rsidR="00951DFA" w:rsidRDefault="00000000" w:rsidP="00475B87">
            <w:pPr>
              <w:jc w:val="center"/>
              <w:rPr>
                <w:sz w:val="22"/>
                <w:szCs w:val="22"/>
              </w:rPr>
            </w:pPr>
            <w:bookmarkStart w:id="0" w:name="_3znysh7" w:colFirst="0" w:colLast="0"/>
            <w:bookmarkEnd w:id="0"/>
            <w:r>
              <w:rPr>
                <w:sz w:val="22"/>
                <w:szCs w:val="22"/>
              </w:rPr>
              <w:t>Lab 1 Group Presentations</w:t>
            </w:r>
          </w:p>
        </w:tc>
      </w:tr>
      <w:tr w:rsidR="00951DFA" w14:paraId="03648F09" w14:textId="77777777">
        <w:trPr>
          <w:trHeight w:val="738"/>
        </w:trPr>
        <w:tc>
          <w:tcPr>
            <w:tcW w:w="1110" w:type="dxa"/>
            <w:tcBorders>
              <w:top w:val="single" w:sz="6" w:space="0" w:color="CCCCCC"/>
              <w:left w:val="single" w:sz="6" w:space="0" w:color="000000"/>
              <w:bottom w:val="single" w:sz="6" w:space="0" w:color="000000"/>
              <w:right w:val="single" w:sz="6" w:space="0" w:color="000000"/>
            </w:tcBorders>
            <w:shd w:val="clear" w:color="auto" w:fill="E7E6E6"/>
            <w:tcMar>
              <w:top w:w="0" w:type="dxa"/>
              <w:left w:w="40" w:type="dxa"/>
              <w:bottom w:w="0" w:type="dxa"/>
              <w:right w:w="40" w:type="dxa"/>
            </w:tcMar>
            <w:vAlign w:val="center"/>
          </w:tcPr>
          <w:p w14:paraId="178280B3" w14:textId="77777777" w:rsidR="00951DFA" w:rsidRDefault="00000000" w:rsidP="00475B87">
            <w:pPr>
              <w:widowControl w:val="0"/>
              <w:jc w:val="center"/>
              <w:rPr>
                <w:sz w:val="22"/>
                <w:szCs w:val="22"/>
              </w:rPr>
            </w:pPr>
            <w:r>
              <w:rPr>
                <w:sz w:val="22"/>
                <w:szCs w:val="22"/>
              </w:rPr>
              <w:t>5</w:t>
            </w:r>
          </w:p>
        </w:tc>
        <w:tc>
          <w:tcPr>
            <w:tcW w:w="1530"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048FFEB7" w14:textId="77777777" w:rsidR="00951DFA" w:rsidRDefault="00000000" w:rsidP="00475B87">
            <w:pPr>
              <w:jc w:val="center"/>
              <w:rPr>
                <w:sz w:val="22"/>
                <w:szCs w:val="22"/>
              </w:rPr>
            </w:pPr>
            <w:r>
              <w:rPr>
                <w:sz w:val="22"/>
                <w:szCs w:val="22"/>
              </w:rPr>
              <w:t>2/13 - 2/17</w:t>
            </w:r>
          </w:p>
        </w:tc>
        <w:tc>
          <w:tcPr>
            <w:tcW w:w="4571"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232B61FD" w14:textId="77777777" w:rsidR="00951DFA" w:rsidRDefault="00000000" w:rsidP="00475B87">
            <w:pPr>
              <w:jc w:val="center"/>
              <w:rPr>
                <w:sz w:val="22"/>
                <w:szCs w:val="22"/>
              </w:rPr>
            </w:pPr>
            <w:r>
              <w:rPr>
                <w:sz w:val="22"/>
                <w:szCs w:val="22"/>
              </w:rPr>
              <w:t>Lab 2: Enzymatic Properties of Alcohol Dehydrogenase, Week 1</w:t>
            </w:r>
          </w:p>
        </w:tc>
        <w:tc>
          <w:tcPr>
            <w:tcW w:w="2598" w:type="dxa"/>
            <w:tcBorders>
              <w:top w:val="single" w:sz="6" w:space="0" w:color="CCCCCC"/>
              <w:left w:val="single" w:sz="6" w:space="0" w:color="CCCCCC"/>
              <w:bottom w:val="single" w:sz="6" w:space="0" w:color="000000"/>
              <w:right w:val="single" w:sz="6" w:space="0" w:color="000000"/>
            </w:tcBorders>
            <w:shd w:val="clear" w:color="auto" w:fill="E7E6E6"/>
            <w:vAlign w:val="center"/>
          </w:tcPr>
          <w:p w14:paraId="525AE087" w14:textId="77777777" w:rsidR="00951DFA" w:rsidRDefault="00000000" w:rsidP="00475B87">
            <w:pPr>
              <w:jc w:val="center"/>
              <w:rPr>
                <w:sz w:val="22"/>
                <w:szCs w:val="22"/>
              </w:rPr>
            </w:pPr>
            <w:r>
              <w:rPr>
                <w:sz w:val="22"/>
                <w:szCs w:val="22"/>
              </w:rPr>
              <w:t>Lab 1 Quiz</w:t>
            </w:r>
          </w:p>
        </w:tc>
      </w:tr>
      <w:tr w:rsidR="00951DFA" w14:paraId="4E375894" w14:textId="77777777">
        <w:trPr>
          <w:trHeight w:val="738"/>
        </w:trPr>
        <w:tc>
          <w:tcPr>
            <w:tcW w:w="11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3D006A4" w14:textId="77777777" w:rsidR="00951DFA" w:rsidRDefault="00000000" w:rsidP="00475B87">
            <w:pPr>
              <w:widowControl w:val="0"/>
              <w:jc w:val="center"/>
              <w:rPr>
                <w:sz w:val="22"/>
                <w:szCs w:val="22"/>
              </w:rPr>
            </w:pPr>
            <w:r>
              <w:rPr>
                <w:sz w:val="22"/>
                <w:szCs w:val="22"/>
              </w:rPr>
              <w:t>6</w:t>
            </w:r>
          </w:p>
        </w:tc>
        <w:tc>
          <w:tcPr>
            <w:tcW w:w="15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E9B882A" w14:textId="77777777" w:rsidR="00951DFA" w:rsidRDefault="00000000" w:rsidP="00475B87">
            <w:pPr>
              <w:jc w:val="center"/>
              <w:rPr>
                <w:sz w:val="22"/>
                <w:szCs w:val="22"/>
              </w:rPr>
            </w:pPr>
            <w:r>
              <w:rPr>
                <w:sz w:val="22"/>
                <w:szCs w:val="22"/>
              </w:rPr>
              <w:t>2/20 - 2/24</w:t>
            </w:r>
          </w:p>
        </w:tc>
        <w:tc>
          <w:tcPr>
            <w:tcW w:w="45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C36AC7" w14:textId="77777777" w:rsidR="00951DFA" w:rsidRDefault="00000000" w:rsidP="00475B87">
            <w:pPr>
              <w:jc w:val="center"/>
              <w:rPr>
                <w:sz w:val="22"/>
                <w:szCs w:val="22"/>
              </w:rPr>
            </w:pPr>
            <w:r>
              <w:rPr>
                <w:sz w:val="22"/>
                <w:szCs w:val="22"/>
              </w:rPr>
              <w:t>Lab 2: Enzymatic Properties of Alcohol Dehydrogenase, Week 2</w:t>
            </w:r>
          </w:p>
        </w:tc>
        <w:tc>
          <w:tcPr>
            <w:tcW w:w="2598" w:type="dxa"/>
            <w:tcBorders>
              <w:top w:val="single" w:sz="6" w:space="0" w:color="CCCCCC"/>
              <w:left w:val="single" w:sz="6" w:space="0" w:color="CCCCCC"/>
              <w:bottom w:val="single" w:sz="6" w:space="0" w:color="000000"/>
              <w:right w:val="single" w:sz="6" w:space="0" w:color="000000"/>
            </w:tcBorders>
            <w:vAlign w:val="center"/>
          </w:tcPr>
          <w:p w14:paraId="16E444FD" w14:textId="77777777" w:rsidR="00951DFA" w:rsidRDefault="00951DFA" w:rsidP="00475B87">
            <w:pPr>
              <w:jc w:val="center"/>
              <w:rPr>
                <w:sz w:val="22"/>
                <w:szCs w:val="22"/>
              </w:rPr>
            </w:pPr>
          </w:p>
        </w:tc>
      </w:tr>
      <w:tr w:rsidR="00951DFA" w14:paraId="00FA18AE" w14:textId="77777777">
        <w:trPr>
          <w:trHeight w:val="738"/>
        </w:trPr>
        <w:tc>
          <w:tcPr>
            <w:tcW w:w="1110" w:type="dxa"/>
            <w:tcBorders>
              <w:top w:val="single" w:sz="6" w:space="0" w:color="CCCCCC"/>
              <w:left w:val="single" w:sz="6" w:space="0" w:color="000000"/>
              <w:bottom w:val="single" w:sz="6" w:space="0" w:color="000000"/>
              <w:right w:val="single" w:sz="6" w:space="0" w:color="000000"/>
            </w:tcBorders>
            <w:shd w:val="clear" w:color="auto" w:fill="E7E6E6"/>
            <w:tcMar>
              <w:top w:w="0" w:type="dxa"/>
              <w:left w:w="40" w:type="dxa"/>
              <w:bottom w:w="0" w:type="dxa"/>
              <w:right w:w="40" w:type="dxa"/>
            </w:tcMar>
            <w:vAlign w:val="center"/>
          </w:tcPr>
          <w:p w14:paraId="3C4E0839" w14:textId="77777777" w:rsidR="00951DFA" w:rsidRDefault="00000000" w:rsidP="00475B87">
            <w:pPr>
              <w:widowControl w:val="0"/>
              <w:jc w:val="center"/>
              <w:rPr>
                <w:sz w:val="22"/>
                <w:szCs w:val="22"/>
              </w:rPr>
            </w:pPr>
            <w:r>
              <w:rPr>
                <w:sz w:val="22"/>
                <w:szCs w:val="22"/>
              </w:rPr>
              <w:t>7</w:t>
            </w:r>
          </w:p>
        </w:tc>
        <w:tc>
          <w:tcPr>
            <w:tcW w:w="1530"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189E401C" w14:textId="77777777" w:rsidR="00951DFA" w:rsidRDefault="00000000" w:rsidP="00475B87">
            <w:pPr>
              <w:jc w:val="center"/>
              <w:rPr>
                <w:sz w:val="22"/>
                <w:szCs w:val="22"/>
              </w:rPr>
            </w:pPr>
            <w:r>
              <w:rPr>
                <w:sz w:val="22"/>
                <w:szCs w:val="22"/>
              </w:rPr>
              <w:t>2/27 - 3/3</w:t>
            </w:r>
          </w:p>
        </w:tc>
        <w:tc>
          <w:tcPr>
            <w:tcW w:w="4571"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0A0E3E01" w14:textId="77777777" w:rsidR="00951DFA" w:rsidRDefault="00000000" w:rsidP="00475B87">
            <w:pPr>
              <w:jc w:val="center"/>
              <w:rPr>
                <w:b/>
                <w:sz w:val="22"/>
                <w:szCs w:val="22"/>
              </w:rPr>
            </w:pPr>
            <w:r>
              <w:rPr>
                <w:sz w:val="22"/>
                <w:szCs w:val="22"/>
              </w:rPr>
              <w:t>Lab 2: Enzymatic Properties of Alcohol Dehydrogenase, Week 3</w:t>
            </w:r>
          </w:p>
        </w:tc>
        <w:tc>
          <w:tcPr>
            <w:tcW w:w="2598" w:type="dxa"/>
            <w:tcBorders>
              <w:top w:val="single" w:sz="6" w:space="0" w:color="CCCCCC"/>
              <w:left w:val="single" w:sz="6" w:space="0" w:color="CCCCCC"/>
              <w:bottom w:val="single" w:sz="6" w:space="0" w:color="000000"/>
              <w:right w:val="single" w:sz="6" w:space="0" w:color="000000"/>
            </w:tcBorders>
            <w:shd w:val="clear" w:color="auto" w:fill="E7E6E6"/>
            <w:vAlign w:val="center"/>
          </w:tcPr>
          <w:p w14:paraId="5F6D58F2" w14:textId="77777777" w:rsidR="00951DFA" w:rsidRDefault="00951DFA" w:rsidP="00475B87">
            <w:pPr>
              <w:jc w:val="center"/>
              <w:rPr>
                <w:sz w:val="22"/>
                <w:szCs w:val="22"/>
                <w:highlight w:val="white"/>
              </w:rPr>
            </w:pPr>
          </w:p>
        </w:tc>
      </w:tr>
      <w:tr w:rsidR="00951DFA" w14:paraId="099AE54F" w14:textId="77777777">
        <w:trPr>
          <w:trHeight w:val="738"/>
        </w:trPr>
        <w:tc>
          <w:tcPr>
            <w:tcW w:w="11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59179BF" w14:textId="77777777" w:rsidR="00951DFA" w:rsidRDefault="00000000" w:rsidP="00475B87">
            <w:pPr>
              <w:widowControl w:val="0"/>
              <w:jc w:val="center"/>
              <w:rPr>
                <w:sz w:val="22"/>
                <w:szCs w:val="22"/>
              </w:rPr>
            </w:pPr>
            <w:r>
              <w:rPr>
                <w:sz w:val="22"/>
                <w:szCs w:val="22"/>
              </w:rPr>
              <w:t>8</w:t>
            </w:r>
          </w:p>
        </w:tc>
        <w:tc>
          <w:tcPr>
            <w:tcW w:w="15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8F84026" w14:textId="77777777" w:rsidR="00951DFA" w:rsidRDefault="00000000" w:rsidP="00475B87">
            <w:pPr>
              <w:jc w:val="center"/>
              <w:rPr>
                <w:sz w:val="22"/>
                <w:szCs w:val="22"/>
              </w:rPr>
            </w:pPr>
            <w:r>
              <w:rPr>
                <w:sz w:val="22"/>
                <w:szCs w:val="22"/>
              </w:rPr>
              <w:t>3/6 - 3/10</w:t>
            </w:r>
          </w:p>
        </w:tc>
        <w:tc>
          <w:tcPr>
            <w:tcW w:w="45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C1B3C8" w14:textId="77777777" w:rsidR="00951DFA" w:rsidRDefault="00000000" w:rsidP="00475B87">
            <w:pPr>
              <w:jc w:val="center"/>
              <w:rPr>
                <w:sz w:val="22"/>
                <w:szCs w:val="22"/>
              </w:rPr>
            </w:pPr>
            <w:r>
              <w:rPr>
                <w:sz w:val="22"/>
                <w:szCs w:val="22"/>
              </w:rPr>
              <w:t xml:space="preserve">Lab 3: Tracking </w:t>
            </w:r>
            <w:r>
              <w:rPr>
                <w:i/>
                <w:sz w:val="22"/>
                <w:szCs w:val="22"/>
              </w:rPr>
              <w:t>armadillo</w:t>
            </w:r>
            <w:r>
              <w:rPr>
                <w:sz w:val="22"/>
                <w:szCs w:val="22"/>
              </w:rPr>
              <w:t xml:space="preserve"> Splice Variants via PCR, Week 1</w:t>
            </w:r>
          </w:p>
        </w:tc>
        <w:tc>
          <w:tcPr>
            <w:tcW w:w="259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1AC3CE" w14:textId="77777777" w:rsidR="00951DFA" w:rsidRDefault="00000000" w:rsidP="00475B87">
            <w:pPr>
              <w:jc w:val="center"/>
              <w:rPr>
                <w:sz w:val="22"/>
                <w:szCs w:val="22"/>
              </w:rPr>
            </w:pPr>
            <w:r>
              <w:rPr>
                <w:sz w:val="22"/>
                <w:szCs w:val="22"/>
              </w:rPr>
              <w:t>Lab 2 Assignment Due</w:t>
            </w:r>
          </w:p>
          <w:p w14:paraId="5DD68436" w14:textId="77777777" w:rsidR="00951DFA" w:rsidRDefault="00000000" w:rsidP="00475B87">
            <w:pPr>
              <w:jc w:val="center"/>
              <w:rPr>
                <w:sz w:val="22"/>
                <w:szCs w:val="22"/>
              </w:rPr>
            </w:pPr>
            <w:r>
              <w:rPr>
                <w:sz w:val="22"/>
                <w:szCs w:val="22"/>
              </w:rPr>
              <w:t>Lab 2 Quiz</w:t>
            </w:r>
          </w:p>
        </w:tc>
      </w:tr>
      <w:tr w:rsidR="00951DFA" w14:paraId="1BFDC883" w14:textId="77777777">
        <w:trPr>
          <w:trHeight w:val="738"/>
        </w:trPr>
        <w:tc>
          <w:tcPr>
            <w:tcW w:w="1110" w:type="dxa"/>
            <w:tcBorders>
              <w:top w:val="single" w:sz="6" w:space="0" w:color="CCCCCC"/>
              <w:left w:val="single" w:sz="6" w:space="0" w:color="000000"/>
              <w:bottom w:val="single" w:sz="6" w:space="0" w:color="000000"/>
              <w:right w:val="single" w:sz="6" w:space="0" w:color="000000"/>
            </w:tcBorders>
            <w:shd w:val="clear" w:color="auto" w:fill="E7E6E6"/>
            <w:tcMar>
              <w:top w:w="0" w:type="dxa"/>
              <w:left w:w="40" w:type="dxa"/>
              <w:bottom w:w="0" w:type="dxa"/>
              <w:right w:w="40" w:type="dxa"/>
            </w:tcMar>
            <w:vAlign w:val="center"/>
          </w:tcPr>
          <w:p w14:paraId="165BCB70" w14:textId="77777777" w:rsidR="00951DFA" w:rsidRDefault="00000000" w:rsidP="00475B87">
            <w:pPr>
              <w:widowControl w:val="0"/>
              <w:jc w:val="center"/>
              <w:rPr>
                <w:sz w:val="22"/>
                <w:szCs w:val="22"/>
              </w:rPr>
            </w:pPr>
            <w:r>
              <w:rPr>
                <w:sz w:val="22"/>
                <w:szCs w:val="22"/>
              </w:rPr>
              <w:t>9</w:t>
            </w:r>
          </w:p>
        </w:tc>
        <w:tc>
          <w:tcPr>
            <w:tcW w:w="1530"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5A9842F4" w14:textId="77777777" w:rsidR="00951DFA" w:rsidRDefault="00000000" w:rsidP="00475B87">
            <w:pPr>
              <w:jc w:val="center"/>
              <w:rPr>
                <w:sz w:val="22"/>
                <w:szCs w:val="22"/>
              </w:rPr>
            </w:pPr>
            <w:r>
              <w:rPr>
                <w:sz w:val="22"/>
                <w:szCs w:val="22"/>
              </w:rPr>
              <w:t>3/13 - 3/17</w:t>
            </w:r>
          </w:p>
        </w:tc>
        <w:tc>
          <w:tcPr>
            <w:tcW w:w="4571"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1E4D7E7B" w14:textId="77777777" w:rsidR="00951DFA" w:rsidRDefault="00000000" w:rsidP="00475B87">
            <w:pPr>
              <w:widowControl w:val="0"/>
              <w:jc w:val="center"/>
              <w:rPr>
                <w:b/>
                <w:sz w:val="22"/>
                <w:szCs w:val="22"/>
              </w:rPr>
            </w:pPr>
            <w:r>
              <w:rPr>
                <w:b/>
                <w:sz w:val="22"/>
                <w:szCs w:val="22"/>
              </w:rPr>
              <w:t>No Lab (Spring Break)</w:t>
            </w:r>
          </w:p>
        </w:tc>
        <w:tc>
          <w:tcPr>
            <w:tcW w:w="2598" w:type="dxa"/>
            <w:tcBorders>
              <w:top w:val="single" w:sz="6" w:space="0" w:color="CCCCCC"/>
              <w:left w:val="single" w:sz="6" w:space="0" w:color="CCCCCC"/>
              <w:bottom w:val="single" w:sz="6" w:space="0" w:color="000000"/>
              <w:right w:val="single" w:sz="6" w:space="0" w:color="000000"/>
            </w:tcBorders>
            <w:shd w:val="clear" w:color="auto" w:fill="E7E6E6"/>
            <w:vAlign w:val="center"/>
          </w:tcPr>
          <w:p w14:paraId="1DFA077B" w14:textId="77777777" w:rsidR="00951DFA" w:rsidRDefault="00951DFA" w:rsidP="00475B87">
            <w:pPr>
              <w:widowControl w:val="0"/>
              <w:rPr>
                <w:sz w:val="22"/>
                <w:szCs w:val="22"/>
                <w:highlight w:val="white"/>
              </w:rPr>
            </w:pPr>
          </w:p>
        </w:tc>
      </w:tr>
      <w:tr w:rsidR="00951DFA" w14:paraId="43979898" w14:textId="77777777">
        <w:trPr>
          <w:trHeight w:val="738"/>
        </w:trPr>
        <w:tc>
          <w:tcPr>
            <w:tcW w:w="11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202005C" w14:textId="77777777" w:rsidR="00951DFA" w:rsidRDefault="00000000" w:rsidP="00475B87">
            <w:pPr>
              <w:widowControl w:val="0"/>
              <w:jc w:val="center"/>
              <w:rPr>
                <w:sz w:val="22"/>
                <w:szCs w:val="22"/>
              </w:rPr>
            </w:pPr>
            <w:r>
              <w:rPr>
                <w:sz w:val="22"/>
                <w:szCs w:val="22"/>
              </w:rPr>
              <w:t>10</w:t>
            </w:r>
          </w:p>
        </w:tc>
        <w:tc>
          <w:tcPr>
            <w:tcW w:w="15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D4C128" w14:textId="77777777" w:rsidR="00951DFA" w:rsidRDefault="00000000" w:rsidP="00475B87">
            <w:pPr>
              <w:jc w:val="center"/>
              <w:rPr>
                <w:sz w:val="22"/>
                <w:szCs w:val="22"/>
              </w:rPr>
            </w:pPr>
            <w:r>
              <w:rPr>
                <w:sz w:val="22"/>
                <w:szCs w:val="22"/>
              </w:rPr>
              <w:t>3/20 - 3/24</w:t>
            </w:r>
          </w:p>
        </w:tc>
        <w:tc>
          <w:tcPr>
            <w:tcW w:w="45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02FF8F" w14:textId="77777777" w:rsidR="00951DFA" w:rsidRDefault="00000000" w:rsidP="00475B87">
            <w:pPr>
              <w:jc w:val="center"/>
              <w:rPr>
                <w:sz w:val="22"/>
                <w:szCs w:val="22"/>
              </w:rPr>
            </w:pPr>
            <w:r>
              <w:rPr>
                <w:sz w:val="22"/>
                <w:szCs w:val="22"/>
              </w:rPr>
              <w:t xml:space="preserve">Lab 3: Tracking </w:t>
            </w:r>
            <w:r>
              <w:rPr>
                <w:i/>
                <w:sz w:val="22"/>
                <w:szCs w:val="22"/>
              </w:rPr>
              <w:t>armadillo</w:t>
            </w:r>
            <w:r>
              <w:rPr>
                <w:sz w:val="22"/>
                <w:szCs w:val="22"/>
              </w:rPr>
              <w:t xml:space="preserve"> Splice Variants via PCR, Week 2</w:t>
            </w:r>
          </w:p>
        </w:tc>
        <w:tc>
          <w:tcPr>
            <w:tcW w:w="2598" w:type="dxa"/>
            <w:tcBorders>
              <w:top w:val="single" w:sz="6" w:space="0" w:color="CCCCCC"/>
              <w:left w:val="single" w:sz="6" w:space="0" w:color="CCCCCC"/>
              <w:bottom w:val="single" w:sz="6" w:space="0" w:color="000000"/>
              <w:right w:val="single" w:sz="6" w:space="0" w:color="000000"/>
            </w:tcBorders>
            <w:vAlign w:val="center"/>
          </w:tcPr>
          <w:p w14:paraId="1012FD99" w14:textId="77777777" w:rsidR="00951DFA" w:rsidRDefault="00951DFA" w:rsidP="00475B87">
            <w:pPr>
              <w:widowControl w:val="0"/>
              <w:jc w:val="center"/>
              <w:rPr>
                <w:sz w:val="22"/>
                <w:szCs w:val="22"/>
                <w:highlight w:val="white"/>
              </w:rPr>
            </w:pPr>
          </w:p>
        </w:tc>
      </w:tr>
      <w:tr w:rsidR="00951DFA" w14:paraId="595051AD" w14:textId="77777777">
        <w:trPr>
          <w:trHeight w:val="738"/>
        </w:trPr>
        <w:tc>
          <w:tcPr>
            <w:tcW w:w="1110" w:type="dxa"/>
            <w:tcBorders>
              <w:top w:val="single" w:sz="6" w:space="0" w:color="CCCCCC"/>
              <w:left w:val="single" w:sz="6" w:space="0" w:color="000000"/>
              <w:bottom w:val="single" w:sz="6" w:space="0" w:color="000000"/>
              <w:right w:val="single" w:sz="6" w:space="0" w:color="000000"/>
            </w:tcBorders>
            <w:shd w:val="clear" w:color="auto" w:fill="E7E6E6"/>
            <w:tcMar>
              <w:top w:w="0" w:type="dxa"/>
              <w:left w:w="40" w:type="dxa"/>
              <w:bottom w:w="0" w:type="dxa"/>
              <w:right w:w="40" w:type="dxa"/>
            </w:tcMar>
            <w:vAlign w:val="center"/>
          </w:tcPr>
          <w:p w14:paraId="29C5DA09" w14:textId="77777777" w:rsidR="00951DFA" w:rsidRDefault="00000000" w:rsidP="00475B87">
            <w:pPr>
              <w:widowControl w:val="0"/>
              <w:jc w:val="center"/>
              <w:rPr>
                <w:sz w:val="22"/>
                <w:szCs w:val="22"/>
              </w:rPr>
            </w:pPr>
            <w:r>
              <w:rPr>
                <w:sz w:val="22"/>
                <w:szCs w:val="22"/>
              </w:rPr>
              <w:t>11</w:t>
            </w:r>
          </w:p>
        </w:tc>
        <w:tc>
          <w:tcPr>
            <w:tcW w:w="1530"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264A4471" w14:textId="77777777" w:rsidR="00951DFA" w:rsidRDefault="00000000" w:rsidP="00475B87">
            <w:pPr>
              <w:jc w:val="center"/>
              <w:rPr>
                <w:sz w:val="22"/>
                <w:szCs w:val="22"/>
              </w:rPr>
            </w:pPr>
            <w:r>
              <w:rPr>
                <w:sz w:val="22"/>
                <w:szCs w:val="22"/>
              </w:rPr>
              <w:t>3/27 - 3/31</w:t>
            </w:r>
          </w:p>
        </w:tc>
        <w:tc>
          <w:tcPr>
            <w:tcW w:w="4571"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0A306D3C" w14:textId="77777777" w:rsidR="00951DFA" w:rsidRDefault="00000000" w:rsidP="00475B87">
            <w:pPr>
              <w:jc w:val="center"/>
              <w:rPr>
                <w:sz w:val="22"/>
                <w:szCs w:val="22"/>
              </w:rPr>
            </w:pPr>
            <w:r>
              <w:rPr>
                <w:sz w:val="22"/>
                <w:szCs w:val="22"/>
              </w:rPr>
              <w:t>Lab 4: Visualizing Armadillo Proteins via Immunoblot, Week 1</w:t>
            </w:r>
          </w:p>
        </w:tc>
        <w:tc>
          <w:tcPr>
            <w:tcW w:w="2598" w:type="dxa"/>
            <w:tcBorders>
              <w:top w:val="single" w:sz="6" w:space="0" w:color="CCCCCC"/>
              <w:left w:val="single" w:sz="6" w:space="0" w:color="CCCCCC"/>
              <w:bottom w:val="single" w:sz="6" w:space="0" w:color="000000"/>
              <w:right w:val="single" w:sz="6" w:space="0" w:color="000000"/>
            </w:tcBorders>
            <w:shd w:val="clear" w:color="auto" w:fill="E7E6E6"/>
            <w:vAlign w:val="center"/>
          </w:tcPr>
          <w:p w14:paraId="7EDB4387" w14:textId="77777777" w:rsidR="00951DFA" w:rsidRDefault="00000000" w:rsidP="00475B87">
            <w:pPr>
              <w:jc w:val="center"/>
              <w:rPr>
                <w:sz w:val="22"/>
                <w:szCs w:val="22"/>
              </w:rPr>
            </w:pPr>
            <w:r>
              <w:rPr>
                <w:sz w:val="22"/>
                <w:szCs w:val="22"/>
              </w:rPr>
              <w:t>Lab 3 Assignment Due</w:t>
            </w:r>
          </w:p>
          <w:p w14:paraId="3CBA7CBE" w14:textId="77777777" w:rsidR="00951DFA" w:rsidRDefault="00000000" w:rsidP="00475B87">
            <w:pPr>
              <w:jc w:val="center"/>
              <w:rPr>
                <w:sz w:val="22"/>
                <w:szCs w:val="22"/>
              </w:rPr>
            </w:pPr>
            <w:r>
              <w:rPr>
                <w:sz w:val="22"/>
                <w:szCs w:val="22"/>
              </w:rPr>
              <w:t>Lab 3 Quiz</w:t>
            </w:r>
          </w:p>
        </w:tc>
      </w:tr>
      <w:tr w:rsidR="00951DFA" w14:paraId="519C7DF5" w14:textId="77777777">
        <w:trPr>
          <w:trHeight w:val="738"/>
        </w:trPr>
        <w:tc>
          <w:tcPr>
            <w:tcW w:w="11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95A2CB7" w14:textId="77777777" w:rsidR="00951DFA" w:rsidRDefault="00000000" w:rsidP="00475B87">
            <w:pPr>
              <w:widowControl w:val="0"/>
              <w:jc w:val="center"/>
              <w:rPr>
                <w:sz w:val="22"/>
                <w:szCs w:val="22"/>
              </w:rPr>
            </w:pPr>
            <w:r>
              <w:rPr>
                <w:sz w:val="22"/>
                <w:szCs w:val="22"/>
              </w:rPr>
              <w:t>12</w:t>
            </w:r>
          </w:p>
        </w:tc>
        <w:tc>
          <w:tcPr>
            <w:tcW w:w="15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37264A4" w14:textId="77777777" w:rsidR="00951DFA" w:rsidRDefault="00000000" w:rsidP="00475B87">
            <w:pPr>
              <w:jc w:val="center"/>
              <w:rPr>
                <w:sz w:val="22"/>
                <w:szCs w:val="22"/>
              </w:rPr>
            </w:pPr>
            <w:r>
              <w:rPr>
                <w:sz w:val="22"/>
                <w:szCs w:val="22"/>
              </w:rPr>
              <w:t>4/3 - 4/7</w:t>
            </w:r>
          </w:p>
        </w:tc>
        <w:tc>
          <w:tcPr>
            <w:tcW w:w="45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68B9A4E" w14:textId="77777777" w:rsidR="00951DFA" w:rsidRDefault="00000000" w:rsidP="00475B87">
            <w:pPr>
              <w:jc w:val="center"/>
              <w:rPr>
                <w:sz w:val="22"/>
                <w:szCs w:val="22"/>
              </w:rPr>
            </w:pPr>
            <w:r>
              <w:rPr>
                <w:sz w:val="22"/>
                <w:szCs w:val="22"/>
              </w:rPr>
              <w:t>Lab 4: Visualizing Armadillo Proteins via Immunoblot, Week 2</w:t>
            </w:r>
          </w:p>
        </w:tc>
        <w:tc>
          <w:tcPr>
            <w:tcW w:w="2598" w:type="dxa"/>
            <w:tcBorders>
              <w:top w:val="single" w:sz="6" w:space="0" w:color="CCCCCC"/>
              <w:left w:val="single" w:sz="6" w:space="0" w:color="CCCCCC"/>
              <w:bottom w:val="single" w:sz="6" w:space="0" w:color="000000"/>
              <w:right w:val="single" w:sz="6" w:space="0" w:color="000000"/>
            </w:tcBorders>
            <w:vAlign w:val="center"/>
          </w:tcPr>
          <w:p w14:paraId="54AB7B0D" w14:textId="77777777" w:rsidR="00951DFA" w:rsidRDefault="00951DFA" w:rsidP="00475B87">
            <w:pPr>
              <w:jc w:val="center"/>
              <w:rPr>
                <w:sz w:val="22"/>
                <w:szCs w:val="22"/>
              </w:rPr>
            </w:pPr>
          </w:p>
        </w:tc>
      </w:tr>
      <w:tr w:rsidR="00951DFA" w14:paraId="5CE6E036" w14:textId="77777777">
        <w:trPr>
          <w:trHeight w:val="738"/>
        </w:trPr>
        <w:tc>
          <w:tcPr>
            <w:tcW w:w="1110" w:type="dxa"/>
            <w:tcBorders>
              <w:top w:val="single" w:sz="6" w:space="0" w:color="CCCCCC"/>
              <w:left w:val="single" w:sz="6" w:space="0" w:color="000000"/>
              <w:bottom w:val="single" w:sz="6" w:space="0" w:color="000000"/>
              <w:right w:val="single" w:sz="6" w:space="0" w:color="000000"/>
            </w:tcBorders>
            <w:shd w:val="clear" w:color="auto" w:fill="E7E6E6"/>
            <w:tcMar>
              <w:top w:w="0" w:type="dxa"/>
              <w:left w:w="40" w:type="dxa"/>
              <w:bottom w:w="0" w:type="dxa"/>
              <w:right w:w="40" w:type="dxa"/>
            </w:tcMar>
            <w:vAlign w:val="center"/>
          </w:tcPr>
          <w:p w14:paraId="7B9910D8" w14:textId="77777777" w:rsidR="00951DFA" w:rsidRDefault="00000000" w:rsidP="00475B87">
            <w:pPr>
              <w:widowControl w:val="0"/>
              <w:jc w:val="center"/>
              <w:rPr>
                <w:sz w:val="22"/>
                <w:szCs w:val="22"/>
              </w:rPr>
            </w:pPr>
            <w:r>
              <w:rPr>
                <w:sz w:val="22"/>
                <w:szCs w:val="22"/>
              </w:rPr>
              <w:t>13</w:t>
            </w:r>
          </w:p>
        </w:tc>
        <w:tc>
          <w:tcPr>
            <w:tcW w:w="1530"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3A281D70" w14:textId="77777777" w:rsidR="00951DFA" w:rsidRDefault="00000000" w:rsidP="00475B87">
            <w:pPr>
              <w:jc w:val="center"/>
              <w:rPr>
                <w:sz w:val="22"/>
                <w:szCs w:val="22"/>
              </w:rPr>
            </w:pPr>
            <w:r>
              <w:rPr>
                <w:sz w:val="22"/>
                <w:szCs w:val="22"/>
              </w:rPr>
              <w:t>4/10 - 4/14</w:t>
            </w:r>
          </w:p>
        </w:tc>
        <w:tc>
          <w:tcPr>
            <w:tcW w:w="4571"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2FFE2BFA" w14:textId="77777777" w:rsidR="00951DFA" w:rsidRDefault="00000000" w:rsidP="00475B87">
            <w:pPr>
              <w:jc w:val="center"/>
              <w:rPr>
                <w:b/>
                <w:sz w:val="22"/>
                <w:szCs w:val="22"/>
              </w:rPr>
            </w:pPr>
            <w:r>
              <w:rPr>
                <w:sz w:val="22"/>
                <w:szCs w:val="22"/>
              </w:rPr>
              <w:t>Lab 4: Visualizing Armadillo Proteins via Immunoblot, Week 3</w:t>
            </w:r>
          </w:p>
        </w:tc>
        <w:tc>
          <w:tcPr>
            <w:tcW w:w="2598" w:type="dxa"/>
            <w:tcBorders>
              <w:top w:val="single" w:sz="6" w:space="0" w:color="CCCCCC"/>
              <w:left w:val="single" w:sz="6" w:space="0" w:color="CCCCCC"/>
              <w:bottom w:val="single" w:sz="6" w:space="0" w:color="000000"/>
              <w:right w:val="single" w:sz="6" w:space="0" w:color="000000"/>
            </w:tcBorders>
            <w:shd w:val="clear" w:color="auto" w:fill="E7E6E6"/>
            <w:vAlign w:val="center"/>
          </w:tcPr>
          <w:p w14:paraId="44E9EAF0" w14:textId="77777777" w:rsidR="00951DFA" w:rsidRDefault="00951DFA" w:rsidP="00475B87">
            <w:pPr>
              <w:jc w:val="center"/>
              <w:rPr>
                <w:sz w:val="22"/>
                <w:szCs w:val="22"/>
                <w:highlight w:val="white"/>
              </w:rPr>
            </w:pPr>
          </w:p>
        </w:tc>
      </w:tr>
      <w:tr w:rsidR="00951DFA" w14:paraId="1EBA8632" w14:textId="77777777">
        <w:trPr>
          <w:trHeight w:val="738"/>
        </w:trPr>
        <w:tc>
          <w:tcPr>
            <w:tcW w:w="11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0346E75" w14:textId="77777777" w:rsidR="00951DFA" w:rsidRDefault="00000000" w:rsidP="00475B87">
            <w:pPr>
              <w:widowControl w:val="0"/>
              <w:jc w:val="center"/>
              <w:rPr>
                <w:sz w:val="22"/>
                <w:szCs w:val="22"/>
              </w:rPr>
            </w:pPr>
            <w:r>
              <w:rPr>
                <w:sz w:val="22"/>
                <w:szCs w:val="22"/>
              </w:rPr>
              <w:t>14</w:t>
            </w:r>
          </w:p>
        </w:tc>
        <w:tc>
          <w:tcPr>
            <w:tcW w:w="15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67E3521" w14:textId="77777777" w:rsidR="00951DFA" w:rsidRDefault="00000000" w:rsidP="00475B87">
            <w:pPr>
              <w:jc w:val="center"/>
              <w:rPr>
                <w:sz w:val="22"/>
                <w:szCs w:val="22"/>
              </w:rPr>
            </w:pPr>
            <w:r>
              <w:rPr>
                <w:sz w:val="22"/>
                <w:szCs w:val="22"/>
              </w:rPr>
              <w:t>4/17 - 4/21</w:t>
            </w:r>
          </w:p>
        </w:tc>
        <w:tc>
          <w:tcPr>
            <w:tcW w:w="45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C8F66E" w14:textId="77777777" w:rsidR="00951DFA" w:rsidRDefault="00000000" w:rsidP="00475B87">
            <w:pPr>
              <w:jc w:val="center"/>
              <w:rPr>
                <w:sz w:val="22"/>
                <w:szCs w:val="22"/>
              </w:rPr>
            </w:pPr>
            <w:r>
              <w:rPr>
                <w:sz w:val="22"/>
                <w:szCs w:val="22"/>
              </w:rPr>
              <w:t>Lab 4: Visualizing Armadillo Proteins via Immunoblot, Week 4</w:t>
            </w:r>
          </w:p>
        </w:tc>
        <w:tc>
          <w:tcPr>
            <w:tcW w:w="259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2A2795A" w14:textId="77777777" w:rsidR="00951DFA" w:rsidRDefault="00000000" w:rsidP="00475B87">
            <w:pPr>
              <w:jc w:val="center"/>
              <w:rPr>
                <w:sz w:val="22"/>
                <w:szCs w:val="22"/>
              </w:rPr>
            </w:pPr>
            <w:r>
              <w:rPr>
                <w:sz w:val="22"/>
                <w:szCs w:val="22"/>
              </w:rPr>
              <w:t>Lab 4 Assignment Due</w:t>
            </w:r>
          </w:p>
          <w:p w14:paraId="5E167605" w14:textId="77777777" w:rsidR="00951DFA" w:rsidRDefault="00000000" w:rsidP="00475B87">
            <w:pPr>
              <w:jc w:val="center"/>
              <w:rPr>
                <w:sz w:val="22"/>
                <w:szCs w:val="22"/>
              </w:rPr>
            </w:pPr>
            <w:r>
              <w:rPr>
                <w:sz w:val="22"/>
                <w:szCs w:val="22"/>
              </w:rPr>
              <w:t>Lab 4 Quiz</w:t>
            </w:r>
          </w:p>
        </w:tc>
      </w:tr>
      <w:tr w:rsidR="00951DFA" w14:paraId="07D13948" w14:textId="77777777">
        <w:trPr>
          <w:trHeight w:val="590"/>
        </w:trPr>
        <w:tc>
          <w:tcPr>
            <w:tcW w:w="1110" w:type="dxa"/>
            <w:tcBorders>
              <w:top w:val="single" w:sz="6" w:space="0" w:color="CCCCCC"/>
              <w:left w:val="single" w:sz="6" w:space="0" w:color="000000"/>
              <w:bottom w:val="single" w:sz="6" w:space="0" w:color="000000"/>
              <w:right w:val="single" w:sz="6" w:space="0" w:color="000000"/>
            </w:tcBorders>
            <w:shd w:val="clear" w:color="auto" w:fill="E7E6E6"/>
            <w:tcMar>
              <w:top w:w="0" w:type="dxa"/>
              <w:left w:w="40" w:type="dxa"/>
              <w:bottom w:w="0" w:type="dxa"/>
              <w:right w:w="40" w:type="dxa"/>
            </w:tcMar>
            <w:vAlign w:val="center"/>
          </w:tcPr>
          <w:p w14:paraId="74BAE09C" w14:textId="77777777" w:rsidR="00951DFA" w:rsidRDefault="00000000" w:rsidP="00475B87">
            <w:pPr>
              <w:widowControl w:val="0"/>
              <w:jc w:val="center"/>
              <w:rPr>
                <w:sz w:val="22"/>
                <w:szCs w:val="22"/>
              </w:rPr>
            </w:pPr>
            <w:r>
              <w:rPr>
                <w:sz w:val="22"/>
                <w:szCs w:val="22"/>
              </w:rPr>
              <w:lastRenderedPageBreak/>
              <w:t>15</w:t>
            </w:r>
          </w:p>
        </w:tc>
        <w:tc>
          <w:tcPr>
            <w:tcW w:w="1530"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4047C692" w14:textId="77777777" w:rsidR="00951DFA" w:rsidRDefault="00000000" w:rsidP="00475B87">
            <w:pPr>
              <w:jc w:val="center"/>
              <w:rPr>
                <w:sz w:val="22"/>
                <w:szCs w:val="22"/>
              </w:rPr>
            </w:pPr>
            <w:r>
              <w:rPr>
                <w:sz w:val="22"/>
                <w:szCs w:val="22"/>
              </w:rPr>
              <w:t>4/24 - 4/27</w:t>
            </w:r>
          </w:p>
        </w:tc>
        <w:tc>
          <w:tcPr>
            <w:tcW w:w="4571" w:type="dxa"/>
            <w:tcBorders>
              <w:top w:val="single" w:sz="6" w:space="0" w:color="CCCCCC"/>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1C99994C" w14:textId="77777777" w:rsidR="00951DFA" w:rsidRDefault="00000000" w:rsidP="00475B87">
            <w:pPr>
              <w:jc w:val="center"/>
              <w:rPr>
                <w:b/>
                <w:sz w:val="22"/>
                <w:szCs w:val="22"/>
              </w:rPr>
            </w:pPr>
            <w:r>
              <w:rPr>
                <w:b/>
                <w:sz w:val="22"/>
                <w:szCs w:val="22"/>
              </w:rPr>
              <w:t>No Lab</w:t>
            </w:r>
          </w:p>
        </w:tc>
        <w:tc>
          <w:tcPr>
            <w:tcW w:w="2598" w:type="dxa"/>
            <w:tcBorders>
              <w:top w:val="single" w:sz="6" w:space="0" w:color="CCCCCC"/>
              <w:left w:val="single" w:sz="6" w:space="0" w:color="CCCCCC"/>
              <w:bottom w:val="single" w:sz="6" w:space="0" w:color="000000"/>
              <w:right w:val="single" w:sz="6" w:space="0" w:color="000000"/>
            </w:tcBorders>
            <w:shd w:val="clear" w:color="auto" w:fill="E7E6E6"/>
            <w:vAlign w:val="center"/>
          </w:tcPr>
          <w:p w14:paraId="4B9AAC4F" w14:textId="77777777" w:rsidR="00951DFA" w:rsidRDefault="00951DFA" w:rsidP="00475B87">
            <w:pPr>
              <w:jc w:val="center"/>
              <w:rPr>
                <w:sz w:val="22"/>
                <w:szCs w:val="22"/>
              </w:rPr>
            </w:pPr>
          </w:p>
        </w:tc>
      </w:tr>
    </w:tbl>
    <w:p w14:paraId="008F25D3" w14:textId="77777777" w:rsidR="00951DFA" w:rsidRDefault="00951DFA">
      <w:pPr>
        <w:tabs>
          <w:tab w:val="left" w:pos="720"/>
          <w:tab w:val="left" w:pos="1440"/>
          <w:tab w:val="left" w:pos="2160"/>
          <w:tab w:val="left" w:pos="2880"/>
        </w:tabs>
        <w:rPr>
          <w:sz w:val="24"/>
          <w:szCs w:val="24"/>
        </w:rPr>
      </w:pPr>
    </w:p>
    <w:p w14:paraId="0EAAB8A4" w14:textId="77777777" w:rsidR="00951DFA" w:rsidRPr="004E4753" w:rsidRDefault="00000000">
      <w:pPr>
        <w:tabs>
          <w:tab w:val="left" w:pos="720"/>
          <w:tab w:val="left" w:pos="1440"/>
          <w:tab w:val="left" w:pos="2160"/>
          <w:tab w:val="left" w:pos="2880"/>
        </w:tabs>
        <w:rPr>
          <w:b/>
          <w:bCs/>
          <w:sz w:val="22"/>
          <w:szCs w:val="22"/>
        </w:rPr>
      </w:pPr>
      <w:r w:rsidRPr="004E4753">
        <w:rPr>
          <w:b/>
          <w:bCs/>
          <w:sz w:val="22"/>
          <w:szCs w:val="22"/>
        </w:rPr>
        <w:t>Lab Assignments include:</w:t>
      </w:r>
    </w:p>
    <w:p w14:paraId="467A2CC4" w14:textId="77777777" w:rsidR="00951DFA" w:rsidRDefault="00000000">
      <w:pPr>
        <w:tabs>
          <w:tab w:val="left" w:pos="720"/>
          <w:tab w:val="left" w:pos="1440"/>
          <w:tab w:val="left" w:pos="2160"/>
          <w:tab w:val="left" w:pos="2880"/>
        </w:tabs>
        <w:rPr>
          <w:sz w:val="22"/>
          <w:szCs w:val="22"/>
        </w:rPr>
      </w:pPr>
      <w:r>
        <w:rPr>
          <w:sz w:val="22"/>
          <w:szCs w:val="22"/>
        </w:rPr>
        <w:tab/>
        <w:t xml:space="preserve"> 8%</w:t>
      </w:r>
      <w:r>
        <w:rPr>
          <w:sz w:val="22"/>
          <w:szCs w:val="22"/>
        </w:rPr>
        <w:tab/>
        <w:t>Lab Quizzes (4 quizzes at 2% each)</w:t>
      </w:r>
    </w:p>
    <w:p w14:paraId="58144197" w14:textId="77777777" w:rsidR="00951DFA" w:rsidRDefault="00000000">
      <w:pPr>
        <w:tabs>
          <w:tab w:val="left" w:pos="720"/>
          <w:tab w:val="left" w:pos="1440"/>
          <w:tab w:val="left" w:pos="2160"/>
          <w:tab w:val="left" w:pos="2880"/>
        </w:tabs>
        <w:rPr>
          <w:sz w:val="22"/>
          <w:szCs w:val="22"/>
        </w:rPr>
      </w:pPr>
      <w:r>
        <w:rPr>
          <w:sz w:val="22"/>
          <w:szCs w:val="22"/>
        </w:rPr>
        <w:tab/>
        <w:t xml:space="preserve"> 3%</w:t>
      </w:r>
      <w:r>
        <w:rPr>
          <w:sz w:val="22"/>
          <w:szCs w:val="22"/>
        </w:rPr>
        <w:tab/>
        <w:t>Lab 1: Immunofluorescence Group Presentation</w:t>
      </w:r>
    </w:p>
    <w:p w14:paraId="1C25330C" w14:textId="77777777" w:rsidR="00951DFA" w:rsidRDefault="00000000">
      <w:pPr>
        <w:tabs>
          <w:tab w:val="left" w:pos="720"/>
          <w:tab w:val="left" w:pos="1440"/>
          <w:tab w:val="left" w:pos="2160"/>
          <w:tab w:val="left" w:pos="2880"/>
        </w:tabs>
        <w:rPr>
          <w:sz w:val="22"/>
          <w:szCs w:val="22"/>
        </w:rPr>
      </w:pPr>
      <w:r>
        <w:rPr>
          <w:sz w:val="22"/>
          <w:szCs w:val="22"/>
        </w:rPr>
        <w:tab/>
        <w:t xml:space="preserve"> 5%</w:t>
      </w:r>
      <w:r>
        <w:rPr>
          <w:sz w:val="22"/>
          <w:szCs w:val="22"/>
        </w:rPr>
        <w:tab/>
        <w:t>Lab 2: Enzyme Kinetics Research Summary</w:t>
      </w:r>
    </w:p>
    <w:p w14:paraId="5A240A21" w14:textId="77777777" w:rsidR="00951DFA" w:rsidRDefault="00000000">
      <w:pPr>
        <w:tabs>
          <w:tab w:val="left" w:pos="720"/>
          <w:tab w:val="left" w:pos="1440"/>
          <w:tab w:val="left" w:pos="2160"/>
          <w:tab w:val="left" w:pos="2880"/>
        </w:tabs>
        <w:rPr>
          <w:sz w:val="22"/>
          <w:szCs w:val="22"/>
        </w:rPr>
      </w:pPr>
      <w:r>
        <w:rPr>
          <w:sz w:val="22"/>
          <w:szCs w:val="22"/>
        </w:rPr>
        <w:tab/>
        <w:t xml:space="preserve"> 4%</w:t>
      </w:r>
      <w:r>
        <w:rPr>
          <w:sz w:val="22"/>
          <w:szCs w:val="22"/>
        </w:rPr>
        <w:tab/>
        <w:t>Lab 3: PCR Analysis Group Worksheet</w:t>
      </w:r>
    </w:p>
    <w:p w14:paraId="33A58BBA" w14:textId="77777777" w:rsidR="00951DFA" w:rsidRDefault="00000000">
      <w:pPr>
        <w:tabs>
          <w:tab w:val="left" w:pos="720"/>
          <w:tab w:val="left" w:pos="1440"/>
          <w:tab w:val="left" w:pos="2160"/>
          <w:tab w:val="left" w:pos="2880"/>
        </w:tabs>
        <w:rPr>
          <w:sz w:val="22"/>
          <w:szCs w:val="22"/>
          <w:u w:val="single"/>
        </w:rPr>
      </w:pPr>
      <w:r>
        <w:rPr>
          <w:sz w:val="22"/>
          <w:szCs w:val="22"/>
        </w:rPr>
        <w:tab/>
        <w:t xml:space="preserve"> 5% </w:t>
      </w:r>
      <w:r>
        <w:rPr>
          <w:sz w:val="22"/>
          <w:szCs w:val="22"/>
        </w:rPr>
        <w:tab/>
      </w:r>
      <w:r>
        <w:t xml:space="preserve">Lab </w:t>
      </w:r>
      <w:r>
        <w:rPr>
          <w:sz w:val="22"/>
          <w:szCs w:val="22"/>
        </w:rPr>
        <w:t>4: Immunoblot Figure and Caption</w:t>
      </w:r>
    </w:p>
    <w:p w14:paraId="2435FC1F" w14:textId="77777777" w:rsidR="00A15961" w:rsidRDefault="00000000" w:rsidP="00A15961">
      <w:pPr>
        <w:tabs>
          <w:tab w:val="left" w:pos="720"/>
          <w:tab w:val="left" w:pos="1440"/>
          <w:tab w:val="left" w:pos="2160"/>
          <w:tab w:val="left" w:pos="2880"/>
        </w:tabs>
        <w:rPr>
          <w:sz w:val="22"/>
          <w:szCs w:val="22"/>
        </w:rPr>
      </w:pPr>
      <w:r>
        <w:rPr>
          <w:sz w:val="22"/>
          <w:szCs w:val="22"/>
        </w:rPr>
        <w:t>for 25% of your total B</w:t>
      </w:r>
      <w:r w:rsidR="004E4753">
        <w:rPr>
          <w:sz w:val="22"/>
          <w:szCs w:val="22"/>
        </w:rPr>
        <w:t>IO</w:t>
      </w:r>
      <w:r>
        <w:rPr>
          <w:sz w:val="22"/>
          <w:szCs w:val="22"/>
        </w:rPr>
        <w:t>102 course grade</w:t>
      </w:r>
    </w:p>
    <w:p w14:paraId="45422CB9" w14:textId="4615FF30" w:rsidR="00951DFA" w:rsidRPr="00A15961" w:rsidRDefault="00951DFA" w:rsidP="00A15961">
      <w:pPr>
        <w:tabs>
          <w:tab w:val="left" w:pos="720"/>
          <w:tab w:val="left" w:pos="1440"/>
          <w:tab w:val="left" w:pos="2160"/>
          <w:tab w:val="left" w:pos="2880"/>
        </w:tabs>
        <w:rPr>
          <w:sz w:val="22"/>
          <w:szCs w:val="22"/>
        </w:rPr>
      </w:pPr>
    </w:p>
    <w:sectPr w:rsidR="00951DFA" w:rsidRPr="00A15961">
      <w:footerReference w:type="default" r:id="rId8"/>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7250" w14:textId="77777777" w:rsidR="00A26D85" w:rsidRDefault="00A26D85">
      <w:r>
        <w:separator/>
      </w:r>
    </w:p>
  </w:endnote>
  <w:endnote w:type="continuationSeparator" w:id="0">
    <w:p w14:paraId="2D070BE6" w14:textId="77777777" w:rsidR="00A26D85" w:rsidRDefault="00A26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107D" w14:textId="77777777" w:rsidR="00951DFA" w:rsidRDefault="00951DFA">
    <w:pPr>
      <w:pBdr>
        <w:top w:val="nil"/>
        <w:left w:val="nil"/>
        <w:bottom w:val="nil"/>
        <w:right w:val="nil"/>
        <w:between w:val="nil"/>
      </w:pBdr>
      <w:ind w:right="-360"/>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0FAA7" w14:textId="77777777" w:rsidR="00A26D85" w:rsidRDefault="00A26D85">
      <w:r>
        <w:separator/>
      </w:r>
    </w:p>
  </w:footnote>
  <w:footnote w:type="continuationSeparator" w:id="0">
    <w:p w14:paraId="0DDEDC01" w14:textId="77777777" w:rsidR="00A26D85" w:rsidRDefault="00A26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A4C7F"/>
    <w:multiLevelType w:val="multilevel"/>
    <w:tmpl w:val="EA183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2361BD"/>
    <w:multiLevelType w:val="multilevel"/>
    <w:tmpl w:val="AE66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7677269">
    <w:abstractNumId w:val="0"/>
  </w:num>
  <w:num w:numId="2" w16cid:durableId="1038622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DFA"/>
    <w:rsid w:val="00475B87"/>
    <w:rsid w:val="004E4753"/>
    <w:rsid w:val="00951DFA"/>
    <w:rsid w:val="009F386F"/>
    <w:rsid w:val="00A15961"/>
    <w:rsid w:val="00A26D85"/>
    <w:rsid w:val="00B85217"/>
    <w:rsid w:val="00D15954"/>
    <w:rsid w:val="00F95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B378"/>
  <w15:docId w15:val="{0947D8E6-B703-314B-B5F0-7D263747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andm.edu/catalog/academic-hone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Mahdia Ahmed</dc:creator>
  <cp:lastModifiedBy>Mahdia  Ahmed</cp:lastModifiedBy>
  <cp:revision>2</cp:revision>
  <cp:lastPrinted>2023-01-20T21:57:00Z</cp:lastPrinted>
  <dcterms:created xsi:type="dcterms:W3CDTF">2023-03-12T22:19:00Z</dcterms:created>
  <dcterms:modified xsi:type="dcterms:W3CDTF">2023-03-12T22:19:00Z</dcterms:modified>
</cp:coreProperties>
</file>