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Product Requirement Document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Old Student Association Blog &amp; Media Sharing Platform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Chairman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[Insert Date]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x9ln3v23tg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Purpose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project is to build a blog application where users can create and engage with content (blogs, videos, images, PDFs). The application will have both user-facing and admin-facing features, including community interaction (comments &amp; nested comments), downloadable resources, and robust admin control to manage users, content, and events.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lyu95pkt2a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Goals &amp; Objectives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Enable users to create and share multimedia blog posts.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interactive community features (comments on posts and replies to comments).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admins strong oversight and control over content, events, and user permissions.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document and media distribution (downloadable videos, images, PDFs).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Showcase organizational information (About Us, Staff, Contact).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 a structured registration process for admins and staff visibility.</w:t>
        <w:br w:type="textWrapping"/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f0sd830jio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Key Features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d42761jjw2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User Features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Registration &amp; Login</w:t>
      </w:r>
      <w:r w:rsidDel="00000000" w:rsidR="00000000" w:rsidRPr="00000000">
        <w:rPr>
          <w:rtl w:val="0"/>
        </w:rPr>
        <w:t xml:space="preserve">: Standard user authentication.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Blog Interaction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blogs with text, images, or videos.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 on a blog.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Nested commenting (users can reply to other comments).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 videos, and images.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Content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Landing page with blog highlights, staff highlights, and events.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Dedicated blog page with full list of blogs.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Staff page with staff profiles.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 page with details of created events.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About &amp; Contact</w:t>
      </w:r>
      <w:r w:rsidDel="00000000" w:rsidR="00000000" w:rsidRPr="00000000">
        <w:rPr>
          <w:rtl w:val="0"/>
        </w:rPr>
        <w:t xml:space="preserve">: Access "About Us" and "Contact Us" pages.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ibbbwrs1xy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Admin Features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Management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Approve/reject/reactivate users applying for admin roles.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Approve other admins.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Management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Create, update, delete blogs.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Create, update, delete events.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 and manage images, videos, and PDFs.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Builder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custom forms to collect information from specific users.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Oversight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user activities on the platform.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Distribution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videos and images downloadable.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is7pt8g6z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Pages / Sections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Landing Page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Blog preview section.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Staff preview section.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 preview section.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Blog Page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blog list.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Blog detail view (with comments &amp; replies).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Staff Page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of staff profiles.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Events Page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of events (with details &amp; sub-events).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About Us Page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Organizational details.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Us Page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Contact form and information.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v3mgfjc2vv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Non-Functional Requirements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Support up to [X] concurrent users (define based on target).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Role-based access control (Admin vs User).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 upload validation (images, videos, PDFs).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authentication (e.g., JWT, OAuth).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Application should support future growth (e.g., adding forums or e-learning modules).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Responsive design (desktop, tablet, mobile).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and clean navigation.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243580l9z9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User Roles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Guest</w:t>
      </w:r>
      <w:r w:rsidDel="00000000" w:rsidR="00000000" w:rsidRPr="00000000">
        <w:rPr>
          <w:rtl w:val="0"/>
        </w:rPr>
        <w:t xml:space="preserve">: Can view public pages (Landing, Blogs, About, Staff, Contact).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comment, reply, download resources.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manage, create, blogs, events, users, files, and forms.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approve/reject/reactivate admins.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r9sbnlrhdq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6. Success Metrics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Active user registrations per month.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Number of blog posts created weekly.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Engagement rate (average comments per blog).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Downloads of videos/PDFs.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approval/management efficiency.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