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33A7DF" w14:textId="0E3848B9" w:rsidR="001757E5" w:rsidRPr="001C6B50" w:rsidRDefault="001757E5" w:rsidP="001C6B50">
      <w:pPr>
        <w:spacing w:after="240" w:line="420" w:lineRule="atLeast"/>
        <w:jc w:val="center"/>
        <w:rPr>
          <w:rFonts w:ascii="Segoe UI" w:eastAsia="Times New Roman" w:hAnsi="Segoe UI" w:cs="Segoe UI"/>
          <w:b/>
          <w:bCs/>
          <w:color w:val="1F1F1F"/>
          <w:kern w:val="0"/>
          <w:sz w:val="32"/>
          <w:szCs w:val="32"/>
          <w:lang w:eastAsia="en-IN"/>
          <w14:ligatures w14:val="none"/>
        </w:rPr>
      </w:pPr>
      <w:r w:rsidRPr="001C6B50">
        <w:rPr>
          <w:rFonts w:ascii="Segoe UI" w:eastAsia="Times New Roman" w:hAnsi="Segoe UI" w:cs="Segoe UI"/>
          <w:b/>
          <w:bCs/>
          <w:color w:val="1F1F1F"/>
          <w:kern w:val="0"/>
          <w:sz w:val="32"/>
          <w:szCs w:val="32"/>
          <w:lang w:eastAsia="en-IN"/>
          <w14:ligatures w14:val="none"/>
        </w:rPr>
        <w:t>Broken Object Level Authorization</w:t>
      </w:r>
    </w:p>
    <w:p w14:paraId="2D696482" w14:textId="42003665" w:rsidR="001F6768" w:rsidRPr="009E53B9" w:rsidRDefault="001F6768" w:rsidP="001F6768">
      <w:pPr>
        <w:shd w:val="clear" w:color="auto" w:fill="FFFFFF"/>
        <w:spacing w:before="100" w:beforeAutospacing="1" w:after="100" w:afterAutospacing="1" w:line="240" w:lineRule="auto"/>
        <w:rPr>
          <w:rFonts w:ascii="Segoe UI" w:eastAsia="Times New Roman" w:hAnsi="Segoe UI" w:cs="Segoe UI"/>
          <w:color w:val="1F1F1F"/>
          <w:kern w:val="0"/>
          <w:lang w:eastAsia="en-IN"/>
          <w14:ligatures w14:val="none"/>
        </w:rPr>
      </w:pPr>
      <w:r w:rsidRPr="009E53B9">
        <w:rPr>
          <w:rFonts w:ascii="Segoe UI" w:eastAsia="Times New Roman" w:hAnsi="Segoe UI" w:cs="Segoe UI"/>
          <w:b/>
          <w:bCs/>
          <w:color w:val="1F1F1F"/>
          <w:kern w:val="0"/>
          <w:lang w:eastAsia="en-IN"/>
          <w14:ligatures w14:val="none"/>
        </w:rPr>
        <w:t>Problem:</w:t>
      </w:r>
      <w:r w:rsidRPr="009E53B9">
        <w:rPr>
          <w:rFonts w:ascii="Segoe UI" w:eastAsia="Times New Roman" w:hAnsi="Segoe UI" w:cs="Segoe UI"/>
          <w:color w:val="1F1F1F"/>
          <w:kern w:val="0"/>
          <w:lang w:eastAsia="en-IN"/>
          <w14:ligatures w14:val="none"/>
        </w:rPr>
        <w:t xml:space="preserve"> Broken Object Level Authorization (BOLA) is a vulnerability that occurs when applications fail to properly control access to specific data or functionalities. Attackers can exploit BOLA by manipulating identifiers (like object IDs) to access unauthorized data, modify information they shouldn't have access to, or even gain complete control of an account.</w:t>
      </w:r>
    </w:p>
    <w:p w14:paraId="3F41AB8A" w14:textId="77777777" w:rsidR="001F6768" w:rsidRPr="0080777C" w:rsidRDefault="001F6768" w:rsidP="001F6768">
      <w:pPr>
        <w:shd w:val="clear" w:color="auto" w:fill="FFFFFF"/>
        <w:spacing w:before="100" w:beforeAutospacing="1" w:after="100" w:afterAutospacing="1" w:line="240" w:lineRule="auto"/>
        <w:rPr>
          <w:rFonts w:ascii="Segoe UI" w:eastAsia="Times New Roman" w:hAnsi="Segoe UI" w:cs="Segoe UI"/>
          <w:color w:val="1F1F1F"/>
          <w:kern w:val="0"/>
          <w:sz w:val="32"/>
          <w:szCs w:val="32"/>
          <w:lang w:eastAsia="en-IN"/>
          <w14:ligatures w14:val="none"/>
        </w:rPr>
      </w:pPr>
      <w:r w:rsidRPr="0080777C">
        <w:rPr>
          <w:rFonts w:ascii="Segoe UI" w:eastAsia="Times New Roman" w:hAnsi="Segoe UI" w:cs="Segoe UI"/>
          <w:b/>
          <w:bCs/>
          <w:color w:val="1F1F1F"/>
          <w:kern w:val="0"/>
          <w:sz w:val="32"/>
          <w:szCs w:val="32"/>
          <w:lang w:eastAsia="en-IN"/>
          <w14:ligatures w14:val="none"/>
        </w:rPr>
        <w:t>Consequences:</w:t>
      </w:r>
    </w:p>
    <w:p w14:paraId="555E9E94" w14:textId="77777777" w:rsidR="001F6768" w:rsidRPr="009E53B9" w:rsidRDefault="001F6768" w:rsidP="001F6768">
      <w:pPr>
        <w:numPr>
          <w:ilvl w:val="0"/>
          <w:numId w:val="2"/>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9E53B9">
        <w:rPr>
          <w:rFonts w:ascii="Segoe UI" w:eastAsia="Times New Roman" w:hAnsi="Segoe UI" w:cs="Segoe UI"/>
          <w:b/>
          <w:bCs/>
          <w:color w:val="1F1F1F"/>
          <w:kern w:val="0"/>
          <w:lang w:eastAsia="en-IN"/>
          <w14:ligatures w14:val="none"/>
        </w:rPr>
        <w:t>Data Disclosure:</w:t>
      </w:r>
      <w:r w:rsidRPr="009E53B9">
        <w:rPr>
          <w:rFonts w:ascii="Segoe UI" w:eastAsia="Times New Roman" w:hAnsi="Segoe UI" w:cs="Segoe UI"/>
          <w:color w:val="1F1F1F"/>
          <w:kern w:val="0"/>
          <w:lang w:eastAsia="en-IN"/>
          <w14:ligatures w14:val="none"/>
        </w:rPr>
        <w:t> Unauthorized users can access sensitive information they shouldn't be able to see. This could include financial records, personal details, or confidential business data.</w:t>
      </w:r>
    </w:p>
    <w:p w14:paraId="29F67E9D" w14:textId="77777777" w:rsidR="001F6768" w:rsidRPr="009E53B9" w:rsidRDefault="001F6768" w:rsidP="001F6768">
      <w:pPr>
        <w:numPr>
          <w:ilvl w:val="0"/>
          <w:numId w:val="2"/>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9E53B9">
        <w:rPr>
          <w:rFonts w:ascii="Segoe UI" w:eastAsia="Times New Roman" w:hAnsi="Segoe UI" w:cs="Segoe UI"/>
          <w:b/>
          <w:bCs/>
          <w:color w:val="1F1F1F"/>
          <w:kern w:val="0"/>
          <w:lang w:eastAsia="en-IN"/>
          <w14:ligatures w14:val="none"/>
        </w:rPr>
        <w:t>Data Manipulation:</w:t>
      </w:r>
      <w:r w:rsidRPr="009E53B9">
        <w:rPr>
          <w:rFonts w:ascii="Segoe UI" w:eastAsia="Times New Roman" w:hAnsi="Segoe UI" w:cs="Segoe UI"/>
          <w:color w:val="1F1F1F"/>
          <w:kern w:val="0"/>
          <w:lang w:eastAsia="en-IN"/>
          <w14:ligatures w14:val="none"/>
        </w:rPr>
        <w:t> Attackers might be able to modify or delete data, leading to corrupted information and disrupted operations.</w:t>
      </w:r>
    </w:p>
    <w:p w14:paraId="7064279F" w14:textId="77777777" w:rsidR="001F6768" w:rsidRPr="009E53B9" w:rsidRDefault="001F6768" w:rsidP="001F6768">
      <w:pPr>
        <w:numPr>
          <w:ilvl w:val="0"/>
          <w:numId w:val="2"/>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9E53B9">
        <w:rPr>
          <w:rFonts w:ascii="Segoe UI" w:eastAsia="Times New Roman" w:hAnsi="Segoe UI" w:cs="Segoe UI"/>
          <w:b/>
          <w:bCs/>
          <w:color w:val="1F1F1F"/>
          <w:kern w:val="0"/>
          <w:lang w:eastAsia="en-IN"/>
          <w14:ligatures w14:val="none"/>
        </w:rPr>
        <w:t>Privilege Escalation:</w:t>
      </w:r>
      <w:r w:rsidRPr="009E53B9">
        <w:rPr>
          <w:rFonts w:ascii="Segoe UI" w:eastAsia="Times New Roman" w:hAnsi="Segoe UI" w:cs="Segoe UI"/>
          <w:color w:val="1F1F1F"/>
          <w:kern w:val="0"/>
          <w:lang w:eastAsia="en-IN"/>
          <w14:ligatures w14:val="none"/>
        </w:rPr>
        <w:t> In some cases, BOLA can be used to gain higher privileges within the system, potentially leading to full account takeover.</w:t>
      </w:r>
    </w:p>
    <w:p w14:paraId="4D50EFC1" w14:textId="77777777" w:rsidR="001F6768" w:rsidRDefault="001F6768" w:rsidP="001F6768">
      <w:pPr>
        <w:shd w:val="clear" w:color="auto" w:fill="FFFFFF"/>
        <w:spacing w:before="100" w:beforeAutospacing="1" w:after="100" w:afterAutospacing="1" w:line="240" w:lineRule="auto"/>
        <w:rPr>
          <w:rFonts w:ascii="Segoe UI" w:eastAsia="Times New Roman" w:hAnsi="Segoe UI" w:cs="Segoe UI"/>
          <w:b/>
          <w:bCs/>
          <w:color w:val="1F1F1F"/>
          <w:kern w:val="0"/>
          <w:sz w:val="32"/>
          <w:szCs w:val="32"/>
          <w:lang w:eastAsia="en-IN"/>
          <w14:ligatures w14:val="none"/>
        </w:rPr>
      </w:pPr>
      <w:r w:rsidRPr="0080777C">
        <w:rPr>
          <w:rFonts w:ascii="Segoe UI" w:eastAsia="Times New Roman" w:hAnsi="Segoe UI" w:cs="Segoe UI"/>
          <w:b/>
          <w:bCs/>
          <w:color w:val="1F1F1F"/>
          <w:kern w:val="0"/>
          <w:sz w:val="32"/>
          <w:szCs w:val="32"/>
          <w:lang w:eastAsia="en-IN"/>
          <w14:ligatures w14:val="none"/>
        </w:rPr>
        <w:t>Prevention Strategies:</w:t>
      </w:r>
    </w:p>
    <w:p w14:paraId="7AAFF77B" w14:textId="09246F90" w:rsidR="00B75A4F" w:rsidRDefault="00B75A4F" w:rsidP="00ED3532">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B75A4F">
        <w:rPr>
          <w:rFonts w:ascii="Segoe UI" w:eastAsia="Times New Roman" w:hAnsi="Segoe UI" w:cs="Segoe UI"/>
          <w:b/>
          <w:bCs/>
          <w:color w:val="1F1F1F"/>
          <w:kern w:val="0"/>
          <w:lang w:eastAsia="en-IN"/>
          <w14:ligatures w14:val="none"/>
        </w:rPr>
        <w:t>Authorization</w:t>
      </w:r>
      <w:r w:rsidRPr="00B75A4F">
        <w:rPr>
          <w:rFonts w:ascii="Segoe UI" w:eastAsia="Times New Roman" w:hAnsi="Segoe UI" w:cs="Segoe UI"/>
          <w:color w:val="1F1F1F"/>
          <w:kern w:val="0"/>
          <w:lang w:eastAsia="en-IN"/>
          <w14:ligatures w14:val="none"/>
        </w:rPr>
        <w:t xml:space="preserve"> </w:t>
      </w:r>
      <w:r w:rsidRPr="00ED3532">
        <w:rPr>
          <w:rFonts w:ascii="Segoe UI" w:eastAsia="Times New Roman" w:hAnsi="Segoe UI" w:cs="Segoe UI"/>
          <w:b/>
          <w:bCs/>
          <w:color w:val="1F1F1F"/>
          <w:kern w:val="0"/>
          <w:lang w:eastAsia="en-IN"/>
          <w14:ligatures w14:val="none"/>
        </w:rPr>
        <w:t>Principles:</w:t>
      </w:r>
    </w:p>
    <w:p w14:paraId="7B0789C9" w14:textId="77777777" w:rsidR="00ED3532" w:rsidRPr="00ED3532" w:rsidRDefault="00ED3532" w:rsidP="00ED353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ED3532">
        <w:rPr>
          <w:rFonts w:ascii="Segoe UI" w:eastAsia="Times New Roman" w:hAnsi="Segoe UI" w:cs="Segoe UI"/>
          <w:b/>
          <w:bCs/>
          <w:color w:val="1F1F1F"/>
          <w:kern w:val="0"/>
          <w:lang w:eastAsia="en-IN"/>
          <w14:ligatures w14:val="none"/>
        </w:rPr>
        <w:t>Enforce Least Privileges:</w:t>
      </w:r>
      <w:r w:rsidRPr="00ED3532">
        <w:rPr>
          <w:rFonts w:ascii="Segoe UI" w:eastAsia="Times New Roman" w:hAnsi="Segoe UI" w:cs="Segoe UI"/>
          <w:color w:val="1F1F1F"/>
          <w:kern w:val="0"/>
          <w:lang w:eastAsia="en-IN"/>
          <w14:ligatures w14:val="none"/>
        </w:rPr>
        <w:t> Grant users only the minimum permissions needed for their tasks. (e.g., a user editing their profile shouldn't be able to modify others')</w:t>
      </w:r>
    </w:p>
    <w:p w14:paraId="6B3DE545" w14:textId="77777777" w:rsidR="00ED3532" w:rsidRPr="00ED3532" w:rsidRDefault="00ED3532" w:rsidP="00ED353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ED3532">
        <w:rPr>
          <w:rFonts w:ascii="Segoe UI" w:eastAsia="Times New Roman" w:hAnsi="Segoe UI" w:cs="Segoe UI"/>
          <w:b/>
          <w:bCs/>
          <w:color w:val="1F1F1F"/>
          <w:kern w:val="0"/>
          <w:lang w:eastAsia="en-IN"/>
          <w14:ligatures w14:val="none"/>
        </w:rPr>
        <w:t>Deny by Default:</w:t>
      </w:r>
      <w:r w:rsidRPr="00ED3532">
        <w:rPr>
          <w:rFonts w:ascii="Segoe UI" w:eastAsia="Times New Roman" w:hAnsi="Segoe UI" w:cs="Segoe UI"/>
          <w:color w:val="1F1F1F"/>
          <w:kern w:val="0"/>
          <w:lang w:eastAsia="en-IN"/>
          <w14:ligatures w14:val="none"/>
        </w:rPr>
        <w:t> Start by assuming access is denied, explicitly granting permission for specific actions.</w:t>
      </w:r>
    </w:p>
    <w:p w14:paraId="0E1014BF" w14:textId="77777777" w:rsidR="00403A2F" w:rsidRPr="00403A2F" w:rsidRDefault="00403A2F" w:rsidP="00403A2F">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403A2F">
        <w:rPr>
          <w:rFonts w:ascii="Segoe UI" w:eastAsia="Times New Roman" w:hAnsi="Segoe UI" w:cs="Segoe UI"/>
          <w:b/>
          <w:bCs/>
          <w:color w:val="1F1F1F"/>
          <w:kern w:val="0"/>
          <w:lang w:eastAsia="en-IN"/>
          <w14:ligatures w14:val="none"/>
        </w:rPr>
        <w:t>Request-Level Validation:</w:t>
      </w:r>
    </w:p>
    <w:p w14:paraId="19F88AA7" w14:textId="77777777" w:rsidR="00403A2F" w:rsidRPr="00403A2F" w:rsidRDefault="00403A2F" w:rsidP="00403A2F">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403A2F">
        <w:rPr>
          <w:rFonts w:ascii="Segoe UI" w:eastAsia="Times New Roman" w:hAnsi="Segoe UI" w:cs="Segoe UI"/>
          <w:b/>
          <w:bCs/>
          <w:color w:val="1F1F1F"/>
          <w:kern w:val="0"/>
          <w:lang w:eastAsia="en-IN"/>
          <w14:ligatures w14:val="none"/>
        </w:rPr>
        <w:t>Validate Permissions on Every Request:</w:t>
      </w:r>
      <w:r w:rsidRPr="00403A2F">
        <w:rPr>
          <w:rFonts w:ascii="Segoe UI" w:eastAsia="Times New Roman" w:hAnsi="Segoe UI" w:cs="Segoe UI"/>
          <w:color w:val="1F1F1F"/>
          <w:kern w:val="0"/>
          <w:lang w:eastAsia="en-IN"/>
          <w14:ligatures w14:val="none"/>
        </w:rPr>
        <w:t> Don't trust cached permissions, re-verify access rights on each API call.</w:t>
      </w:r>
    </w:p>
    <w:p w14:paraId="6EEBE309" w14:textId="77777777" w:rsidR="00403A2F" w:rsidRPr="00403A2F" w:rsidRDefault="00403A2F" w:rsidP="00403A2F">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403A2F">
        <w:rPr>
          <w:rFonts w:ascii="Segoe UI" w:eastAsia="Times New Roman" w:hAnsi="Segoe UI" w:cs="Segoe UI"/>
          <w:b/>
          <w:bCs/>
          <w:color w:val="1F1F1F"/>
          <w:kern w:val="0"/>
          <w:lang w:eastAsia="en-IN"/>
          <w14:ligatures w14:val="none"/>
        </w:rPr>
        <w:t>Verify Authorization Checks are Performed in the Right Location: </w:t>
      </w:r>
      <w:r w:rsidRPr="00403A2F">
        <w:rPr>
          <w:rFonts w:ascii="Segoe UI" w:eastAsia="Times New Roman" w:hAnsi="Segoe UI" w:cs="Segoe UI"/>
          <w:color w:val="1F1F1F"/>
          <w:kern w:val="0"/>
          <w:lang w:eastAsia="en-IN"/>
          <w14:ligatures w14:val="none"/>
        </w:rPr>
        <w:t>Ensure authorization happens before sensitive operations (e.g., data updates).</w:t>
      </w:r>
    </w:p>
    <w:p w14:paraId="13FCB938" w14:textId="77777777" w:rsidR="002051B4" w:rsidRPr="002051B4" w:rsidRDefault="002051B4" w:rsidP="002051B4">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2051B4">
        <w:rPr>
          <w:rFonts w:ascii="Segoe UI" w:eastAsia="Times New Roman" w:hAnsi="Segoe UI" w:cs="Segoe UI"/>
          <w:b/>
          <w:bCs/>
          <w:color w:val="1F1F1F"/>
          <w:kern w:val="0"/>
          <w:lang w:eastAsia="en-IN"/>
          <w14:ligatures w14:val="none"/>
        </w:rPr>
        <w:t>Code and Logic Security:</w:t>
      </w:r>
    </w:p>
    <w:p w14:paraId="615A5DFA" w14:textId="6428E0F8" w:rsidR="002051B4" w:rsidRPr="002051B4" w:rsidRDefault="002051B4" w:rsidP="002051B4">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2051B4">
        <w:rPr>
          <w:rFonts w:ascii="Segoe UI" w:eastAsia="Times New Roman" w:hAnsi="Segoe UI" w:cs="Segoe UI"/>
          <w:b/>
          <w:bCs/>
          <w:color w:val="1F1F1F"/>
          <w:kern w:val="0"/>
          <w:lang w:eastAsia="en-IN"/>
          <w14:ligatures w14:val="none"/>
        </w:rPr>
        <w:t>Thoroughly Review Authorization Logic:</w:t>
      </w:r>
      <w:r w:rsidRPr="002051B4">
        <w:rPr>
          <w:rFonts w:ascii="Segoe UI" w:eastAsia="Times New Roman" w:hAnsi="Segoe UI" w:cs="Segoe UI"/>
          <w:color w:val="1F1F1F"/>
          <w:kern w:val="0"/>
          <w:lang w:eastAsia="en-IN"/>
          <w14:ligatures w14:val="none"/>
        </w:rPr>
        <w:t xml:space="preserve"> Carefully </w:t>
      </w:r>
      <w:r w:rsidRPr="002051B4">
        <w:rPr>
          <w:rFonts w:ascii="Segoe UI" w:eastAsia="Times New Roman" w:hAnsi="Segoe UI" w:cs="Segoe UI"/>
          <w:color w:val="1F1F1F"/>
          <w:kern w:val="0"/>
          <w:lang w:eastAsia="en-IN"/>
          <w14:ligatures w14:val="none"/>
        </w:rPr>
        <w:t>analyse</w:t>
      </w:r>
      <w:r w:rsidRPr="002051B4">
        <w:rPr>
          <w:rFonts w:ascii="Segoe UI" w:eastAsia="Times New Roman" w:hAnsi="Segoe UI" w:cs="Segoe UI"/>
          <w:color w:val="1F1F1F"/>
          <w:kern w:val="0"/>
          <w:lang w:eastAsia="en-IN"/>
          <w14:ligatures w14:val="none"/>
        </w:rPr>
        <w:t xml:space="preserve"> built-in tools and potentially implement custom logic for finer control.</w:t>
      </w:r>
    </w:p>
    <w:p w14:paraId="62D42858" w14:textId="77777777" w:rsidR="002051B4" w:rsidRPr="002051B4" w:rsidRDefault="002051B4" w:rsidP="002051B4">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2051B4">
        <w:rPr>
          <w:rFonts w:ascii="Segoe UI" w:eastAsia="Times New Roman" w:hAnsi="Segoe UI" w:cs="Segoe UI"/>
          <w:b/>
          <w:bCs/>
          <w:color w:val="1F1F1F"/>
          <w:kern w:val="0"/>
          <w:lang w:eastAsia="en-IN"/>
          <w14:ligatures w14:val="none"/>
        </w:rPr>
        <w:t>Prefer Attribute-Based Access Control (ABAC): </w:t>
      </w:r>
      <w:r w:rsidRPr="002051B4">
        <w:rPr>
          <w:rFonts w:ascii="Segoe UI" w:eastAsia="Times New Roman" w:hAnsi="Segoe UI" w:cs="Segoe UI"/>
          <w:color w:val="1F1F1F"/>
          <w:kern w:val="0"/>
          <w:lang w:eastAsia="en-IN"/>
          <w14:ligatures w14:val="none"/>
        </w:rPr>
        <w:t>Use ABAC for granular control based on user attributes, object attributes, and environmental factors (more flexible than Role-Based Access Control - RBAC).</w:t>
      </w:r>
    </w:p>
    <w:p w14:paraId="598F1471" w14:textId="77777777" w:rsidR="00ED3532" w:rsidRDefault="00ED3532" w:rsidP="00B75A4F">
      <w:pPr>
        <w:shd w:val="clear" w:color="auto" w:fill="FFFFFF"/>
        <w:spacing w:before="100" w:beforeAutospacing="1" w:after="0" w:line="240" w:lineRule="auto"/>
        <w:ind w:left="720"/>
        <w:rPr>
          <w:rFonts w:ascii="Segoe UI" w:eastAsia="Times New Roman" w:hAnsi="Segoe UI" w:cs="Segoe UI"/>
          <w:b/>
          <w:bCs/>
          <w:color w:val="1F1F1F"/>
          <w:kern w:val="0"/>
          <w:lang w:eastAsia="en-IN"/>
          <w14:ligatures w14:val="none"/>
        </w:rPr>
      </w:pPr>
    </w:p>
    <w:p w14:paraId="236AC8D6" w14:textId="77777777" w:rsidR="00FB4736" w:rsidRPr="00FB4736" w:rsidRDefault="00FB4736" w:rsidP="00FB4736">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FB4736">
        <w:rPr>
          <w:rFonts w:ascii="Segoe UI" w:eastAsia="Times New Roman" w:hAnsi="Segoe UI" w:cs="Segoe UI"/>
          <w:b/>
          <w:bCs/>
          <w:color w:val="1F1F1F"/>
          <w:kern w:val="0"/>
          <w:lang w:eastAsia="en-IN"/>
          <w14:ligatures w14:val="none"/>
        </w:rPr>
        <w:lastRenderedPageBreak/>
        <w:t>Data Protection:</w:t>
      </w:r>
    </w:p>
    <w:p w14:paraId="35160068" w14:textId="55FF1BA6" w:rsidR="002051B4" w:rsidRPr="00C90D92" w:rsidRDefault="00FB4736" w:rsidP="00C90D9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FB4736">
        <w:rPr>
          <w:rFonts w:ascii="Segoe UI" w:eastAsia="Times New Roman" w:hAnsi="Segoe UI" w:cs="Segoe UI"/>
          <w:b/>
          <w:bCs/>
          <w:color w:val="1F1F1F"/>
          <w:kern w:val="0"/>
          <w:lang w:eastAsia="en-IN"/>
          <w14:ligatures w14:val="none"/>
        </w:rPr>
        <w:t xml:space="preserve">Ensure Lookup IDs are Not Guessable or </w:t>
      </w:r>
      <w:proofErr w:type="spellStart"/>
      <w:r w:rsidRPr="00FB4736">
        <w:rPr>
          <w:rFonts w:ascii="Segoe UI" w:eastAsia="Times New Roman" w:hAnsi="Segoe UI" w:cs="Segoe UI"/>
          <w:b/>
          <w:bCs/>
          <w:color w:val="1F1F1F"/>
          <w:kern w:val="0"/>
          <w:lang w:eastAsia="en-IN"/>
          <w14:ligatures w14:val="none"/>
        </w:rPr>
        <w:t>Tamperable</w:t>
      </w:r>
      <w:proofErr w:type="spellEnd"/>
      <w:r w:rsidRPr="00FB4736">
        <w:rPr>
          <w:rFonts w:ascii="Segoe UI" w:eastAsia="Times New Roman" w:hAnsi="Segoe UI" w:cs="Segoe UI"/>
          <w:b/>
          <w:bCs/>
          <w:color w:val="1F1F1F"/>
          <w:kern w:val="0"/>
          <w:lang w:eastAsia="en-IN"/>
          <w14:ligatures w14:val="none"/>
        </w:rPr>
        <w:t>:</w:t>
      </w:r>
      <w:r w:rsidRPr="00FB4736">
        <w:rPr>
          <w:rFonts w:ascii="Segoe UI" w:eastAsia="Times New Roman" w:hAnsi="Segoe UI" w:cs="Segoe UI"/>
          <w:color w:val="1F1F1F"/>
          <w:kern w:val="0"/>
          <w:lang w:eastAsia="en-IN"/>
          <w14:ligatures w14:val="none"/>
        </w:rPr>
        <w:t> Use strong, unpredictable identifiers (e.g., GUIDs) to prevent attackers from accessing unauthorized objects.</w:t>
      </w:r>
    </w:p>
    <w:p w14:paraId="4CDC4DB6" w14:textId="77777777" w:rsidR="00C90D92" w:rsidRPr="00C90D92" w:rsidRDefault="00C90D92" w:rsidP="00C90D92">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C90D92">
        <w:rPr>
          <w:rFonts w:ascii="Segoe UI" w:eastAsia="Times New Roman" w:hAnsi="Segoe UI" w:cs="Segoe UI"/>
          <w:b/>
          <w:bCs/>
          <w:color w:val="1F1F1F"/>
          <w:kern w:val="0"/>
          <w:lang w:eastAsia="en-IN"/>
          <w14:ligatures w14:val="none"/>
        </w:rPr>
        <w:t>Additional Measures:</w:t>
      </w:r>
    </w:p>
    <w:p w14:paraId="3A9E19C8" w14:textId="77777777" w:rsidR="00C90D92" w:rsidRPr="00C90D92" w:rsidRDefault="00C90D92" w:rsidP="00C90D9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C90D92">
        <w:rPr>
          <w:rFonts w:ascii="Segoe UI" w:eastAsia="Times New Roman" w:hAnsi="Segoe UI" w:cs="Segoe UI"/>
          <w:b/>
          <w:bCs/>
          <w:color w:val="1F1F1F"/>
          <w:kern w:val="0"/>
          <w:lang w:eastAsia="en-IN"/>
          <w14:ligatures w14:val="none"/>
        </w:rPr>
        <w:t>Enforce Authorization Checks on Static Resources:</w:t>
      </w:r>
      <w:r w:rsidRPr="00C90D92">
        <w:rPr>
          <w:rFonts w:ascii="Roboto" w:eastAsia="Times New Roman" w:hAnsi="Roboto" w:cs="Times New Roman"/>
          <w:color w:val="5F6368"/>
          <w:spacing w:val="3"/>
          <w:kern w:val="0"/>
          <w:sz w:val="21"/>
          <w:szCs w:val="21"/>
          <w:lang w:eastAsia="en-IN"/>
          <w14:ligatures w14:val="none"/>
        </w:rPr>
        <w:t> </w:t>
      </w:r>
      <w:r w:rsidRPr="00C90D92">
        <w:rPr>
          <w:rFonts w:ascii="Segoe UI" w:eastAsia="Times New Roman" w:hAnsi="Segoe UI" w:cs="Segoe UI"/>
          <w:color w:val="1F1F1F"/>
          <w:kern w:val="0"/>
          <w:lang w:eastAsia="en-IN"/>
          <w14:ligatures w14:val="none"/>
        </w:rPr>
        <w:t>Don't neglect authorization for seemingly static resources like images or downloads if they contain sensitive information.</w:t>
      </w:r>
    </w:p>
    <w:p w14:paraId="5E4FDF40" w14:textId="77777777" w:rsidR="00C90D92" w:rsidRPr="00C90D92" w:rsidRDefault="00C90D92" w:rsidP="00C90D9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C90D92">
        <w:rPr>
          <w:rFonts w:ascii="Segoe UI" w:eastAsia="Times New Roman" w:hAnsi="Segoe UI" w:cs="Segoe UI"/>
          <w:b/>
          <w:bCs/>
          <w:color w:val="1F1F1F"/>
          <w:kern w:val="0"/>
          <w:lang w:eastAsia="en-IN"/>
          <w14:ligatures w14:val="none"/>
        </w:rPr>
        <w:t>Exit Safely when Authorization Checks Fail:</w:t>
      </w:r>
      <w:r w:rsidRPr="00C90D92">
        <w:rPr>
          <w:rFonts w:ascii="Segoe UI" w:eastAsia="Times New Roman" w:hAnsi="Segoe UI" w:cs="Segoe UI"/>
          <w:color w:val="1F1F1F"/>
          <w:kern w:val="0"/>
          <w:lang w:eastAsia="en-IN"/>
          <w14:ligatures w14:val="none"/>
        </w:rPr>
        <w:t> Handle failed permission checks gracefully, preventing unintended access.</w:t>
      </w:r>
    </w:p>
    <w:p w14:paraId="39349309" w14:textId="77777777" w:rsidR="00C90D92" w:rsidRPr="00C90D92" w:rsidRDefault="00C90D92" w:rsidP="00C90D9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C90D92">
        <w:rPr>
          <w:rFonts w:ascii="Segoe UI" w:eastAsia="Times New Roman" w:hAnsi="Segoe UI" w:cs="Segoe UI"/>
          <w:b/>
          <w:bCs/>
          <w:color w:val="1F1F1F"/>
          <w:kern w:val="0"/>
          <w:lang w:eastAsia="en-IN"/>
          <w14:ligatures w14:val="none"/>
        </w:rPr>
        <w:t>Implement Appropriate Logging:</w:t>
      </w:r>
      <w:r w:rsidRPr="00C90D92">
        <w:rPr>
          <w:rFonts w:ascii="Segoe UI" w:eastAsia="Times New Roman" w:hAnsi="Segoe UI" w:cs="Segoe UI"/>
          <w:color w:val="1F1F1F"/>
          <w:kern w:val="0"/>
          <w:lang w:eastAsia="en-IN"/>
          <w14:ligatures w14:val="none"/>
        </w:rPr>
        <w:t> Log authorization attempts (success and failure) for auditing and potential incident detection.</w:t>
      </w:r>
    </w:p>
    <w:p w14:paraId="30F9929E" w14:textId="77777777" w:rsidR="00C90D92" w:rsidRPr="00C90D92" w:rsidRDefault="00C90D92" w:rsidP="00C90D92">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C90D92">
        <w:rPr>
          <w:rFonts w:ascii="Segoe UI" w:eastAsia="Times New Roman" w:hAnsi="Segoe UI" w:cs="Segoe UI"/>
          <w:b/>
          <w:bCs/>
          <w:color w:val="1F1F1F"/>
          <w:kern w:val="0"/>
          <w:lang w:eastAsia="en-IN"/>
          <w14:ligatures w14:val="none"/>
        </w:rPr>
        <w:t>Testing:</w:t>
      </w:r>
    </w:p>
    <w:p w14:paraId="717A82C6" w14:textId="77777777" w:rsidR="00C90D92" w:rsidRPr="00C90D92" w:rsidRDefault="00C90D92" w:rsidP="00C90D92">
      <w:pPr>
        <w:numPr>
          <w:ilvl w:val="0"/>
          <w:numId w:val="3"/>
        </w:numPr>
        <w:shd w:val="clear" w:color="auto" w:fill="FFFFFF"/>
        <w:spacing w:before="100" w:beforeAutospacing="1" w:after="0" w:line="240" w:lineRule="auto"/>
        <w:rPr>
          <w:rFonts w:ascii="Segoe UI" w:eastAsia="Times New Roman" w:hAnsi="Segoe UI" w:cs="Segoe UI"/>
          <w:color w:val="1F1F1F"/>
          <w:kern w:val="0"/>
          <w:lang w:eastAsia="en-IN"/>
          <w14:ligatures w14:val="none"/>
        </w:rPr>
      </w:pPr>
      <w:r w:rsidRPr="00C90D92">
        <w:rPr>
          <w:rFonts w:ascii="Segoe UI" w:eastAsia="Times New Roman" w:hAnsi="Segoe UI" w:cs="Segoe UI"/>
          <w:b/>
          <w:bCs/>
          <w:color w:val="1F1F1F"/>
          <w:kern w:val="0"/>
          <w:lang w:eastAsia="en-IN"/>
          <w14:ligatures w14:val="none"/>
        </w:rPr>
        <w:t>Create Unit and Integration Test Cases for Authorization Logic:</w:t>
      </w:r>
      <w:r w:rsidRPr="00C90D92">
        <w:rPr>
          <w:rFonts w:ascii="Segoe UI" w:eastAsia="Times New Roman" w:hAnsi="Segoe UI" w:cs="Segoe UI"/>
          <w:color w:val="1F1F1F"/>
          <w:kern w:val="0"/>
          <w:lang w:eastAsia="en-IN"/>
          <w14:ligatures w14:val="none"/>
        </w:rPr>
        <w:t> Write automated tests to verify authorization logic works as intended under various scenarios.</w:t>
      </w:r>
    </w:p>
    <w:p w14:paraId="6F74C0B7" w14:textId="520B51FC" w:rsidR="00257A56" w:rsidRDefault="00257A56" w:rsidP="00EA038E">
      <w:pPr>
        <w:spacing w:after="240" w:line="420" w:lineRule="atLeast"/>
        <w:rPr>
          <w:rFonts w:ascii="Segoe UI" w:eastAsia="Times New Roman" w:hAnsi="Segoe UI" w:cs="Segoe UI"/>
          <w:color w:val="0D0D0D"/>
          <w:kern w:val="0"/>
          <w:lang w:eastAsia="en-IN"/>
          <w14:ligatures w14:val="none"/>
        </w:rPr>
      </w:pPr>
    </w:p>
    <w:p w14:paraId="0E071452" w14:textId="77777777" w:rsidR="00CB2720" w:rsidRPr="00007DEF" w:rsidRDefault="00CB2720" w:rsidP="00007DEF">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007DEF">
        <w:rPr>
          <w:rFonts w:ascii="Segoe UI" w:eastAsia="Times New Roman" w:hAnsi="Segoe UI" w:cs="Segoe UI"/>
          <w:b/>
          <w:bCs/>
          <w:color w:val="1F1F1F"/>
          <w:kern w:val="0"/>
          <w:lang w:eastAsia="en-IN"/>
          <w14:ligatures w14:val="none"/>
        </w:rPr>
        <w:t>Example:</w:t>
      </w:r>
    </w:p>
    <w:p w14:paraId="40A34948" w14:textId="77777777" w:rsidR="00CB2720" w:rsidRPr="00007DEF" w:rsidRDefault="00CB2720" w:rsidP="00CB2720">
      <w:pPr>
        <w:spacing w:before="240" w:after="24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color w:val="1F1F1F"/>
          <w:kern w:val="0"/>
          <w:lang w:eastAsia="en-IN"/>
          <w14:ligatures w14:val="none"/>
        </w:rPr>
        <w:t>Imagine a social media app where users can post photos with privacy settings (public or private). BOLA could allow an attacker to access someone's private photos because the authorization check only verifies the user's login, not their permission for that specific photo.</w:t>
      </w:r>
    </w:p>
    <w:p w14:paraId="533F3189" w14:textId="77777777" w:rsidR="00CB2720" w:rsidRPr="00007DEF" w:rsidRDefault="00CB2720" w:rsidP="00007DEF">
      <w:pPr>
        <w:shd w:val="clear" w:color="auto" w:fill="FFFFFF"/>
        <w:spacing w:before="100" w:beforeAutospacing="1" w:after="0" w:line="240" w:lineRule="auto"/>
        <w:rPr>
          <w:rFonts w:ascii="Segoe UI" w:eastAsia="Times New Roman" w:hAnsi="Segoe UI" w:cs="Segoe UI"/>
          <w:b/>
          <w:bCs/>
          <w:color w:val="1F1F1F"/>
          <w:kern w:val="0"/>
          <w:lang w:eastAsia="en-IN"/>
          <w14:ligatures w14:val="none"/>
        </w:rPr>
      </w:pPr>
      <w:r w:rsidRPr="00007DEF">
        <w:rPr>
          <w:rFonts w:ascii="Segoe UI" w:eastAsia="Times New Roman" w:hAnsi="Segoe UI" w:cs="Segoe UI"/>
          <w:b/>
          <w:bCs/>
          <w:color w:val="1F1F1F"/>
          <w:kern w:val="0"/>
          <w:lang w:eastAsia="en-IN"/>
          <w14:ligatures w14:val="none"/>
        </w:rPr>
        <w:t>Scenario:</w:t>
      </w:r>
    </w:p>
    <w:p w14:paraId="3A5C4191" w14:textId="77777777" w:rsidR="00CB2720" w:rsidRPr="00007DEF" w:rsidRDefault="00CB2720" w:rsidP="00CB2720">
      <w:pPr>
        <w:numPr>
          <w:ilvl w:val="0"/>
          <w:numId w:val="20"/>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lang w:eastAsia="en-IN"/>
          <w14:ligatures w14:val="none"/>
        </w:rPr>
        <w:t>Shared Post:</w:t>
      </w:r>
      <w:r w:rsidRPr="00007DEF">
        <w:rPr>
          <w:rFonts w:ascii="Segoe UI" w:eastAsia="Times New Roman" w:hAnsi="Segoe UI" w:cs="Segoe UI"/>
          <w:color w:val="1F1F1F"/>
          <w:kern w:val="0"/>
          <w:lang w:eastAsia="en-IN"/>
          <w14:ligatures w14:val="none"/>
        </w:rPr>
        <w:t xml:space="preserve"> Alice creates a post and shares it only with her close friends list.</w:t>
      </w:r>
    </w:p>
    <w:p w14:paraId="004C27A1" w14:textId="77777777" w:rsidR="00CB2720" w:rsidRPr="00007DEF" w:rsidRDefault="00CB2720" w:rsidP="00CB2720">
      <w:pPr>
        <w:numPr>
          <w:ilvl w:val="0"/>
          <w:numId w:val="20"/>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Incorrect Authorization Check:</w:t>
      </w:r>
      <w:r w:rsidRPr="00007DEF">
        <w:rPr>
          <w:rFonts w:ascii="Segoe UI" w:eastAsia="Times New Roman" w:hAnsi="Segoe UI" w:cs="Segoe UI"/>
          <w:color w:val="1F1F1F"/>
          <w:kern w:val="0"/>
          <w:lang w:eastAsia="en-IN"/>
          <w14:ligatures w14:val="none"/>
        </w:rPr>
        <w:t xml:space="preserve"> The social media app's API fails to properly verify if a user requesting to view a post has the necessary permissions.</w:t>
      </w:r>
    </w:p>
    <w:p w14:paraId="0498F7B3" w14:textId="77777777" w:rsidR="00CB2720" w:rsidRPr="00007DEF" w:rsidRDefault="00CB2720" w:rsidP="00CB2720">
      <w:pPr>
        <w:numPr>
          <w:ilvl w:val="0"/>
          <w:numId w:val="20"/>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Exploiting Predictable IDs:</w:t>
      </w:r>
      <w:r w:rsidRPr="00007DEF">
        <w:rPr>
          <w:rFonts w:ascii="Segoe UI" w:eastAsia="Times New Roman" w:hAnsi="Segoe UI" w:cs="Segoe UI"/>
          <w:color w:val="1F1F1F"/>
          <w:kern w:val="0"/>
          <w:lang w:eastAsia="en-IN"/>
          <w14:ligatures w14:val="none"/>
        </w:rPr>
        <w:t xml:space="preserve"> Bob, who is not on Alice's close friends list, notices a pattern in post IDs. He starts replacing the ID in his own post requests with slight variations, hoping to stumble upon Alice's private post.</w:t>
      </w:r>
    </w:p>
    <w:p w14:paraId="7B6347F2" w14:textId="77777777" w:rsidR="00CB2720" w:rsidRPr="00007DEF" w:rsidRDefault="00CB2720" w:rsidP="00CB2720">
      <w:pPr>
        <w:numPr>
          <w:ilvl w:val="0"/>
          <w:numId w:val="20"/>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Unauthorized Access:</w:t>
      </w:r>
      <w:r w:rsidRPr="00007DEF">
        <w:rPr>
          <w:rFonts w:ascii="Segoe UI" w:eastAsia="Times New Roman" w:hAnsi="Segoe UI" w:cs="Segoe UI"/>
          <w:color w:val="1F1F1F"/>
          <w:kern w:val="0"/>
          <w:lang w:eastAsia="en-IN"/>
          <w14:ligatures w14:val="none"/>
        </w:rPr>
        <w:t xml:space="preserve"> After a few tries, Bob successfully guesses the ID of Alice's private post and gains unauthorized access to its content.</w:t>
      </w:r>
    </w:p>
    <w:p w14:paraId="2ACC06C9" w14:textId="77777777" w:rsidR="00CB2720" w:rsidRPr="00007DEF" w:rsidRDefault="00CB2720" w:rsidP="00CB2720">
      <w:pPr>
        <w:spacing w:after="0" w:line="420" w:lineRule="atLeast"/>
        <w:rPr>
          <w:rFonts w:ascii="Segoe UI" w:eastAsia="Times New Roman" w:hAnsi="Segoe UI" w:cs="Segoe UI"/>
          <w:b/>
          <w:bCs/>
          <w:color w:val="1F1F1F"/>
          <w:kern w:val="0"/>
          <w:bdr w:val="none" w:sz="0" w:space="0" w:color="auto" w:frame="1"/>
          <w:lang w:eastAsia="en-IN"/>
          <w14:ligatures w14:val="none"/>
        </w:rPr>
      </w:pPr>
    </w:p>
    <w:p w14:paraId="702D280E" w14:textId="77777777" w:rsidR="00CB2720" w:rsidRPr="00007DEF" w:rsidRDefault="00CB2720" w:rsidP="00CB2720">
      <w:p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lastRenderedPageBreak/>
        <w:t>Consequences:</w:t>
      </w:r>
    </w:p>
    <w:p w14:paraId="0F669587" w14:textId="77777777" w:rsidR="00CB2720" w:rsidRPr="00007DEF" w:rsidRDefault="00CB2720" w:rsidP="00CB2720">
      <w:pPr>
        <w:spacing w:before="240" w:after="24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color w:val="1F1F1F"/>
          <w:kern w:val="0"/>
          <w:lang w:eastAsia="en-IN"/>
          <w14:ligatures w14:val="none"/>
        </w:rPr>
        <w:t>This scenario highlights the dangers of Broken Object Level Authorization:</w:t>
      </w:r>
    </w:p>
    <w:p w14:paraId="6D831A02" w14:textId="77777777" w:rsidR="00CB2720" w:rsidRPr="00007DEF" w:rsidRDefault="00CB2720" w:rsidP="00CB2720">
      <w:pPr>
        <w:numPr>
          <w:ilvl w:val="0"/>
          <w:numId w:val="21"/>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Privacy Violations:</w:t>
      </w:r>
      <w:r w:rsidRPr="00007DEF">
        <w:rPr>
          <w:rFonts w:ascii="Segoe UI" w:eastAsia="Times New Roman" w:hAnsi="Segoe UI" w:cs="Segoe UI"/>
          <w:color w:val="1F1F1F"/>
          <w:kern w:val="0"/>
          <w:lang w:eastAsia="en-IN"/>
          <w14:ligatures w14:val="none"/>
        </w:rPr>
        <w:t xml:space="preserve"> Users' intended privacy settings are bypassed, exposing their content to unauthorized users.</w:t>
      </w:r>
    </w:p>
    <w:p w14:paraId="5989A0E2" w14:textId="77777777" w:rsidR="00CB2720" w:rsidRPr="00007DEF" w:rsidRDefault="00CB2720" w:rsidP="00CB2720">
      <w:pPr>
        <w:numPr>
          <w:ilvl w:val="0"/>
          <w:numId w:val="21"/>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Data Leaks:</w:t>
      </w:r>
      <w:r w:rsidRPr="00007DEF">
        <w:rPr>
          <w:rFonts w:ascii="Segoe UI" w:eastAsia="Times New Roman" w:hAnsi="Segoe UI" w:cs="Segoe UI"/>
          <w:color w:val="1F1F1F"/>
          <w:kern w:val="0"/>
          <w:lang w:eastAsia="en-IN"/>
          <w14:ligatures w14:val="none"/>
        </w:rPr>
        <w:t xml:space="preserve"> Sensitive information shared in private posts could be leaked publicly.</w:t>
      </w:r>
    </w:p>
    <w:p w14:paraId="0FEDD625" w14:textId="77777777" w:rsidR="00CB2720" w:rsidRPr="00007DEF" w:rsidRDefault="00CB2720" w:rsidP="00CB2720">
      <w:pPr>
        <w:numPr>
          <w:ilvl w:val="0"/>
          <w:numId w:val="21"/>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Loss of Trust:</w:t>
      </w:r>
      <w:r w:rsidRPr="00007DEF">
        <w:rPr>
          <w:rFonts w:ascii="Segoe UI" w:eastAsia="Times New Roman" w:hAnsi="Segoe UI" w:cs="Segoe UI"/>
          <w:color w:val="1F1F1F"/>
          <w:kern w:val="0"/>
          <w:lang w:eastAsia="en-IN"/>
          <w14:ligatures w14:val="none"/>
        </w:rPr>
        <w:t xml:space="preserve"> Users may lose trust in the platform if their privacy cannot be guaranteed.</w:t>
      </w:r>
    </w:p>
    <w:p w14:paraId="757C3BD1" w14:textId="77777777" w:rsidR="008F420E" w:rsidRDefault="008F420E" w:rsidP="00CB2720">
      <w:pPr>
        <w:spacing w:after="0" w:line="420" w:lineRule="atLeast"/>
        <w:rPr>
          <w:rFonts w:ascii="Segoe UI" w:eastAsia="Times New Roman" w:hAnsi="Segoe UI" w:cs="Segoe UI"/>
          <w:b/>
          <w:bCs/>
          <w:color w:val="1F1F1F"/>
          <w:kern w:val="0"/>
          <w:bdr w:val="none" w:sz="0" w:space="0" w:color="auto" w:frame="1"/>
          <w:lang w:eastAsia="en-IN"/>
          <w14:ligatures w14:val="none"/>
        </w:rPr>
      </w:pPr>
    </w:p>
    <w:p w14:paraId="323D0D54" w14:textId="579475E8" w:rsidR="00CB2720" w:rsidRPr="00007DEF" w:rsidRDefault="00CB2720" w:rsidP="00CB2720">
      <w:p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Prevention Strategies:</w:t>
      </w:r>
    </w:p>
    <w:p w14:paraId="6B3518B8" w14:textId="77777777" w:rsidR="00CB2720" w:rsidRPr="00007DEF" w:rsidRDefault="00CB2720" w:rsidP="00CB2720">
      <w:pPr>
        <w:spacing w:before="240" w:after="24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color w:val="1F1F1F"/>
          <w:kern w:val="0"/>
          <w:lang w:eastAsia="en-IN"/>
          <w14:ligatures w14:val="none"/>
        </w:rPr>
        <w:t>To prevent such attacks, the social media app needs to implement proper authorization checks:</w:t>
      </w:r>
    </w:p>
    <w:p w14:paraId="6F023670" w14:textId="77777777" w:rsidR="00CB2720" w:rsidRPr="00007DEF" w:rsidRDefault="00CB2720" w:rsidP="00CB2720">
      <w:pPr>
        <w:numPr>
          <w:ilvl w:val="0"/>
          <w:numId w:val="22"/>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Validate User Permissions:</w:t>
      </w:r>
      <w:r w:rsidRPr="00007DEF">
        <w:rPr>
          <w:rFonts w:ascii="Segoe UI" w:eastAsia="Times New Roman" w:hAnsi="Segoe UI" w:cs="Segoe UI"/>
          <w:color w:val="1F1F1F"/>
          <w:kern w:val="0"/>
          <w:lang w:eastAsia="en-IN"/>
          <w14:ligatures w14:val="none"/>
        </w:rPr>
        <w:t xml:space="preserve"> The API should always verify a user's access rights before granting them permission to view a specific post. This check should involve comparing the user's ID with the authorized audience list for the post.</w:t>
      </w:r>
    </w:p>
    <w:p w14:paraId="42EF6099" w14:textId="77777777" w:rsidR="00CB2720" w:rsidRPr="00007DEF" w:rsidRDefault="00CB2720" w:rsidP="00CB2720">
      <w:pPr>
        <w:numPr>
          <w:ilvl w:val="0"/>
          <w:numId w:val="22"/>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Secure ID Generation:</w:t>
      </w:r>
      <w:r w:rsidRPr="00007DEF">
        <w:rPr>
          <w:rFonts w:ascii="Segoe UI" w:eastAsia="Times New Roman" w:hAnsi="Segoe UI" w:cs="Segoe UI"/>
          <w:color w:val="1F1F1F"/>
          <w:kern w:val="0"/>
          <w:lang w:eastAsia="en-IN"/>
          <w14:ligatures w14:val="none"/>
        </w:rPr>
        <w:t xml:space="preserve"> Use non-sequential or random IDs for posts to make them less predictable and harder to guess.</w:t>
      </w:r>
    </w:p>
    <w:p w14:paraId="7459956F" w14:textId="77777777" w:rsidR="00CB2720" w:rsidRPr="00007DEF" w:rsidRDefault="00CB2720" w:rsidP="00CB2720">
      <w:pPr>
        <w:numPr>
          <w:ilvl w:val="0"/>
          <w:numId w:val="22"/>
        </w:numPr>
        <w:spacing w:after="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b/>
          <w:bCs/>
          <w:color w:val="1F1F1F"/>
          <w:kern w:val="0"/>
          <w:bdr w:val="none" w:sz="0" w:space="0" w:color="auto" w:frame="1"/>
          <w:lang w:eastAsia="en-IN"/>
          <w14:ligatures w14:val="none"/>
        </w:rPr>
        <w:t>Input Validation:</w:t>
      </w:r>
      <w:r w:rsidRPr="00007DEF">
        <w:rPr>
          <w:rFonts w:ascii="Segoe UI" w:eastAsia="Times New Roman" w:hAnsi="Segoe UI" w:cs="Segoe UI"/>
          <w:color w:val="1F1F1F"/>
          <w:kern w:val="0"/>
          <w:lang w:eastAsia="en-IN"/>
          <w14:ligatures w14:val="none"/>
        </w:rPr>
        <w:t xml:space="preserve"> The API should validate user input, including post IDs, to prevent manipulation attempts.</w:t>
      </w:r>
    </w:p>
    <w:p w14:paraId="2BC6CAF2" w14:textId="77777777" w:rsidR="00CB2720" w:rsidRPr="00007DEF" w:rsidRDefault="00CB2720" w:rsidP="00CB2720">
      <w:pPr>
        <w:spacing w:before="240" w:after="240" w:line="420" w:lineRule="atLeast"/>
        <w:rPr>
          <w:rFonts w:ascii="Segoe UI" w:eastAsia="Times New Roman" w:hAnsi="Segoe UI" w:cs="Segoe UI"/>
          <w:color w:val="1F1F1F"/>
          <w:kern w:val="0"/>
          <w:lang w:eastAsia="en-IN"/>
          <w14:ligatures w14:val="none"/>
        </w:rPr>
      </w:pPr>
      <w:r w:rsidRPr="00007DEF">
        <w:rPr>
          <w:rFonts w:ascii="Segoe UI" w:eastAsia="Times New Roman" w:hAnsi="Segoe UI" w:cs="Segoe UI"/>
          <w:color w:val="1F1F1F"/>
          <w:kern w:val="0"/>
          <w:lang w:eastAsia="en-IN"/>
          <w14:ligatures w14:val="none"/>
        </w:rPr>
        <w:t>By implementing these preventative measures, the social media app can strengthen its authorization controls and protect user privacy.</w:t>
      </w:r>
    </w:p>
    <w:p w14:paraId="2C929266" w14:textId="77777777" w:rsidR="00CB2720" w:rsidRPr="00EA038E" w:rsidRDefault="00CB2720" w:rsidP="00EA038E">
      <w:pPr>
        <w:spacing w:after="240" w:line="420" w:lineRule="atLeast"/>
        <w:rPr>
          <w:rFonts w:ascii="Segoe UI" w:eastAsia="Times New Roman" w:hAnsi="Segoe UI" w:cs="Segoe UI"/>
          <w:color w:val="0D0D0D"/>
          <w:kern w:val="0"/>
          <w:lang w:eastAsia="en-IN"/>
          <w14:ligatures w14:val="none"/>
        </w:rPr>
      </w:pPr>
    </w:p>
    <w:sectPr w:rsidR="00CB2720" w:rsidRPr="00EA0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D1C67"/>
    <w:multiLevelType w:val="multilevel"/>
    <w:tmpl w:val="A8B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1595A"/>
    <w:multiLevelType w:val="multilevel"/>
    <w:tmpl w:val="585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3F1F"/>
    <w:multiLevelType w:val="multilevel"/>
    <w:tmpl w:val="74A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A4B37"/>
    <w:multiLevelType w:val="multilevel"/>
    <w:tmpl w:val="7B2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5187A"/>
    <w:multiLevelType w:val="multilevel"/>
    <w:tmpl w:val="9062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81219"/>
    <w:multiLevelType w:val="multilevel"/>
    <w:tmpl w:val="1B1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D38A6"/>
    <w:multiLevelType w:val="multilevel"/>
    <w:tmpl w:val="135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E44B8"/>
    <w:multiLevelType w:val="multilevel"/>
    <w:tmpl w:val="1C4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270E6"/>
    <w:multiLevelType w:val="multilevel"/>
    <w:tmpl w:val="F14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766B0"/>
    <w:multiLevelType w:val="hybridMultilevel"/>
    <w:tmpl w:val="1A82352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7E8012E"/>
    <w:multiLevelType w:val="multilevel"/>
    <w:tmpl w:val="E9146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B036C7"/>
    <w:multiLevelType w:val="hybridMultilevel"/>
    <w:tmpl w:val="A44A4F8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5C96A75"/>
    <w:multiLevelType w:val="multilevel"/>
    <w:tmpl w:val="A9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025F6"/>
    <w:multiLevelType w:val="multilevel"/>
    <w:tmpl w:val="320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01641C"/>
    <w:multiLevelType w:val="multilevel"/>
    <w:tmpl w:val="A092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561448"/>
    <w:multiLevelType w:val="hybridMultilevel"/>
    <w:tmpl w:val="9AE4930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531F1B29"/>
    <w:multiLevelType w:val="multilevel"/>
    <w:tmpl w:val="33500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1617C"/>
    <w:multiLevelType w:val="hybridMultilevel"/>
    <w:tmpl w:val="3E409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3767A"/>
    <w:multiLevelType w:val="hybridMultilevel"/>
    <w:tmpl w:val="D3DE9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B76E66"/>
    <w:multiLevelType w:val="hybridMultilevel"/>
    <w:tmpl w:val="03F8B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087430"/>
    <w:multiLevelType w:val="multilevel"/>
    <w:tmpl w:val="4768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E743A7"/>
    <w:multiLevelType w:val="multilevel"/>
    <w:tmpl w:val="3DD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591536">
    <w:abstractNumId w:val="8"/>
  </w:num>
  <w:num w:numId="2" w16cid:durableId="1966964636">
    <w:abstractNumId w:val="1"/>
  </w:num>
  <w:num w:numId="3" w16cid:durableId="1771271650">
    <w:abstractNumId w:val="16"/>
  </w:num>
  <w:num w:numId="4" w16cid:durableId="819348963">
    <w:abstractNumId w:val="15"/>
  </w:num>
  <w:num w:numId="5" w16cid:durableId="793062668">
    <w:abstractNumId w:val="11"/>
  </w:num>
  <w:num w:numId="6" w16cid:durableId="452939210">
    <w:abstractNumId w:val="9"/>
  </w:num>
  <w:num w:numId="7" w16cid:durableId="2016027616">
    <w:abstractNumId w:val="13"/>
  </w:num>
  <w:num w:numId="8" w16cid:durableId="1541168670">
    <w:abstractNumId w:val="14"/>
  </w:num>
  <w:num w:numId="9" w16cid:durableId="1749226257">
    <w:abstractNumId w:val="20"/>
  </w:num>
  <w:num w:numId="10" w16cid:durableId="1499617773">
    <w:abstractNumId w:val="10"/>
  </w:num>
  <w:num w:numId="11" w16cid:durableId="1534541563">
    <w:abstractNumId w:val="17"/>
  </w:num>
  <w:num w:numId="12" w16cid:durableId="650672855">
    <w:abstractNumId w:val="19"/>
  </w:num>
  <w:num w:numId="13" w16cid:durableId="377976278">
    <w:abstractNumId w:val="18"/>
  </w:num>
  <w:num w:numId="14" w16cid:durableId="721443758">
    <w:abstractNumId w:val="21"/>
  </w:num>
  <w:num w:numId="15" w16cid:durableId="1881430590">
    <w:abstractNumId w:val="0"/>
  </w:num>
  <w:num w:numId="16" w16cid:durableId="2118331462">
    <w:abstractNumId w:val="2"/>
  </w:num>
  <w:num w:numId="17" w16cid:durableId="2055957835">
    <w:abstractNumId w:val="5"/>
  </w:num>
  <w:num w:numId="18" w16cid:durableId="1609779205">
    <w:abstractNumId w:val="7"/>
  </w:num>
  <w:num w:numId="19" w16cid:durableId="1375891348">
    <w:abstractNumId w:val="3"/>
  </w:num>
  <w:num w:numId="20" w16cid:durableId="130364221">
    <w:abstractNumId w:val="4"/>
  </w:num>
  <w:num w:numId="21" w16cid:durableId="1271667791">
    <w:abstractNumId w:val="6"/>
  </w:num>
  <w:num w:numId="22" w16cid:durableId="14854710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5E"/>
    <w:rsid w:val="00007DEF"/>
    <w:rsid w:val="00010A4C"/>
    <w:rsid w:val="00037EC7"/>
    <w:rsid w:val="00045B92"/>
    <w:rsid w:val="00063107"/>
    <w:rsid w:val="000931E9"/>
    <w:rsid w:val="000A33DE"/>
    <w:rsid w:val="00113287"/>
    <w:rsid w:val="001757E5"/>
    <w:rsid w:val="0019389C"/>
    <w:rsid w:val="001C082B"/>
    <w:rsid w:val="001C6B50"/>
    <w:rsid w:val="001F6768"/>
    <w:rsid w:val="002051B4"/>
    <w:rsid w:val="00257A56"/>
    <w:rsid w:val="0034530B"/>
    <w:rsid w:val="00403A2F"/>
    <w:rsid w:val="004375CF"/>
    <w:rsid w:val="004F5908"/>
    <w:rsid w:val="006029E3"/>
    <w:rsid w:val="006242E0"/>
    <w:rsid w:val="006A0CB9"/>
    <w:rsid w:val="00734EC8"/>
    <w:rsid w:val="00776B44"/>
    <w:rsid w:val="0078763A"/>
    <w:rsid w:val="0080777C"/>
    <w:rsid w:val="008128FD"/>
    <w:rsid w:val="008A2BE9"/>
    <w:rsid w:val="008D3B58"/>
    <w:rsid w:val="008F420E"/>
    <w:rsid w:val="008F7726"/>
    <w:rsid w:val="00961ADB"/>
    <w:rsid w:val="00992DAA"/>
    <w:rsid w:val="009E53B9"/>
    <w:rsid w:val="009E6439"/>
    <w:rsid w:val="00A547A4"/>
    <w:rsid w:val="00AD7801"/>
    <w:rsid w:val="00B3777A"/>
    <w:rsid w:val="00B75A4F"/>
    <w:rsid w:val="00C75A4B"/>
    <w:rsid w:val="00C90D92"/>
    <w:rsid w:val="00CA1EC3"/>
    <w:rsid w:val="00CB2720"/>
    <w:rsid w:val="00E463DA"/>
    <w:rsid w:val="00EA038E"/>
    <w:rsid w:val="00ED3532"/>
    <w:rsid w:val="00F723DC"/>
    <w:rsid w:val="00F9445E"/>
    <w:rsid w:val="00FB4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4263"/>
  <w15:chartTrackingRefBased/>
  <w15:docId w15:val="{2B41AD03-D10B-4453-A9CA-B5772BDE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4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4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45E"/>
    <w:rPr>
      <w:rFonts w:eastAsiaTheme="majorEastAsia" w:cstheme="majorBidi"/>
      <w:color w:val="272727" w:themeColor="text1" w:themeTint="D8"/>
    </w:rPr>
  </w:style>
  <w:style w:type="paragraph" w:styleId="Title">
    <w:name w:val="Title"/>
    <w:basedOn w:val="Normal"/>
    <w:next w:val="Normal"/>
    <w:link w:val="TitleChar"/>
    <w:uiPriority w:val="10"/>
    <w:qFormat/>
    <w:rsid w:val="00F94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45E"/>
    <w:pPr>
      <w:spacing w:before="160"/>
      <w:jc w:val="center"/>
    </w:pPr>
    <w:rPr>
      <w:i/>
      <w:iCs/>
      <w:color w:val="404040" w:themeColor="text1" w:themeTint="BF"/>
    </w:rPr>
  </w:style>
  <w:style w:type="character" w:customStyle="1" w:styleId="QuoteChar">
    <w:name w:val="Quote Char"/>
    <w:basedOn w:val="DefaultParagraphFont"/>
    <w:link w:val="Quote"/>
    <w:uiPriority w:val="29"/>
    <w:rsid w:val="00F9445E"/>
    <w:rPr>
      <w:i/>
      <w:iCs/>
      <w:color w:val="404040" w:themeColor="text1" w:themeTint="BF"/>
    </w:rPr>
  </w:style>
  <w:style w:type="paragraph" w:styleId="ListParagraph">
    <w:name w:val="List Paragraph"/>
    <w:basedOn w:val="Normal"/>
    <w:uiPriority w:val="34"/>
    <w:qFormat/>
    <w:rsid w:val="00F9445E"/>
    <w:pPr>
      <w:ind w:left="720"/>
      <w:contextualSpacing/>
    </w:pPr>
  </w:style>
  <w:style w:type="character" w:styleId="IntenseEmphasis">
    <w:name w:val="Intense Emphasis"/>
    <w:basedOn w:val="DefaultParagraphFont"/>
    <w:uiPriority w:val="21"/>
    <w:qFormat/>
    <w:rsid w:val="00F9445E"/>
    <w:rPr>
      <w:i/>
      <w:iCs/>
      <w:color w:val="0F4761" w:themeColor="accent1" w:themeShade="BF"/>
    </w:rPr>
  </w:style>
  <w:style w:type="paragraph" w:styleId="IntenseQuote">
    <w:name w:val="Intense Quote"/>
    <w:basedOn w:val="Normal"/>
    <w:next w:val="Normal"/>
    <w:link w:val="IntenseQuoteChar"/>
    <w:uiPriority w:val="30"/>
    <w:qFormat/>
    <w:rsid w:val="00F94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45E"/>
    <w:rPr>
      <w:i/>
      <w:iCs/>
      <w:color w:val="0F4761" w:themeColor="accent1" w:themeShade="BF"/>
    </w:rPr>
  </w:style>
  <w:style w:type="character" w:styleId="IntenseReference">
    <w:name w:val="Intense Reference"/>
    <w:basedOn w:val="DefaultParagraphFont"/>
    <w:uiPriority w:val="32"/>
    <w:qFormat/>
    <w:rsid w:val="00F9445E"/>
    <w:rPr>
      <w:b/>
      <w:bCs/>
      <w:smallCaps/>
      <w:color w:val="0F4761" w:themeColor="accent1" w:themeShade="BF"/>
      <w:spacing w:val="5"/>
    </w:rPr>
  </w:style>
  <w:style w:type="paragraph" w:styleId="NormalWeb">
    <w:name w:val="Normal (Web)"/>
    <w:basedOn w:val="Normal"/>
    <w:uiPriority w:val="99"/>
    <w:semiHidden/>
    <w:unhideWhenUsed/>
    <w:rsid w:val="00F944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94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054464">
      <w:bodyDiv w:val="1"/>
      <w:marLeft w:val="0"/>
      <w:marRight w:val="0"/>
      <w:marTop w:val="0"/>
      <w:marBottom w:val="0"/>
      <w:divBdr>
        <w:top w:val="none" w:sz="0" w:space="0" w:color="auto"/>
        <w:left w:val="none" w:sz="0" w:space="0" w:color="auto"/>
        <w:bottom w:val="none" w:sz="0" w:space="0" w:color="auto"/>
        <w:right w:val="none" w:sz="0" w:space="0" w:color="auto"/>
      </w:divBdr>
      <w:divsChild>
        <w:div w:id="1012340922">
          <w:marLeft w:val="0"/>
          <w:marRight w:val="0"/>
          <w:marTop w:val="0"/>
          <w:marBottom w:val="0"/>
          <w:divBdr>
            <w:top w:val="none" w:sz="0" w:space="0" w:color="auto"/>
            <w:left w:val="none" w:sz="0" w:space="0" w:color="auto"/>
            <w:bottom w:val="none" w:sz="0" w:space="0" w:color="auto"/>
            <w:right w:val="none" w:sz="0" w:space="0" w:color="auto"/>
          </w:divBdr>
        </w:div>
      </w:divsChild>
    </w:div>
    <w:div w:id="561645427">
      <w:bodyDiv w:val="1"/>
      <w:marLeft w:val="0"/>
      <w:marRight w:val="0"/>
      <w:marTop w:val="0"/>
      <w:marBottom w:val="0"/>
      <w:divBdr>
        <w:top w:val="none" w:sz="0" w:space="0" w:color="auto"/>
        <w:left w:val="none" w:sz="0" w:space="0" w:color="auto"/>
        <w:bottom w:val="none" w:sz="0" w:space="0" w:color="auto"/>
        <w:right w:val="none" w:sz="0" w:space="0" w:color="auto"/>
      </w:divBdr>
    </w:div>
    <w:div w:id="625430931">
      <w:bodyDiv w:val="1"/>
      <w:marLeft w:val="0"/>
      <w:marRight w:val="0"/>
      <w:marTop w:val="0"/>
      <w:marBottom w:val="0"/>
      <w:divBdr>
        <w:top w:val="none" w:sz="0" w:space="0" w:color="auto"/>
        <w:left w:val="none" w:sz="0" w:space="0" w:color="auto"/>
        <w:bottom w:val="none" w:sz="0" w:space="0" w:color="auto"/>
        <w:right w:val="none" w:sz="0" w:space="0" w:color="auto"/>
      </w:divBdr>
    </w:div>
    <w:div w:id="636179680">
      <w:bodyDiv w:val="1"/>
      <w:marLeft w:val="0"/>
      <w:marRight w:val="0"/>
      <w:marTop w:val="0"/>
      <w:marBottom w:val="0"/>
      <w:divBdr>
        <w:top w:val="none" w:sz="0" w:space="0" w:color="auto"/>
        <w:left w:val="none" w:sz="0" w:space="0" w:color="auto"/>
        <w:bottom w:val="none" w:sz="0" w:space="0" w:color="auto"/>
        <w:right w:val="none" w:sz="0" w:space="0" w:color="auto"/>
      </w:divBdr>
    </w:div>
    <w:div w:id="819806118">
      <w:bodyDiv w:val="1"/>
      <w:marLeft w:val="0"/>
      <w:marRight w:val="0"/>
      <w:marTop w:val="0"/>
      <w:marBottom w:val="0"/>
      <w:divBdr>
        <w:top w:val="none" w:sz="0" w:space="0" w:color="auto"/>
        <w:left w:val="none" w:sz="0" w:space="0" w:color="auto"/>
        <w:bottom w:val="none" w:sz="0" w:space="0" w:color="auto"/>
        <w:right w:val="none" w:sz="0" w:space="0" w:color="auto"/>
      </w:divBdr>
    </w:div>
    <w:div w:id="880821454">
      <w:bodyDiv w:val="1"/>
      <w:marLeft w:val="0"/>
      <w:marRight w:val="0"/>
      <w:marTop w:val="0"/>
      <w:marBottom w:val="0"/>
      <w:divBdr>
        <w:top w:val="none" w:sz="0" w:space="0" w:color="auto"/>
        <w:left w:val="none" w:sz="0" w:space="0" w:color="auto"/>
        <w:bottom w:val="none" w:sz="0" w:space="0" w:color="auto"/>
        <w:right w:val="none" w:sz="0" w:space="0" w:color="auto"/>
      </w:divBdr>
    </w:div>
    <w:div w:id="1056007864">
      <w:bodyDiv w:val="1"/>
      <w:marLeft w:val="0"/>
      <w:marRight w:val="0"/>
      <w:marTop w:val="0"/>
      <w:marBottom w:val="0"/>
      <w:divBdr>
        <w:top w:val="none" w:sz="0" w:space="0" w:color="auto"/>
        <w:left w:val="none" w:sz="0" w:space="0" w:color="auto"/>
        <w:bottom w:val="none" w:sz="0" w:space="0" w:color="auto"/>
        <w:right w:val="none" w:sz="0" w:space="0" w:color="auto"/>
      </w:divBdr>
    </w:div>
    <w:div w:id="1326858676">
      <w:bodyDiv w:val="1"/>
      <w:marLeft w:val="0"/>
      <w:marRight w:val="0"/>
      <w:marTop w:val="0"/>
      <w:marBottom w:val="0"/>
      <w:divBdr>
        <w:top w:val="none" w:sz="0" w:space="0" w:color="auto"/>
        <w:left w:val="none" w:sz="0" w:space="0" w:color="auto"/>
        <w:bottom w:val="none" w:sz="0" w:space="0" w:color="auto"/>
        <w:right w:val="none" w:sz="0" w:space="0" w:color="auto"/>
      </w:divBdr>
    </w:div>
    <w:div w:id="1563516999">
      <w:bodyDiv w:val="1"/>
      <w:marLeft w:val="0"/>
      <w:marRight w:val="0"/>
      <w:marTop w:val="0"/>
      <w:marBottom w:val="0"/>
      <w:divBdr>
        <w:top w:val="none" w:sz="0" w:space="0" w:color="auto"/>
        <w:left w:val="none" w:sz="0" w:space="0" w:color="auto"/>
        <w:bottom w:val="none" w:sz="0" w:space="0" w:color="auto"/>
        <w:right w:val="none" w:sz="0" w:space="0" w:color="auto"/>
      </w:divBdr>
    </w:div>
    <w:div w:id="1918900738">
      <w:bodyDiv w:val="1"/>
      <w:marLeft w:val="0"/>
      <w:marRight w:val="0"/>
      <w:marTop w:val="0"/>
      <w:marBottom w:val="0"/>
      <w:divBdr>
        <w:top w:val="none" w:sz="0" w:space="0" w:color="auto"/>
        <w:left w:val="none" w:sz="0" w:space="0" w:color="auto"/>
        <w:bottom w:val="none" w:sz="0" w:space="0" w:color="auto"/>
        <w:right w:val="none" w:sz="0" w:space="0" w:color="auto"/>
      </w:divBdr>
    </w:div>
    <w:div w:id="2015722043">
      <w:bodyDiv w:val="1"/>
      <w:marLeft w:val="0"/>
      <w:marRight w:val="0"/>
      <w:marTop w:val="0"/>
      <w:marBottom w:val="0"/>
      <w:divBdr>
        <w:top w:val="none" w:sz="0" w:space="0" w:color="auto"/>
        <w:left w:val="none" w:sz="0" w:space="0" w:color="auto"/>
        <w:bottom w:val="none" w:sz="0" w:space="0" w:color="auto"/>
        <w:right w:val="none" w:sz="0" w:space="0" w:color="auto"/>
      </w:divBdr>
    </w:div>
    <w:div w:id="2064594361">
      <w:bodyDiv w:val="1"/>
      <w:marLeft w:val="0"/>
      <w:marRight w:val="0"/>
      <w:marTop w:val="0"/>
      <w:marBottom w:val="0"/>
      <w:divBdr>
        <w:top w:val="none" w:sz="0" w:space="0" w:color="auto"/>
        <w:left w:val="none" w:sz="0" w:space="0" w:color="auto"/>
        <w:bottom w:val="none" w:sz="0" w:space="0" w:color="auto"/>
        <w:right w:val="none" w:sz="0" w:space="0" w:color="auto"/>
      </w:divBdr>
    </w:div>
    <w:div w:id="210738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3</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Y</dc:creator>
  <cp:keywords/>
  <dc:description/>
  <cp:lastModifiedBy>Raj Y</cp:lastModifiedBy>
  <cp:revision>51</cp:revision>
  <dcterms:created xsi:type="dcterms:W3CDTF">2024-04-09T11:30:00Z</dcterms:created>
  <dcterms:modified xsi:type="dcterms:W3CDTF">2024-04-19T03:41:00Z</dcterms:modified>
</cp:coreProperties>
</file>