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98C92" w14:textId="77777777" w:rsidR="009C76FB" w:rsidRPr="00EC00BE" w:rsidRDefault="009C76FB" w:rsidP="00EC00BE">
      <w:pPr>
        <w:spacing w:after="240" w:line="420" w:lineRule="atLeast"/>
        <w:jc w:val="center"/>
        <w:rPr>
          <w:rFonts w:ascii="Segoe UI" w:hAnsi="Segoe UI" w:cs="Segoe UI"/>
          <w:b/>
          <w:bCs/>
          <w:color w:val="0D0D0D"/>
          <w:shd w:val="clear" w:color="auto" w:fill="FFFFFF"/>
        </w:rPr>
      </w:pPr>
      <w:r w:rsidRPr="00EC00BE">
        <w:rPr>
          <w:rFonts w:ascii="Segoe UI" w:eastAsia="Times New Roman" w:hAnsi="Segoe UI" w:cs="Segoe UI"/>
          <w:b/>
          <w:bCs/>
          <w:color w:val="1F1F1F"/>
          <w:kern w:val="0"/>
          <w:sz w:val="32"/>
          <w:szCs w:val="32"/>
          <w:lang w:eastAsia="en-IN"/>
          <w14:ligatures w14:val="none"/>
        </w:rPr>
        <w:t>Broken Authentication</w:t>
      </w:r>
    </w:p>
    <w:p w14:paraId="0C027CA8" w14:textId="77777777" w:rsidR="009C76FB" w:rsidRPr="0080777C" w:rsidRDefault="009C76FB" w:rsidP="009C76FB">
      <w:pPr>
        <w:shd w:val="clear" w:color="auto" w:fill="FFFFFF"/>
        <w:spacing w:before="100" w:beforeAutospacing="1" w:after="100" w:afterAutospacing="1" w:line="240" w:lineRule="auto"/>
        <w:rPr>
          <w:rFonts w:ascii="Segoe UI" w:eastAsia="Times New Roman" w:hAnsi="Segoe UI" w:cs="Segoe UI"/>
          <w:b/>
          <w:bCs/>
          <w:color w:val="1F1F1F"/>
          <w:kern w:val="0"/>
          <w:sz w:val="32"/>
          <w:szCs w:val="32"/>
          <w:lang w:eastAsia="en-IN"/>
          <w14:ligatures w14:val="none"/>
        </w:rPr>
      </w:pPr>
      <w:r w:rsidRPr="0080777C">
        <w:rPr>
          <w:rFonts w:ascii="Segoe UI" w:eastAsia="Times New Roman" w:hAnsi="Segoe UI" w:cs="Segoe UI"/>
          <w:b/>
          <w:bCs/>
          <w:color w:val="1F1F1F"/>
          <w:kern w:val="0"/>
          <w:sz w:val="32"/>
          <w:szCs w:val="32"/>
          <w:lang w:eastAsia="en-IN"/>
          <w14:ligatures w14:val="none"/>
        </w:rPr>
        <w:t>Problem Statement:</w:t>
      </w:r>
    </w:p>
    <w:p w14:paraId="5674F4AC" w14:textId="77777777" w:rsidR="009C76FB" w:rsidRPr="009E53B9" w:rsidRDefault="009C76FB" w:rsidP="009C76FB">
      <w:p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6242E0">
        <w:rPr>
          <w:rFonts w:ascii="Segoe UI" w:eastAsia="Times New Roman" w:hAnsi="Segoe UI" w:cs="Segoe UI"/>
          <w:color w:val="0D0D0D"/>
          <w:kern w:val="0"/>
          <w:lang w:eastAsia="en-IN"/>
          <w14:ligatures w14:val="none"/>
        </w:rPr>
        <w:t>"Broken Authentication" refers to vulnerabilities in the authentication process that can lead to unauthorized access to sensitive systems, data, or resources. This can result from various weaknesses or misconfigurations in authentication mechanisms implemented within web applications or APIs. Common issues under this category include</w:t>
      </w:r>
      <w:r w:rsidRPr="009E53B9">
        <w:rPr>
          <w:rFonts w:ascii="Segoe UI" w:eastAsia="Times New Roman" w:hAnsi="Segoe UI" w:cs="Segoe UI"/>
          <w:color w:val="0D0D0D"/>
          <w:kern w:val="0"/>
          <w:lang w:eastAsia="en-IN"/>
          <w14:ligatures w14:val="none"/>
        </w:rPr>
        <w:t>:</w:t>
      </w:r>
    </w:p>
    <w:p w14:paraId="5FDB5ACD" w14:textId="77777777" w:rsidR="009C76FB" w:rsidRPr="00A547A4" w:rsidRDefault="009C76FB" w:rsidP="009C76FB">
      <w:pPr>
        <w:pStyle w:val="ListParagraph"/>
        <w:numPr>
          <w:ilvl w:val="0"/>
          <w:numId w:val="4"/>
        </w:numPr>
        <w:shd w:val="clear" w:color="auto" w:fill="FFFFFF"/>
        <w:spacing w:after="0" w:line="240" w:lineRule="auto"/>
        <w:rPr>
          <w:rFonts w:ascii="Segoe UI" w:eastAsia="Times New Roman" w:hAnsi="Segoe UI" w:cs="Segoe UI"/>
          <w:color w:val="0D0D0D"/>
          <w:kern w:val="0"/>
          <w:lang w:eastAsia="en-IN"/>
          <w14:ligatures w14:val="none"/>
        </w:rPr>
      </w:pPr>
      <w:r w:rsidRPr="00A547A4">
        <w:rPr>
          <w:rFonts w:ascii="Segoe UI" w:eastAsia="Times New Roman" w:hAnsi="Segoe UI" w:cs="Segoe UI"/>
          <w:b/>
          <w:bCs/>
          <w:color w:val="0D0D0D"/>
          <w:kern w:val="0"/>
          <w:lang w:eastAsia="en-IN"/>
          <w14:ligatures w14:val="none"/>
        </w:rPr>
        <w:t>Weak Password Policies:</w:t>
      </w:r>
      <w:r w:rsidRPr="00A547A4">
        <w:rPr>
          <w:rFonts w:ascii="Segoe UI" w:eastAsia="Times New Roman" w:hAnsi="Segoe UI" w:cs="Segoe UI"/>
          <w:color w:val="0D0D0D"/>
          <w:kern w:val="0"/>
          <w:lang w:eastAsia="en-IN"/>
          <w14:ligatures w14:val="none"/>
        </w:rPr>
        <w:t xml:space="preserve"> Lack of enforcement of strong password requirements (e.g., length, complexity) leading to easy-to-guess passwords.</w:t>
      </w:r>
    </w:p>
    <w:p w14:paraId="7D374F06" w14:textId="77777777" w:rsidR="009C76FB" w:rsidRPr="009E53B9" w:rsidRDefault="009C76FB" w:rsidP="009C76FB">
      <w:pPr>
        <w:shd w:val="clear" w:color="auto" w:fill="FFFFFF"/>
        <w:spacing w:after="0" w:line="240" w:lineRule="auto"/>
        <w:rPr>
          <w:rFonts w:ascii="Segoe UI" w:eastAsia="Times New Roman" w:hAnsi="Segoe UI" w:cs="Segoe UI"/>
          <w:color w:val="0D0D0D"/>
          <w:kern w:val="0"/>
          <w:lang w:eastAsia="en-IN"/>
          <w14:ligatures w14:val="none"/>
        </w:rPr>
      </w:pPr>
    </w:p>
    <w:p w14:paraId="4DDF903D" w14:textId="77777777" w:rsidR="009C76FB" w:rsidRPr="00A547A4" w:rsidRDefault="009C76FB" w:rsidP="009C76FB">
      <w:pPr>
        <w:pStyle w:val="ListParagraph"/>
        <w:numPr>
          <w:ilvl w:val="0"/>
          <w:numId w:val="4"/>
        </w:numPr>
        <w:shd w:val="clear" w:color="auto" w:fill="FFFFFF"/>
        <w:spacing w:after="0" w:line="240" w:lineRule="auto"/>
        <w:rPr>
          <w:rFonts w:ascii="Segoe UI" w:eastAsia="Times New Roman" w:hAnsi="Segoe UI" w:cs="Segoe UI"/>
          <w:color w:val="0D0D0D"/>
          <w:kern w:val="0"/>
          <w:lang w:eastAsia="en-IN"/>
          <w14:ligatures w14:val="none"/>
        </w:rPr>
      </w:pPr>
      <w:r w:rsidRPr="00A547A4">
        <w:rPr>
          <w:rFonts w:ascii="Segoe UI" w:eastAsia="Times New Roman" w:hAnsi="Segoe UI" w:cs="Segoe UI"/>
          <w:b/>
          <w:bCs/>
          <w:color w:val="0D0D0D"/>
          <w:kern w:val="0"/>
          <w:lang w:eastAsia="en-IN"/>
          <w14:ligatures w14:val="none"/>
        </w:rPr>
        <w:t>Insecure Storage of Credentials:</w:t>
      </w:r>
      <w:r w:rsidRPr="00A547A4">
        <w:rPr>
          <w:rFonts w:ascii="Segoe UI" w:eastAsia="Times New Roman" w:hAnsi="Segoe UI" w:cs="Segoe UI"/>
          <w:color w:val="0D0D0D"/>
          <w:kern w:val="0"/>
          <w:lang w:eastAsia="en-IN"/>
          <w14:ligatures w14:val="none"/>
        </w:rPr>
        <w:t xml:space="preserve"> Storing passwords or authentication tokens in plaintext or using weak hashing algorithms that can be easily compromised.</w:t>
      </w:r>
    </w:p>
    <w:p w14:paraId="14AD6621" w14:textId="77777777" w:rsidR="009C76FB" w:rsidRPr="009E53B9" w:rsidRDefault="009C76FB" w:rsidP="009C76FB">
      <w:pPr>
        <w:shd w:val="clear" w:color="auto" w:fill="FFFFFF"/>
        <w:spacing w:after="0" w:line="240" w:lineRule="auto"/>
        <w:rPr>
          <w:rFonts w:ascii="Segoe UI" w:eastAsia="Times New Roman" w:hAnsi="Segoe UI" w:cs="Segoe UI"/>
          <w:color w:val="0D0D0D"/>
          <w:kern w:val="0"/>
          <w:lang w:eastAsia="en-IN"/>
          <w14:ligatures w14:val="none"/>
        </w:rPr>
      </w:pPr>
    </w:p>
    <w:p w14:paraId="5B33BE07" w14:textId="77777777" w:rsidR="009C76FB" w:rsidRPr="00A547A4" w:rsidRDefault="009C76FB" w:rsidP="009C76FB">
      <w:pPr>
        <w:pStyle w:val="ListParagraph"/>
        <w:numPr>
          <w:ilvl w:val="0"/>
          <w:numId w:val="4"/>
        </w:numPr>
        <w:shd w:val="clear" w:color="auto" w:fill="FFFFFF"/>
        <w:spacing w:after="0" w:line="240" w:lineRule="auto"/>
        <w:rPr>
          <w:rFonts w:ascii="Segoe UI" w:eastAsia="Times New Roman" w:hAnsi="Segoe UI" w:cs="Segoe UI"/>
          <w:color w:val="0D0D0D"/>
          <w:kern w:val="0"/>
          <w:lang w:eastAsia="en-IN"/>
          <w14:ligatures w14:val="none"/>
        </w:rPr>
      </w:pPr>
      <w:r w:rsidRPr="00A547A4">
        <w:rPr>
          <w:rFonts w:ascii="Segoe UI" w:eastAsia="Times New Roman" w:hAnsi="Segoe UI" w:cs="Segoe UI"/>
          <w:b/>
          <w:bCs/>
          <w:color w:val="0D0D0D"/>
          <w:kern w:val="0"/>
          <w:lang w:eastAsia="en-IN"/>
          <w14:ligatures w14:val="none"/>
        </w:rPr>
        <w:t>Session Management Issues:</w:t>
      </w:r>
      <w:r w:rsidRPr="00A547A4">
        <w:rPr>
          <w:rFonts w:ascii="Segoe UI" w:eastAsia="Times New Roman" w:hAnsi="Segoe UI" w:cs="Segoe UI"/>
          <w:color w:val="0D0D0D"/>
          <w:kern w:val="0"/>
          <w:lang w:eastAsia="en-IN"/>
          <w14:ligatures w14:val="none"/>
        </w:rPr>
        <w:t xml:space="preserve"> Insecure handling of user sessions, such as not expiring sessions properly or not adequately protecting session tokens.</w:t>
      </w:r>
    </w:p>
    <w:p w14:paraId="6B0DFBAA" w14:textId="77777777" w:rsidR="009C76FB" w:rsidRPr="009E53B9" w:rsidRDefault="009C76FB" w:rsidP="009C76FB">
      <w:pPr>
        <w:shd w:val="clear" w:color="auto" w:fill="FFFFFF"/>
        <w:spacing w:after="0" w:line="240" w:lineRule="auto"/>
        <w:rPr>
          <w:rFonts w:ascii="Segoe UI" w:eastAsia="Times New Roman" w:hAnsi="Segoe UI" w:cs="Segoe UI"/>
          <w:color w:val="0D0D0D"/>
          <w:kern w:val="0"/>
          <w:lang w:eastAsia="en-IN"/>
          <w14:ligatures w14:val="none"/>
        </w:rPr>
      </w:pPr>
    </w:p>
    <w:p w14:paraId="127CA2E5" w14:textId="77777777" w:rsidR="009C76FB" w:rsidRPr="00A547A4" w:rsidRDefault="009C76FB" w:rsidP="009C76FB">
      <w:pPr>
        <w:pStyle w:val="ListParagraph"/>
        <w:numPr>
          <w:ilvl w:val="0"/>
          <w:numId w:val="4"/>
        </w:numPr>
        <w:shd w:val="clear" w:color="auto" w:fill="FFFFFF"/>
        <w:spacing w:after="0" w:line="240" w:lineRule="auto"/>
        <w:rPr>
          <w:rFonts w:ascii="Segoe UI" w:eastAsia="Times New Roman" w:hAnsi="Segoe UI" w:cs="Segoe UI"/>
          <w:color w:val="0D0D0D"/>
          <w:kern w:val="0"/>
          <w:lang w:eastAsia="en-IN"/>
          <w14:ligatures w14:val="none"/>
        </w:rPr>
      </w:pPr>
      <w:r w:rsidRPr="00A547A4">
        <w:rPr>
          <w:rFonts w:ascii="Segoe UI" w:eastAsia="Times New Roman" w:hAnsi="Segoe UI" w:cs="Segoe UI"/>
          <w:b/>
          <w:bCs/>
          <w:color w:val="0D0D0D"/>
          <w:kern w:val="0"/>
          <w:lang w:eastAsia="en-IN"/>
          <w14:ligatures w14:val="none"/>
        </w:rPr>
        <w:t>Missing Multi-Factor Authentication (MFA):</w:t>
      </w:r>
      <w:r w:rsidRPr="00A547A4">
        <w:rPr>
          <w:rFonts w:ascii="Segoe UI" w:eastAsia="Times New Roman" w:hAnsi="Segoe UI" w:cs="Segoe UI"/>
          <w:color w:val="0D0D0D"/>
          <w:kern w:val="0"/>
          <w:lang w:eastAsia="en-IN"/>
          <w14:ligatures w14:val="none"/>
        </w:rPr>
        <w:t xml:space="preserve"> Failure to implement MFA, which provides an additional layer of security beyond just a password.</w:t>
      </w:r>
    </w:p>
    <w:p w14:paraId="5281E1AA" w14:textId="77777777" w:rsidR="009C76FB" w:rsidRDefault="009C76FB" w:rsidP="009C76FB">
      <w:pPr>
        <w:shd w:val="clear" w:color="auto" w:fill="FFFFFF"/>
        <w:spacing w:before="100" w:beforeAutospacing="1" w:after="120" w:line="240" w:lineRule="auto"/>
        <w:rPr>
          <w:rFonts w:ascii="Segoe UI" w:eastAsia="Times New Roman" w:hAnsi="Segoe UI" w:cs="Segoe UI"/>
          <w:color w:val="0D0D0D"/>
          <w:kern w:val="0"/>
          <w:lang w:eastAsia="en-IN"/>
          <w14:ligatures w14:val="none"/>
        </w:rPr>
      </w:pPr>
    </w:p>
    <w:p w14:paraId="5BBB129E" w14:textId="77777777" w:rsidR="009C76FB" w:rsidRPr="0080777C" w:rsidRDefault="009C76FB" w:rsidP="009C76FB">
      <w:pPr>
        <w:shd w:val="clear" w:color="auto" w:fill="FFFFFF"/>
        <w:spacing w:before="100" w:beforeAutospacing="1" w:after="120" w:line="240" w:lineRule="auto"/>
        <w:rPr>
          <w:rFonts w:ascii="Segoe UI" w:eastAsia="Times New Roman" w:hAnsi="Segoe UI" w:cs="Segoe UI"/>
          <w:b/>
          <w:bCs/>
          <w:color w:val="0D0D0D"/>
          <w:kern w:val="0"/>
          <w:sz w:val="32"/>
          <w:szCs w:val="32"/>
          <w:lang w:eastAsia="en-IN"/>
          <w14:ligatures w14:val="none"/>
        </w:rPr>
      </w:pPr>
      <w:r w:rsidRPr="0080777C">
        <w:rPr>
          <w:rFonts w:ascii="Segoe UI" w:eastAsia="Times New Roman" w:hAnsi="Segoe UI" w:cs="Segoe UI"/>
          <w:b/>
          <w:bCs/>
          <w:color w:val="0D0D0D"/>
          <w:kern w:val="0"/>
          <w:sz w:val="32"/>
          <w:szCs w:val="32"/>
          <w:lang w:eastAsia="en-IN"/>
          <w14:ligatures w14:val="none"/>
        </w:rPr>
        <w:t>Consequences:</w:t>
      </w:r>
    </w:p>
    <w:p w14:paraId="32C62BC3" w14:textId="77777777" w:rsidR="009C76FB" w:rsidRPr="009E53B9" w:rsidRDefault="009C76FB" w:rsidP="009C76FB">
      <w:p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The consequences of Broken Authentication can be severe and can include:</w:t>
      </w:r>
    </w:p>
    <w:p w14:paraId="7789B50C" w14:textId="77777777" w:rsidR="009C76FB" w:rsidRPr="00F723DC" w:rsidRDefault="009C76FB" w:rsidP="009C76FB">
      <w:pPr>
        <w:pStyle w:val="ListParagraph"/>
        <w:numPr>
          <w:ilvl w:val="0"/>
          <w:numId w:val="3"/>
        </w:num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F723DC">
        <w:rPr>
          <w:rFonts w:ascii="Segoe UI" w:eastAsia="Times New Roman" w:hAnsi="Segoe UI" w:cs="Segoe UI"/>
          <w:b/>
          <w:bCs/>
          <w:color w:val="0D0D0D"/>
          <w:kern w:val="0"/>
          <w:lang w:eastAsia="en-IN"/>
          <w14:ligatures w14:val="none"/>
        </w:rPr>
        <w:t>Unauthorized Access:</w:t>
      </w:r>
      <w:r w:rsidRPr="00F723DC">
        <w:rPr>
          <w:rFonts w:ascii="Segoe UI" w:eastAsia="Times New Roman" w:hAnsi="Segoe UI" w:cs="Segoe UI"/>
          <w:color w:val="0D0D0D"/>
          <w:kern w:val="0"/>
          <w:lang w:eastAsia="en-IN"/>
          <w14:ligatures w14:val="none"/>
        </w:rPr>
        <w:t xml:space="preserve"> Attackers may gain access to user accounts, administrative privileges, or sensitive data.</w:t>
      </w:r>
    </w:p>
    <w:p w14:paraId="78F38C0F" w14:textId="77777777" w:rsidR="009C76FB" w:rsidRPr="00F723DC" w:rsidRDefault="009C76FB" w:rsidP="009C76FB">
      <w:pPr>
        <w:pStyle w:val="ListParagraph"/>
        <w:numPr>
          <w:ilvl w:val="0"/>
          <w:numId w:val="3"/>
        </w:num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F723DC">
        <w:rPr>
          <w:rFonts w:ascii="Segoe UI" w:eastAsia="Times New Roman" w:hAnsi="Segoe UI" w:cs="Segoe UI"/>
          <w:b/>
          <w:bCs/>
          <w:color w:val="0D0D0D"/>
          <w:kern w:val="0"/>
          <w:lang w:eastAsia="en-IN"/>
          <w14:ligatures w14:val="none"/>
        </w:rPr>
        <w:t>Account Takeover:</w:t>
      </w:r>
      <w:r w:rsidRPr="00F723DC">
        <w:rPr>
          <w:rFonts w:ascii="Segoe UI" w:eastAsia="Times New Roman" w:hAnsi="Segoe UI" w:cs="Segoe UI"/>
          <w:color w:val="0D0D0D"/>
          <w:kern w:val="0"/>
          <w:lang w:eastAsia="en-IN"/>
          <w14:ligatures w14:val="none"/>
        </w:rPr>
        <w:t xml:space="preserve"> Compromised credentials can be used to impersonate legitimate users and perform malicious actions.</w:t>
      </w:r>
    </w:p>
    <w:p w14:paraId="325121A6" w14:textId="77777777" w:rsidR="009C76FB" w:rsidRPr="00F723DC" w:rsidRDefault="009C76FB" w:rsidP="009C76FB">
      <w:pPr>
        <w:pStyle w:val="ListParagraph"/>
        <w:numPr>
          <w:ilvl w:val="0"/>
          <w:numId w:val="3"/>
        </w:num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F723DC">
        <w:rPr>
          <w:rFonts w:ascii="Segoe UI" w:eastAsia="Times New Roman" w:hAnsi="Segoe UI" w:cs="Segoe UI"/>
          <w:b/>
          <w:bCs/>
          <w:color w:val="0D0D0D"/>
          <w:kern w:val="0"/>
          <w:lang w:eastAsia="en-IN"/>
          <w14:ligatures w14:val="none"/>
        </w:rPr>
        <w:t>Data Breaches:</w:t>
      </w:r>
      <w:r w:rsidRPr="00F723DC">
        <w:rPr>
          <w:rFonts w:ascii="Segoe UI" w:eastAsia="Times New Roman" w:hAnsi="Segoe UI" w:cs="Segoe UI"/>
          <w:color w:val="0D0D0D"/>
          <w:kern w:val="0"/>
          <w:lang w:eastAsia="en-IN"/>
          <w14:ligatures w14:val="none"/>
        </w:rPr>
        <w:t xml:space="preserve"> Exposure of sensitive information stored within user accounts or accessible via authenticated sessions.</w:t>
      </w:r>
    </w:p>
    <w:p w14:paraId="6D849D11" w14:textId="77777777" w:rsidR="009C76FB" w:rsidRPr="00F723DC" w:rsidRDefault="009C76FB" w:rsidP="009C76FB">
      <w:pPr>
        <w:pStyle w:val="ListParagraph"/>
        <w:numPr>
          <w:ilvl w:val="0"/>
          <w:numId w:val="3"/>
        </w:num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F723DC">
        <w:rPr>
          <w:rFonts w:ascii="Segoe UI" w:eastAsia="Times New Roman" w:hAnsi="Segoe UI" w:cs="Segoe UI"/>
          <w:b/>
          <w:bCs/>
          <w:color w:val="0D0D0D"/>
          <w:kern w:val="0"/>
          <w:lang w:eastAsia="en-IN"/>
          <w14:ligatures w14:val="none"/>
        </w:rPr>
        <w:t>Session Hijacking:</w:t>
      </w:r>
      <w:r w:rsidRPr="00F723DC">
        <w:rPr>
          <w:rFonts w:ascii="Segoe UI" w:eastAsia="Times New Roman" w:hAnsi="Segoe UI" w:cs="Segoe UI"/>
          <w:color w:val="0D0D0D"/>
          <w:kern w:val="0"/>
          <w:lang w:eastAsia="en-IN"/>
          <w14:ligatures w14:val="none"/>
        </w:rPr>
        <w:t xml:space="preserve"> Attackers may hijack active sessions and impersonate authenticated users.</w:t>
      </w:r>
    </w:p>
    <w:p w14:paraId="138A851F" w14:textId="77777777" w:rsidR="009C76FB" w:rsidRPr="00F723DC" w:rsidRDefault="009C76FB" w:rsidP="009C76FB">
      <w:pPr>
        <w:pStyle w:val="ListParagraph"/>
        <w:numPr>
          <w:ilvl w:val="0"/>
          <w:numId w:val="3"/>
        </w:num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F723DC">
        <w:rPr>
          <w:rFonts w:ascii="Segoe UI" w:eastAsia="Times New Roman" w:hAnsi="Segoe UI" w:cs="Segoe UI"/>
          <w:b/>
          <w:bCs/>
          <w:color w:val="0D0D0D"/>
          <w:kern w:val="0"/>
          <w:lang w:eastAsia="en-IN"/>
          <w14:ligatures w14:val="none"/>
        </w:rPr>
        <w:t>Identity Theft and Fraud:</w:t>
      </w:r>
      <w:r w:rsidRPr="00F723DC">
        <w:rPr>
          <w:rFonts w:ascii="Segoe UI" w:eastAsia="Times New Roman" w:hAnsi="Segoe UI" w:cs="Segoe UI"/>
          <w:color w:val="0D0D0D"/>
          <w:kern w:val="0"/>
          <w:lang w:eastAsia="en-IN"/>
          <w14:ligatures w14:val="none"/>
        </w:rPr>
        <w:t xml:space="preserve"> Stolen credentials can be used for identity theft or fraudulent activities.</w:t>
      </w:r>
    </w:p>
    <w:p w14:paraId="4421B820" w14:textId="77777777" w:rsidR="009C76FB" w:rsidRDefault="009C76FB" w:rsidP="009C76FB">
      <w:pPr>
        <w:shd w:val="clear" w:color="auto" w:fill="FFFFFF"/>
        <w:spacing w:before="100" w:beforeAutospacing="1" w:after="120" w:line="240" w:lineRule="auto"/>
        <w:rPr>
          <w:rFonts w:ascii="Segoe UI" w:eastAsia="Times New Roman" w:hAnsi="Segoe UI" w:cs="Segoe UI"/>
          <w:b/>
          <w:bCs/>
          <w:color w:val="0D0D0D"/>
          <w:kern w:val="0"/>
          <w:sz w:val="28"/>
          <w:szCs w:val="28"/>
          <w:lang w:eastAsia="en-IN"/>
          <w14:ligatures w14:val="none"/>
        </w:rPr>
      </w:pPr>
    </w:p>
    <w:p w14:paraId="5CA17080" w14:textId="77777777" w:rsidR="009C76FB" w:rsidRDefault="009C76FB" w:rsidP="009C76FB">
      <w:pPr>
        <w:shd w:val="clear" w:color="auto" w:fill="FFFFFF"/>
        <w:spacing w:before="100" w:beforeAutospacing="1" w:after="120" w:line="240" w:lineRule="auto"/>
        <w:rPr>
          <w:rFonts w:ascii="Segoe UI" w:eastAsia="Times New Roman" w:hAnsi="Segoe UI" w:cs="Segoe UI"/>
          <w:b/>
          <w:bCs/>
          <w:color w:val="0D0D0D"/>
          <w:kern w:val="0"/>
          <w:sz w:val="28"/>
          <w:szCs w:val="28"/>
          <w:lang w:eastAsia="en-IN"/>
          <w14:ligatures w14:val="none"/>
        </w:rPr>
      </w:pPr>
    </w:p>
    <w:p w14:paraId="3865C647" w14:textId="77777777" w:rsidR="009C76FB" w:rsidRPr="0080777C" w:rsidRDefault="009C76FB" w:rsidP="009C76FB">
      <w:pPr>
        <w:shd w:val="clear" w:color="auto" w:fill="FFFFFF"/>
        <w:spacing w:before="100" w:beforeAutospacing="1" w:after="120" w:line="240" w:lineRule="auto"/>
        <w:rPr>
          <w:rFonts w:ascii="Segoe UI" w:eastAsia="Times New Roman" w:hAnsi="Segoe UI" w:cs="Segoe UI"/>
          <w:b/>
          <w:bCs/>
          <w:color w:val="0D0D0D"/>
          <w:kern w:val="0"/>
          <w:sz w:val="28"/>
          <w:szCs w:val="28"/>
          <w:lang w:eastAsia="en-IN"/>
          <w14:ligatures w14:val="none"/>
        </w:rPr>
      </w:pPr>
      <w:r w:rsidRPr="0080777C">
        <w:rPr>
          <w:rFonts w:ascii="Segoe UI" w:eastAsia="Times New Roman" w:hAnsi="Segoe UI" w:cs="Segoe UI"/>
          <w:b/>
          <w:bCs/>
          <w:color w:val="0D0D0D"/>
          <w:kern w:val="0"/>
          <w:sz w:val="28"/>
          <w:szCs w:val="28"/>
          <w:lang w:eastAsia="en-IN"/>
          <w14:ligatures w14:val="none"/>
        </w:rPr>
        <w:lastRenderedPageBreak/>
        <w:t>Prevention Strategies:</w:t>
      </w:r>
    </w:p>
    <w:p w14:paraId="33745B39" w14:textId="77777777" w:rsidR="009C76FB" w:rsidRPr="009E53B9" w:rsidRDefault="009C76FB" w:rsidP="009C76FB">
      <w:p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To mitigate the risks associated with Broken Authentication vulnerabilities, implement the following prevention strategies:</w:t>
      </w:r>
    </w:p>
    <w:p w14:paraId="11DC73D9" w14:textId="77777777" w:rsidR="009C76FB" w:rsidRPr="009E53B9" w:rsidRDefault="009C76FB" w:rsidP="009C76FB">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Enforce Strong Password Policies:</w:t>
      </w:r>
    </w:p>
    <w:p w14:paraId="51551303" w14:textId="77777777" w:rsidR="009C76FB" w:rsidRPr="009E53B9" w:rsidRDefault="009C76FB" w:rsidP="009C76FB">
      <w:pPr>
        <w:pStyle w:val="ListParagraph"/>
        <w:numPr>
          <w:ilvl w:val="0"/>
          <w:numId w:val="2"/>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Require passwords to be of sufficient length and complexity.</w:t>
      </w:r>
    </w:p>
    <w:p w14:paraId="47C7495C" w14:textId="77777777" w:rsidR="009C76FB" w:rsidRPr="009E53B9" w:rsidRDefault="009C76FB" w:rsidP="009C76FB">
      <w:pPr>
        <w:pStyle w:val="ListParagraph"/>
        <w:numPr>
          <w:ilvl w:val="0"/>
          <w:numId w:val="2"/>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Implement password expiration and account lockout policies to thwart brute-force attacks.</w:t>
      </w:r>
    </w:p>
    <w:p w14:paraId="43561E25" w14:textId="77777777" w:rsidR="009C76FB" w:rsidRPr="009E53B9" w:rsidRDefault="009C76FB" w:rsidP="009C76FB">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Secure Credential Storage:</w:t>
      </w:r>
    </w:p>
    <w:p w14:paraId="59CF5578" w14:textId="77777777" w:rsidR="009C76FB" w:rsidRPr="009E53B9" w:rsidRDefault="009C76FB" w:rsidP="009C76FB">
      <w:pPr>
        <w:pStyle w:val="ListParagraph"/>
        <w:numPr>
          <w:ilvl w:val="0"/>
          <w:numId w:val="2"/>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 xml:space="preserve">Hash passwords using strong and industry-standard hashing algorithms (e.g., </w:t>
      </w:r>
      <w:proofErr w:type="spellStart"/>
      <w:r w:rsidRPr="009E53B9">
        <w:rPr>
          <w:rFonts w:ascii="Segoe UI" w:eastAsia="Times New Roman" w:hAnsi="Segoe UI" w:cs="Segoe UI"/>
          <w:color w:val="0D0D0D"/>
          <w:kern w:val="0"/>
          <w:lang w:eastAsia="en-IN"/>
          <w14:ligatures w14:val="none"/>
        </w:rPr>
        <w:t>bcrypt</w:t>
      </w:r>
      <w:proofErr w:type="spellEnd"/>
      <w:r w:rsidRPr="009E53B9">
        <w:rPr>
          <w:rFonts w:ascii="Segoe UI" w:eastAsia="Times New Roman" w:hAnsi="Segoe UI" w:cs="Segoe UI"/>
          <w:color w:val="0D0D0D"/>
          <w:kern w:val="0"/>
          <w:lang w:eastAsia="en-IN"/>
          <w14:ligatures w14:val="none"/>
        </w:rPr>
        <w:t>, Argon2).</w:t>
      </w:r>
    </w:p>
    <w:p w14:paraId="020EC93E" w14:textId="77777777" w:rsidR="009C76FB" w:rsidRPr="009E53B9" w:rsidRDefault="009C76FB" w:rsidP="009C76FB">
      <w:pPr>
        <w:pStyle w:val="ListParagraph"/>
        <w:numPr>
          <w:ilvl w:val="0"/>
          <w:numId w:val="2"/>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Avoid storing plaintext passwords or using weak hashing techniques.</w:t>
      </w:r>
    </w:p>
    <w:p w14:paraId="0C4B118A" w14:textId="77777777" w:rsidR="009C76FB" w:rsidRPr="009E53B9" w:rsidRDefault="009C76FB" w:rsidP="009C76FB">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Implement Multi-Factor Authentication (MFA):</w:t>
      </w:r>
    </w:p>
    <w:p w14:paraId="36EC8F96" w14:textId="77777777" w:rsidR="009C76FB" w:rsidRPr="009E53B9" w:rsidRDefault="009C76FB" w:rsidP="009C76FB">
      <w:pPr>
        <w:pStyle w:val="ListParagraph"/>
        <w:numPr>
          <w:ilvl w:val="0"/>
          <w:numId w:val="2"/>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Enable MFA to add an extra layer of security beyond passwords, such as SMS codes, authenticator apps, or hardware tokens.</w:t>
      </w:r>
    </w:p>
    <w:p w14:paraId="2C4D3DA8" w14:textId="77777777" w:rsidR="009C76FB" w:rsidRPr="009E53B9" w:rsidRDefault="009C76FB" w:rsidP="009C76FB">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Secure Session Management:</w:t>
      </w:r>
    </w:p>
    <w:p w14:paraId="2A432E39" w14:textId="77777777" w:rsidR="009C76FB" w:rsidRPr="009E53B9" w:rsidRDefault="009C76FB" w:rsidP="009C76FB">
      <w:pPr>
        <w:pStyle w:val="ListParagraph"/>
        <w:numPr>
          <w:ilvl w:val="0"/>
          <w:numId w:val="2"/>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 xml:space="preserve">Use secure session cookies with </w:t>
      </w:r>
      <w:proofErr w:type="spellStart"/>
      <w:r w:rsidRPr="009E53B9">
        <w:rPr>
          <w:rFonts w:ascii="Segoe UI" w:eastAsia="Times New Roman" w:hAnsi="Segoe UI" w:cs="Segoe UI"/>
          <w:color w:val="0D0D0D"/>
          <w:kern w:val="0"/>
          <w:lang w:eastAsia="en-IN"/>
          <w14:ligatures w14:val="none"/>
        </w:rPr>
        <w:t>HttpOnly</w:t>
      </w:r>
      <w:proofErr w:type="spellEnd"/>
      <w:r w:rsidRPr="009E53B9">
        <w:rPr>
          <w:rFonts w:ascii="Segoe UI" w:eastAsia="Times New Roman" w:hAnsi="Segoe UI" w:cs="Segoe UI"/>
          <w:color w:val="0D0D0D"/>
          <w:kern w:val="0"/>
          <w:lang w:eastAsia="en-IN"/>
          <w14:ligatures w14:val="none"/>
        </w:rPr>
        <w:t xml:space="preserve"> and Secure flags to protect against session hijacking.</w:t>
      </w:r>
    </w:p>
    <w:p w14:paraId="6E511287" w14:textId="77777777" w:rsidR="009C76FB" w:rsidRPr="009E53B9" w:rsidRDefault="009C76FB" w:rsidP="009C76FB">
      <w:pPr>
        <w:pStyle w:val="ListParagraph"/>
        <w:numPr>
          <w:ilvl w:val="0"/>
          <w:numId w:val="2"/>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Implement session expiration and token revocation mechanisms.</w:t>
      </w:r>
    </w:p>
    <w:p w14:paraId="3740AC5F" w14:textId="77777777" w:rsidR="009C76FB" w:rsidRPr="009E53B9" w:rsidRDefault="009C76FB" w:rsidP="009C76FB">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Regular Security Audits and Testing:</w:t>
      </w:r>
    </w:p>
    <w:p w14:paraId="47217E92" w14:textId="77777777" w:rsidR="009C76FB" w:rsidRPr="009E53B9" w:rsidRDefault="009C76FB" w:rsidP="009C76FB">
      <w:pPr>
        <w:pStyle w:val="ListParagraph"/>
        <w:numPr>
          <w:ilvl w:val="0"/>
          <w:numId w:val="2"/>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Conduct regular security assessments, including vulnerability scans and penetration testing, to identify and remediate authentication-related vulnerabilities.</w:t>
      </w:r>
    </w:p>
    <w:p w14:paraId="6B017A82" w14:textId="77777777" w:rsidR="009C76FB" w:rsidRPr="009E53B9" w:rsidRDefault="009C76FB" w:rsidP="009C76FB">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User Education and Awareness:</w:t>
      </w:r>
    </w:p>
    <w:p w14:paraId="32C5B467" w14:textId="77777777" w:rsidR="009C76FB" w:rsidRPr="009E53B9" w:rsidRDefault="009C76FB" w:rsidP="009C76FB">
      <w:pPr>
        <w:pStyle w:val="ListParagraph"/>
        <w:numPr>
          <w:ilvl w:val="0"/>
          <w:numId w:val="2"/>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Educate users about secure authentication practices, such as avoiding password reuse and recognizing phishing attempts.</w:t>
      </w:r>
    </w:p>
    <w:p w14:paraId="65A6B1E7" w14:textId="77777777" w:rsidR="009C76FB" w:rsidRPr="009E53B9" w:rsidRDefault="009C76FB" w:rsidP="009C76FB">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Adopt Secure Authentication Protocols:</w:t>
      </w:r>
    </w:p>
    <w:p w14:paraId="4703C6A1" w14:textId="77777777" w:rsidR="009C76FB" w:rsidRPr="009E53B9" w:rsidRDefault="009C76FB" w:rsidP="009C76FB">
      <w:pPr>
        <w:pStyle w:val="ListParagraph"/>
        <w:numPr>
          <w:ilvl w:val="0"/>
          <w:numId w:val="2"/>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Use modern and secure authentication protocols like OAuth 2.0 and OpenID Connect for web applications and APIs.</w:t>
      </w:r>
    </w:p>
    <w:p w14:paraId="19FEC8C7" w14:textId="4159713A" w:rsidR="008128FD" w:rsidRPr="009C76FB" w:rsidRDefault="009C76FB" w:rsidP="009C76FB">
      <w:p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By implementing these prevention strategies, organizations can significantly reduce the risk of Broken Authentication vulnerabilities and enhance the overall security of their web applications and APIs, protecting user accounts and sensitive data from unauthorized access and exploitation. Regular monitoring and updates to security practices are also essential to address emerging threats and vulnerabilities effectively.</w:t>
      </w:r>
    </w:p>
    <w:sectPr w:rsidR="008128FD" w:rsidRPr="009C76FB" w:rsidSect="009C7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4766B0"/>
    <w:multiLevelType w:val="hybridMultilevel"/>
    <w:tmpl w:val="1A82352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5711617C"/>
    <w:multiLevelType w:val="hybridMultilevel"/>
    <w:tmpl w:val="3E409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33767A"/>
    <w:multiLevelType w:val="hybridMultilevel"/>
    <w:tmpl w:val="D3DE9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B76E66"/>
    <w:multiLevelType w:val="hybridMultilevel"/>
    <w:tmpl w:val="03F8B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2939210">
    <w:abstractNumId w:val="0"/>
  </w:num>
  <w:num w:numId="2" w16cid:durableId="1534541563">
    <w:abstractNumId w:val="1"/>
  </w:num>
  <w:num w:numId="3" w16cid:durableId="650672855">
    <w:abstractNumId w:val="3"/>
  </w:num>
  <w:num w:numId="4" w16cid:durableId="377976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6FB"/>
    <w:rsid w:val="008128FD"/>
    <w:rsid w:val="009C76FB"/>
    <w:rsid w:val="00EC0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D505"/>
  <w15:chartTrackingRefBased/>
  <w15:docId w15:val="{898144AF-77A5-44F3-8092-D8CC1F6FE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6FB"/>
  </w:style>
  <w:style w:type="paragraph" w:styleId="Heading1">
    <w:name w:val="heading 1"/>
    <w:basedOn w:val="Normal"/>
    <w:next w:val="Normal"/>
    <w:link w:val="Heading1Char"/>
    <w:uiPriority w:val="9"/>
    <w:qFormat/>
    <w:rsid w:val="009C7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6FB"/>
    <w:rPr>
      <w:rFonts w:eastAsiaTheme="majorEastAsia" w:cstheme="majorBidi"/>
      <w:color w:val="272727" w:themeColor="text1" w:themeTint="D8"/>
    </w:rPr>
  </w:style>
  <w:style w:type="paragraph" w:styleId="Title">
    <w:name w:val="Title"/>
    <w:basedOn w:val="Normal"/>
    <w:next w:val="Normal"/>
    <w:link w:val="TitleChar"/>
    <w:uiPriority w:val="10"/>
    <w:qFormat/>
    <w:rsid w:val="009C7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6FB"/>
    <w:pPr>
      <w:spacing w:before="160"/>
      <w:jc w:val="center"/>
    </w:pPr>
    <w:rPr>
      <w:i/>
      <w:iCs/>
      <w:color w:val="404040" w:themeColor="text1" w:themeTint="BF"/>
    </w:rPr>
  </w:style>
  <w:style w:type="character" w:customStyle="1" w:styleId="QuoteChar">
    <w:name w:val="Quote Char"/>
    <w:basedOn w:val="DefaultParagraphFont"/>
    <w:link w:val="Quote"/>
    <w:uiPriority w:val="29"/>
    <w:rsid w:val="009C76FB"/>
    <w:rPr>
      <w:i/>
      <w:iCs/>
      <w:color w:val="404040" w:themeColor="text1" w:themeTint="BF"/>
    </w:rPr>
  </w:style>
  <w:style w:type="paragraph" w:styleId="ListParagraph">
    <w:name w:val="List Paragraph"/>
    <w:basedOn w:val="Normal"/>
    <w:uiPriority w:val="34"/>
    <w:qFormat/>
    <w:rsid w:val="009C76FB"/>
    <w:pPr>
      <w:ind w:left="720"/>
      <w:contextualSpacing/>
    </w:pPr>
  </w:style>
  <w:style w:type="character" w:styleId="IntenseEmphasis">
    <w:name w:val="Intense Emphasis"/>
    <w:basedOn w:val="DefaultParagraphFont"/>
    <w:uiPriority w:val="21"/>
    <w:qFormat/>
    <w:rsid w:val="009C76FB"/>
    <w:rPr>
      <w:i/>
      <w:iCs/>
      <w:color w:val="0F4761" w:themeColor="accent1" w:themeShade="BF"/>
    </w:rPr>
  </w:style>
  <w:style w:type="paragraph" w:styleId="IntenseQuote">
    <w:name w:val="Intense Quote"/>
    <w:basedOn w:val="Normal"/>
    <w:next w:val="Normal"/>
    <w:link w:val="IntenseQuoteChar"/>
    <w:uiPriority w:val="30"/>
    <w:qFormat/>
    <w:rsid w:val="009C7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6FB"/>
    <w:rPr>
      <w:i/>
      <w:iCs/>
      <w:color w:val="0F4761" w:themeColor="accent1" w:themeShade="BF"/>
    </w:rPr>
  </w:style>
  <w:style w:type="character" w:styleId="IntenseReference">
    <w:name w:val="Intense Reference"/>
    <w:basedOn w:val="DefaultParagraphFont"/>
    <w:uiPriority w:val="32"/>
    <w:qFormat/>
    <w:rsid w:val="009C7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Y</dc:creator>
  <cp:keywords/>
  <dc:description/>
  <cp:lastModifiedBy>Raj Y</cp:lastModifiedBy>
  <cp:revision>2</cp:revision>
  <dcterms:created xsi:type="dcterms:W3CDTF">2024-04-19T03:27:00Z</dcterms:created>
  <dcterms:modified xsi:type="dcterms:W3CDTF">2024-04-19T03:45:00Z</dcterms:modified>
</cp:coreProperties>
</file>