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4"/>
        <w:tblW w:w="10224" w:type="dxa"/>
        <w:tblBorders>
          <w:top w:val="none" w:sz="0" w:space="0" w:color="auto"/>
          <w:left w:val="none" w:sz="0" w:space="0" w:color="auto"/>
          <w:bottom w:val="single" w:sz="12" w:space="0" w:color="5D7B9A"/>
          <w:right w:val="none" w:sz="0" w:space="0" w:color="auto"/>
          <w:insideH w:val="none" w:sz="0" w:space="0" w:color="auto"/>
          <w:insideV w:val="none" w:sz="0" w:space="0" w:color="auto"/>
        </w:tblBorders>
        <w:tblLook w:val="04A0" w:firstRow="1" w:lastRow="0" w:firstColumn="1" w:lastColumn="0" w:noHBand="0" w:noVBand="1"/>
      </w:tblPr>
      <w:tblGrid>
        <w:gridCol w:w="5850"/>
        <w:gridCol w:w="1138"/>
        <w:gridCol w:w="3236"/>
      </w:tblGrid>
      <w:tr w:rsidR="007B6FC8" w:rsidRPr="00F61452" w:rsidTr="00D80236">
        <w:trPr>
          <w:trHeight w:val="1008"/>
        </w:trPr>
        <w:tc>
          <w:tcPr>
            <w:tcW w:w="5850" w:type="dxa"/>
            <w:tcBorders>
              <w:bottom w:val="single" w:sz="18" w:space="0" w:color="5D7B9A"/>
            </w:tcBorders>
            <w:vAlign w:val="bottom"/>
          </w:tcPr>
          <w:p w:rsidR="007B6FC8" w:rsidRPr="00A2645D" w:rsidRDefault="007B6FC8" w:rsidP="00D80236">
            <w:pPr>
              <w:pageBreakBefore/>
              <w:spacing w:before="0" w:line="240" w:lineRule="auto"/>
              <w:contextualSpacing w:val="0"/>
              <w:outlineLvl w:val="0"/>
              <w:rPr>
                <w:rFonts w:ascii="Arial" w:eastAsia="Arial" w:hAnsi="Arial" w:cs="Arial"/>
                <w:color w:val="5D7B9A"/>
                <w:sz w:val="44"/>
                <w:lang w:eastAsia="ja-JP"/>
              </w:rPr>
            </w:pPr>
            <w:proofErr w:type="spellStart"/>
            <w:r>
              <w:rPr>
                <w:rFonts w:ascii="Arial" w:eastAsia="Arial" w:hAnsi="Arial" w:cs="Arial"/>
                <w:color w:val="5D7B9A"/>
                <w:sz w:val="44"/>
                <w:lang w:eastAsia="ja-JP"/>
              </w:rPr>
              <w:t>Shilpa</w:t>
            </w:r>
            <w:proofErr w:type="spellEnd"/>
            <w:r>
              <w:rPr>
                <w:rFonts w:ascii="Arial" w:eastAsia="Arial" w:hAnsi="Arial" w:cs="Arial"/>
                <w:color w:val="5D7B9A"/>
                <w:sz w:val="44"/>
                <w:lang w:eastAsia="ja-JP"/>
              </w:rPr>
              <w:t xml:space="preserve"> </w:t>
            </w:r>
            <w:proofErr w:type="spellStart"/>
            <w:r>
              <w:rPr>
                <w:rFonts w:ascii="Arial" w:eastAsia="Arial" w:hAnsi="Arial" w:cs="Arial"/>
                <w:color w:val="5D7B9A"/>
                <w:sz w:val="44"/>
                <w:lang w:eastAsia="ja-JP"/>
              </w:rPr>
              <w:t>Bishnoi</w:t>
            </w:r>
            <w:proofErr w:type="spellEnd"/>
          </w:p>
          <w:p w:rsidR="002211BF" w:rsidRPr="00F61452" w:rsidRDefault="001B0034" w:rsidP="002211BF">
            <w:pPr>
              <w:keepNext/>
              <w:spacing w:before="0" w:after="0" w:line="240" w:lineRule="auto"/>
              <w:contextualSpacing w:val="0"/>
              <w:outlineLvl w:val="1"/>
              <w:rPr>
                <w:rFonts w:ascii="Arial" w:eastAsia="Arial" w:hAnsi="Arial" w:cs="Times New Roman"/>
                <w:color w:val="auto"/>
                <w:sz w:val="20"/>
              </w:rPr>
            </w:pPr>
            <w:bookmarkStart w:id="0" w:name="_GoBack"/>
            <w:r>
              <w:rPr>
                <w:rFonts w:ascii="Arial" w:eastAsia="Arial" w:hAnsi="Arial" w:cs="Arial"/>
                <w:color w:val="5D7B9A"/>
                <w:sz w:val="24"/>
                <w:lang w:eastAsia="ja-JP"/>
              </w:rPr>
              <w:t>Lead Software E</w:t>
            </w:r>
            <w:r w:rsidR="007B6FC8">
              <w:rPr>
                <w:rFonts w:ascii="Arial" w:eastAsia="Arial" w:hAnsi="Arial" w:cs="Arial"/>
                <w:color w:val="5D7B9A"/>
                <w:sz w:val="24"/>
                <w:lang w:eastAsia="ja-JP"/>
              </w:rPr>
              <w:t>ngineer</w:t>
            </w:r>
          </w:p>
          <w:bookmarkEnd w:id="0"/>
          <w:p w:rsidR="007B6FC8" w:rsidRPr="00F61452" w:rsidRDefault="007B6FC8" w:rsidP="00D80236">
            <w:pPr>
              <w:spacing w:before="0" w:line="240" w:lineRule="auto"/>
              <w:contextualSpacing w:val="0"/>
              <w:rPr>
                <w:rFonts w:ascii="Arial" w:eastAsia="Arial" w:hAnsi="Arial" w:cs="Times New Roman"/>
                <w:color w:val="auto"/>
                <w:sz w:val="20"/>
              </w:rPr>
            </w:pPr>
          </w:p>
        </w:tc>
        <w:tc>
          <w:tcPr>
            <w:tcW w:w="1138" w:type="dxa"/>
            <w:tcBorders>
              <w:bottom w:val="single" w:sz="18" w:space="0" w:color="5D7B9A"/>
            </w:tcBorders>
            <w:vAlign w:val="bottom"/>
          </w:tcPr>
          <w:p w:rsidR="007B6FC8" w:rsidRPr="00F61452" w:rsidRDefault="007B6FC8" w:rsidP="00D80236">
            <w:pPr>
              <w:spacing w:before="0" w:line="240" w:lineRule="auto"/>
              <w:contextualSpacing w:val="0"/>
              <w:rPr>
                <w:rFonts w:ascii="Arial" w:eastAsia="Arial" w:hAnsi="Arial" w:cs="Arial"/>
                <w:color w:val="5D7B9A"/>
                <w:sz w:val="24"/>
                <w:lang w:eastAsia="ja-JP"/>
              </w:rPr>
            </w:pPr>
          </w:p>
        </w:tc>
        <w:tc>
          <w:tcPr>
            <w:tcW w:w="3236" w:type="dxa"/>
            <w:tcBorders>
              <w:bottom w:val="single" w:sz="18" w:space="0" w:color="5D7B9A"/>
            </w:tcBorders>
            <w:vAlign w:val="bottom"/>
          </w:tcPr>
          <w:p w:rsidR="007B6FC8" w:rsidRPr="00EB0801" w:rsidRDefault="007B6FC8" w:rsidP="00D80236">
            <w:pPr>
              <w:tabs>
                <w:tab w:val="left" w:pos="666"/>
              </w:tabs>
              <w:spacing w:before="0" w:after="0" w:line="240" w:lineRule="auto"/>
              <w:contextualSpacing w:val="0"/>
              <w:rPr>
                <w:rFonts w:ascii="Arial" w:eastAsia="Arial" w:hAnsi="Arial" w:cs="Times New Roman"/>
                <w:sz w:val="16"/>
              </w:rPr>
            </w:pPr>
            <w:r w:rsidRPr="00EB0801">
              <w:rPr>
                <w:rFonts w:ascii="Arial" w:eastAsia="Arial" w:hAnsi="Arial" w:cs="Times New Roman"/>
                <w:sz w:val="16"/>
              </w:rPr>
              <w:t>Mobile:</w:t>
            </w:r>
            <w:r w:rsidRPr="00EB0801">
              <w:rPr>
                <w:rFonts w:ascii="Arial" w:eastAsia="Arial" w:hAnsi="Arial" w:cs="Times New Roman"/>
                <w:sz w:val="16"/>
              </w:rPr>
              <w:tab/>
              <w:t xml:space="preserve">+1 </w:t>
            </w:r>
            <w:r>
              <w:rPr>
                <w:rFonts w:ascii="Arial" w:eastAsia="Arial" w:hAnsi="Arial" w:cs="Times New Roman"/>
                <w:sz w:val="16"/>
              </w:rPr>
              <w:t>647</w:t>
            </w:r>
            <w:r w:rsidRPr="0057573A">
              <w:rPr>
                <w:rFonts w:ascii="Arial" w:eastAsia="Arial" w:hAnsi="Arial" w:cs="Times New Roman"/>
                <w:sz w:val="16"/>
              </w:rPr>
              <w:t>.</w:t>
            </w:r>
            <w:r>
              <w:rPr>
                <w:rFonts w:ascii="Arial" w:eastAsia="Arial" w:hAnsi="Arial" w:cs="Times New Roman"/>
                <w:sz w:val="16"/>
              </w:rPr>
              <w:t>677</w:t>
            </w:r>
            <w:r w:rsidRPr="0057573A">
              <w:rPr>
                <w:rFonts w:ascii="Arial" w:eastAsia="Arial" w:hAnsi="Arial" w:cs="Times New Roman"/>
                <w:sz w:val="16"/>
              </w:rPr>
              <w:t>.</w:t>
            </w:r>
            <w:r>
              <w:rPr>
                <w:rFonts w:ascii="Arial" w:eastAsia="Arial" w:hAnsi="Arial" w:cs="Times New Roman"/>
                <w:sz w:val="16"/>
              </w:rPr>
              <w:t>8160</w:t>
            </w:r>
          </w:p>
          <w:p w:rsidR="007B6FC8" w:rsidRPr="00F61452" w:rsidRDefault="007B6FC8" w:rsidP="007B6FC8">
            <w:pPr>
              <w:tabs>
                <w:tab w:val="left" w:pos="666"/>
              </w:tabs>
              <w:spacing w:before="0" w:line="240" w:lineRule="auto"/>
              <w:contextualSpacing w:val="0"/>
              <w:rPr>
                <w:rFonts w:ascii="Arial" w:eastAsia="Arial" w:hAnsi="Arial" w:cs="Times New Roman"/>
                <w:color w:val="auto"/>
                <w:sz w:val="16"/>
                <w:lang w:val="fr-FR"/>
              </w:rPr>
            </w:pPr>
            <w:r w:rsidRPr="00EB0801">
              <w:rPr>
                <w:rFonts w:ascii="Arial" w:eastAsia="Arial" w:hAnsi="Arial" w:cs="Times New Roman"/>
                <w:sz w:val="16"/>
                <w:lang w:val="fr-FR"/>
              </w:rPr>
              <w:t>E-Mail:</w:t>
            </w:r>
            <w:r w:rsidRPr="00EB0801">
              <w:rPr>
                <w:rFonts w:ascii="Arial" w:eastAsia="Arial" w:hAnsi="Arial" w:cs="Times New Roman"/>
                <w:sz w:val="16"/>
                <w:lang w:val="fr-FR"/>
              </w:rPr>
              <w:tab/>
            </w:r>
            <w:r>
              <w:rPr>
                <w:rFonts w:ascii="Arial" w:eastAsia="Arial" w:hAnsi="Arial" w:cs="Times New Roman"/>
                <w:sz w:val="16"/>
                <w:lang w:val="fr-FR"/>
              </w:rPr>
              <w:t>bishnoishilpa@yahoo.in</w:t>
            </w:r>
          </w:p>
        </w:tc>
      </w:tr>
    </w:tbl>
    <w:tbl>
      <w:tblPr>
        <w:tblStyle w:val="TableGrid5"/>
        <w:tblW w:w="10080" w:type="dxa"/>
        <w:tblBorders>
          <w:top w:val="none" w:sz="0" w:space="0" w:color="auto"/>
          <w:left w:val="none" w:sz="0" w:space="0" w:color="auto"/>
          <w:bottom w:val="none" w:sz="0" w:space="0" w:color="auto"/>
          <w:right w:val="none" w:sz="0" w:space="0" w:color="auto"/>
          <w:insideH w:val="single" w:sz="4" w:space="0" w:color="5D7B9A"/>
          <w:insideV w:val="single" w:sz="4" w:space="0" w:color="5D7B9A"/>
        </w:tblBorders>
        <w:tblLook w:val="04A0" w:firstRow="1" w:lastRow="0" w:firstColumn="1" w:lastColumn="0" w:noHBand="0" w:noVBand="1"/>
      </w:tblPr>
      <w:tblGrid>
        <w:gridCol w:w="2736"/>
        <w:gridCol w:w="7344"/>
      </w:tblGrid>
      <w:tr w:rsidR="007B6FC8" w:rsidRPr="00F61452" w:rsidTr="00D80236">
        <w:tc>
          <w:tcPr>
            <w:tcW w:w="2736" w:type="dxa"/>
          </w:tcPr>
          <w:p w:rsidR="00F805E4" w:rsidRPr="00F61452" w:rsidRDefault="00F805E4" w:rsidP="00F805E4">
            <w:pPr>
              <w:pStyle w:val="Resumebody"/>
            </w:pPr>
            <w:r>
              <w:t>Certification</w:t>
            </w:r>
          </w:p>
          <w:p w:rsidR="00F805E4" w:rsidRDefault="00F805E4" w:rsidP="00F805E4">
            <w:pPr>
              <w:spacing w:before="76" w:line="266" w:lineRule="auto"/>
              <w:ind w:left="102"/>
              <w:rPr>
                <w:rFonts w:ascii="Arial" w:eastAsia="Arial" w:hAnsi="Arial" w:cs="Times New Roman"/>
                <w:color w:val="3C3D3E"/>
                <w:szCs w:val="16"/>
              </w:rPr>
            </w:pPr>
            <w:r w:rsidRPr="00F805E4">
              <w:rPr>
                <w:rFonts w:ascii="Arial" w:eastAsia="Arial" w:hAnsi="Arial" w:cs="Times New Roman"/>
                <w:color w:val="3C3D3E"/>
                <w:szCs w:val="16"/>
              </w:rPr>
              <w:t>Salesforce Certified Platform Developer I (Credential ID- 20931163)</w:t>
            </w:r>
          </w:p>
          <w:p w:rsidR="008D3F6C" w:rsidRPr="00F805E4" w:rsidRDefault="008D3F6C" w:rsidP="00F805E4">
            <w:pPr>
              <w:spacing w:before="76" w:line="266" w:lineRule="auto"/>
              <w:ind w:left="102"/>
              <w:rPr>
                <w:rFonts w:ascii="Arial" w:eastAsia="Arial" w:hAnsi="Arial" w:cs="Times New Roman"/>
                <w:color w:val="3C3D3E"/>
                <w:szCs w:val="16"/>
              </w:rPr>
            </w:pPr>
          </w:p>
          <w:p w:rsidR="00F805E4" w:rsidRPr="00F61452" w:rsidRDefault="00F805E4" w:rsidP="00F805E4">
            <w:pPr>
              <w:pStyle w:val="Resumebody"/>
            </w:pPr>
            <w:r w:rsidRPr="00F61452">
              <w:t>Education</w:t>
            </w:r>
          </w:p>
          <w:p w:rsidR="00F805E4" w:rsidRDefault="00F805E4" w:rsidP="00F805E4">
            <w:pPr>
              <w:pStyle w:val="Resumebullets"/>
              <w:numPr>
                <w:ilvl w:val="0"/>
                <w:numId w:val="0"/>
              </w:numPr>
              <w:ind w:left="187"/>
            </w:pPr>
            <w:r w:rsidRPr="004020B3">
              <w:t xml:space="preserve">B.E. (Computer Science), </w:t>
            </w:r>
            <w:r>
              <w:t>MDU, Haryana, India</w:t>
            </w:r>
          </w:p>
          <w:p w:rsidR="008D3F6C" w:rsidRPr="004020B3" w:rsidRDefault="008D3F6C" w:rsidP="00F805E4">
            <w:pPr>
              <w:pStyle w:val="Resumebullets"/>
              <w:numPr>
                <w:ilvl w:val="0"/>
                <w:numId w:val="0"/>
              </w:numPr>
              <w:ind w:left="187"/>
            </w:pPr>
          </w:p>
          <w:p w:rsidR="00F805E4" w:rsidRPr="00F61452" w:rsidRDefault="00F805E4" w:rsidP="00F805E4">
            <w:pPr>
              <w:pStyle w:val="Resumebody"/>
            </w:pPr>
            <w:r>
              <w:t xml:space="preserve">Technical Skills </w:t>
            </w:r>
          </w:p>
          <w:p w:rsidR="00920A18" w:rsidRDefault="00490198" w:rsidP="00920A18">
            <w:pPr>
              <w:pStyle w:val="Resumebullets"/>
            </w:pPr>
            <w:r>
              <w:t xml:space="preserve">Apex, Force.com, SOQL, </w:t>
            </w:r>
            <w:r w:rsidR="00F805E4" w:rsidRPr="00F805E4">
              <w:t xml:space="preserve">C#, .Net Framework, </w:t>
            </w:r>
            <w:r w:rsidR="00920A18">
              <w:t>.Net Core,</w:t>
            </w:r>
            <w:r w:rsidR="00F805E4" w:rsidRPr="00F805E4">
              <w:t xml:space="preserve"> ASP.NET, MVC, HTML5, </w:t>
            </w:r>
            <w:r w:rsidR="00BB4382">
              <w:t xml:space="preserve">ADO.Net, </w:t>
            </w:r>
            <w:r w:rsidR="00F805E4" w:rsidRPr="00F805E4">
              <w:t xml:space="preserve">CSS ,WCF, Web API, Entity Framework, JQuery, AJAX, JavaScript, </w:t>
            </w:r>
            <w:proofErr w:type="spellStart"/>
            <w:r w:rsidR="00F805E4" w:rsidRPr="00F805E4">
              <w:t>Telerik</w:t>
            </w:r>
            <w:proofErr w:type="spellEnd"/>
            <w:r w:rsidR="00F805E4" w:rsidRPr="00F805E4">
              <w:t xml:space="preserve"> Controls,  Web Service, SQL Server</w:t>
            </w:r>
            <w:r w:rsidR="00920A18">
              <w:t>, IIS, TFS, JIRA</w:t>
            </w:r>
          </w:p>
          <w:p w:rsidR="00880B7C" w:rsidRDefault="00880B7C" w:rsidP="008D3F6C">
            <w:pPr>
              <w:pStyle w:val="Resumebullets"/>
            </w:pPr>
            <w:r>
              <w:t>Agile Development</w:t>
            </w:r>
          </w:p>
          <w:p w:rsidR="00880B7C" w:rsidRDefault="00880B7C" w:rsidP="008D3F6C">
            <w:pPr>
              <w:pStyle w:val="Resumebullets"/>
            </w:pPr>
            <w:r>
              <w:t>Service Oriented Architecture</w:t>
            </w:r>
          </w:p>
          <w:p w:rsidR="00880B7C" w:rsidRDefault="00880B7C" w:rsidP="008D3F6C">
            <w:pPr>
              <w:pStyle w:val="Resumebullets"/>
            </w:pPr>
            <w:r>
              <w:t>Database design</w:t>
            </w:r>
          </w:p>
          <w:p w:rsidR="008D3F6C" w:rsidRPr="00F805E4" w:rsidRDefault="008D3F6C" w:rsidP="00F805E4">
            <w:pPr>
              <w:pStyle w:val="Resumebody"/>
              <w:rPr>
                <w:rFonts w:cs="Times New Roman"/>
                <w:b w:val="0"/>
                <w:lang w:eastAsia="en-US"/>
              </w:rPr>
            </w:pPr>
          </w:p>
          <w:p w:rsidR="007B6FC8" w:rsidRPr="00F61452" w:rsidRDefault="00F805E4" w:rsidP="00D80236">
            <w:pPr>
              <w:pStyle w:val="Resumebody"/>
            </w:pPr>
            <w:r>
              <w:t>Awards</w:t>
            </w:r>
            <w:r w:rsidR="007B6FC8" w:rsidRPr="00F61452">
              <w:tab/>
            </w:r>
          </w:p>
          <w:p w:rsidR="007B6FC8" w:rsidRDefault="00F805E4" w:rsidP="00D80236">
            <w:pPr>
              <w:pStyle w:val="Resumebullets"/>
            </w:pPr>
            <w:r>
              <w:t>Salesforce Certified</w:t>
            </w:r>
          </w:p>
          <w:p w:rsidR="007B6FC8" w:rsidRPr="00F805E4" w:rsidRDefault="00F805E4" w:rsidP="00D80236">
            <w:pPr>
              <w:pStyle w:val="Resumebullets"/>
              <w:rPr>
                <w:lang w:val="en-IN"/>
              </w:rPr>
            </w:pPr>
            <w:r w:rsidRPr="00F805E4">
              <w:rPr>
                <w:lang w:val="en-IN"/>
              </w:rPr>
              <w:t xml:space="preserve">Got 3 times award for developer of the quarter in </w:t>
            </w:r>
            <w:proofErr w:type="spellStart"/>
            <w:r w:rsidRPr="00F805E4">
              <w:rPr>
                <w:lang w:val="en-IN"/>
              </w:rPr>
              <w:t>Protiviti</w:t>
            </w:r>
            <w:proofErr w:type="spellEnd"/>
            <w:r w:rsidRPr="00F805E4">
              <w:rPr>
                <w:lang w:val="en-IN"/>
              </w:rPr>
              <w:t xml:space="preserve"> </w:t>
            </w:r>
          </w:p>
          <w:p w:rsidR="007B6FC8" w:rsidRPr="008D3F6C" w:rsidRDefault="00F805E4" w:rsidP="00D80236">
            <w:pPr>
              <w:pStyle w:val="Resumebullets"/>
            </w:pPr>
            <w:r>
              <w:rPr>
                <w:lang w:val="en-IN"/>
              </w:rPr>
              <w:t>Merit Scholarship Holder</w:t>
            </w:r>
          </w:p>
          <w:p w:rsidR="008D3F6C" w:rsidRDefault="008D3F6C" w:rsidP="008D3F6C">
            <w:pPr>
              <w:pStyle w:val="Resumebullets"/>
              <w:numPr>
                <w:ilvl w:val="0"/>
                <w:numId w:val="0"/>
              </w:numPr>
              <w:ind w:left="187"/>
            </w:pPr>
          </w:p>
          <w:p w:rsidR="005A6540" w:rsidRDefault="005A6540" w:rsidP="005A6540">
            <w:pPr>
              <w:pStyle w:val="Resumebullets"/>
              <w:numPr>
                <w:ilvl w:val="0"/>
                <w:numId w:val="0"/>
              </w:numPr>
              <w:ind w:left="187" w:hanging="187"/>
            </w:pPr>
            <w:r w:rsidRPr="005A6540">
              <w:rPr>
                <w:b/>
              </w:rPr>
              <w:t>Passion</w:t>
            </w:r>
          </w:p>
          <w:p w:rsidR="005A6540" w:rsidRDefault="005A6540" w:rsidP="005A6540">
            <w:pPr>
              <w:pStyle w:val="Resumebullets"/>
            </w:pPr>
            <w:r>
              <w:t>Travelling</w:t>
            </w:r>
          </w:p>
          <w:p w:rsidR="005A6540" w:rsidRDefault="005A6540" w:rsidP="005A6540">
            <w:pPr>
              <w:pStyle w:val="Resumebullets"/>
            </w:pPr>
            <w:r>
              <w:t>My Family</w:t>
            </w:r>
          </w:p>
          <w:p w:rsidR="005A6540" w:rsidRPr="004020B3" w:rsidRDefault="005A6540" w:rsidP="008D3F6C">
            <w:pPr>
              <w:pStyle w:val="Resumebullets"/>
              <w:numPr>
                <w:ilvl w:val="0"/>
                <w:numId w:val="0"/>
              </w:numPr>
              <w:ind w:left="187"/>
            </w:pPr>
          </w:p>
          <w:p w:rsidR="007B6FC8" w:rsidRPr="00F61452" w:rsidRDefault="00F805E4" w:rsidP="00D80236">
            <w:pPr>
              <w:pStyle w:val="Resumebody"/>
            </w:pPr>
            <w:r>
              <w:t>References</w:t>
            </w:r>
          </w:p>
          <w:p w:rsidR="00F805E4" w:rsidRDefault="00F805E4" w:rsidP="008D3F6C">
            <w:pPr>
              <w:pStyle w:val="Resumebullets"/>
            </w:pPr>
            <w:r>
              <w:rPr>
                <w:w w:val="105"/>
              </w:rPr>
              <w:t>Praveen Tomar</w:t>
            </w:r>
          </w:p>
          <w:p w:rsidR="00F805E4" w:rsidRPr="008D3F6C" w:rsidRDefault="00F805E4" w:rsidP="00F805E4">
            <w:pPr>
              <w:spacing w:before="76" w:line="266" w:lineRule="auto"/>
              <w:ind w:left="102"/>
              <w:rPr>
                <w:rFonts w:ascii="Arial" w:hAnsi="Arial" w:cs="Arial"/>
                <w:color w:val="384346"/>
                <w:sz w:val="16"/>
              </w:rPr>
            </w:pPr>
            <w:proofErr w:type="spellStart"/>
            <w:r w:rsidRPr="008D3F6C">
              <w:rPr>
                <w:rFonts w:ascii="Arial" w:hAnsi="Arial" w:cs="Arial"/>
                <w:color w:val="384346"/>
                <w:sz w:val="16"/>
              </w:rPr>
              <w:t>Protiviti</w:t>
            </w:r>
            <w:proofErr w:type="spellEnd"/>
            <w:r w:rsidRPr="008D3F6C">
              <w:rPr>
                <w:rFonts w:ascii="Arial" w:hAnsi="Arial" w:cs="Arial"/>
                <w:color w:val="384346"/>
                <w:sz w:val="16"/>
              </w:rPr>
              <w:t xml:space="preserve"> Consulting </w:t>
            </w:r>
          </w:p>
          <w:p w:rsidR="00F805E4" w:rsidRPr="008D3F6C" w:rsidRDefault="00F805E4" w:rsidP="00F805E4">
            <w:pPr>
              <w:spacing w:before="76" w:line="266" w:lineRule="auto"/>
              <w:ind w:left="102"/>
              <w:rPr>
                <w:rFonts w:ascii="Arial" w:hAnsi="Arial" w:cs="Arial"/>
                <w:sz w:val="16"/>
              </w:rPr>
            </w:pPr>
            <w:r w:rsidRPr="008D3F6C">
              <w:rPr>
                <w:rFonts w:ascii="Arial" w:hAnsi="Arial" w:cs="Arial"/>
                <w:color w:val="384346"/>
                <w:sz w:val="16"/>
              </w:rPr>
              <w:t>+1 331 707 7625 praveen.tomar@protiviti.com</w:t>
            </w:r>
          </w:p>
          <w:p w:rsidR="00F805E4" w:rsidRDefault="00F805E4" w:rsidP="008D3F6C">
            <w:pPr>
              <w:pStyle w:val="Resumebullets"/>
            </w:pPr>
            <w:proofErr w:type="spellStart"/>
            <w:r>
              <w:rPr>
                <w:w w:val="110"/>
              </w:rPr>
              <w:t>Harsimran</w:t>
            </w:r>
            <w:proofErr w:type="spellEnd"/>
            <w:r>
              <w:rPr>
                <w:w w:val="110"/>
              </w:rPr>
              <w:t xml:space="preserve"> Singh</w:t>
            </w:r>
          </w:p>
          <w:p w:rsidR="00F805E4" w:rsidRPr="008D3F6C" w:rsidRDefault="00F805E4" w:rsidP="00F805E4">
            <w:pPr>
              <w:spacing w:before="76" w:line="266" w:lineRule="auto"/>
              <w:ind w:left="102"/>
              <w:rPr>
                <w:rFonts w:ascii="Arial" w:hAnsi="Arial" w:cs="Arial"/>
                <w:color w:val="384346"/>
                <w:sz w:val="16"/>
              </w:rPr>
            </w:pPr>
            <w:proofErr w:type="spellStart"/>
            <w:r w:rsidRPr="008D3F6C">
              <w:rPr>
                <w:rFonts w:ascii="Arial" w:hAnsi="Arial" w:cs="Arial"/>
                <w:color w:val="384346"/>
                <w:sz w:val="16"/>
              </w:rPr>
              <w:t>Protiviti</w:t>
            </w:r>
            <w:proofErr w:type="spellEnd"/>
            <w:r w:rsidRPr="008D3F6C">
              <w:rPr>
                <w:rFonts w:ascii="Arial" w:hAnsi="Arial" w:cs="Arial"/>
                <w:color w:val="384346"/>
                <w:sz w:val="16"/>
              </w:rPr>
              <w:t xml:space="preserve"> Consulting </w:t>
            </w:r>
          </w:p>
          <w:p w:rsidR="00F805E4" w:rsidRPr="008D3F6C" w:rsidRDefault="00F805E4" w:rsidP="00F805E4">
            <w:pPr>
              <w:spacing w:before="76" w:line="266" w:lineRule="auto"/>
              <w:ind w:left="102"/>
              <w:rPr>
                <w:rFonts w:ascii="Arial" w:hAnsi="Arial" w:cs="Arial"/>
                <w:sz w:val="16"/>
              </w:rPr>
            </w:pPr>
            <w:r w:rsidRPr="008D3F6C">
              <w:rPr>
                <w:rFonts w:ascii="Arial" w:hAnsi="Arial" w:cs="Arial"/>
                <w:color w:val="384346"/>
                <w:sz w:val="16"/>
              </w:rPr>
              <w:t xml:space="preserve"> +1 236 332 6214 </w:t>
            </w:r>
            <w:r w:rsidR="00D56047">
              <w:rPr>
                <w:rFonts w:ascii="Arial" w:hAnsi="Arial" w:cs="Arial"/>
                <w:color w:val="384346"/>
                <w:sz w:val="16"/>
              </w:rPr>
              <w:t>harsimran.singh25</w:t>
            </w:r>
            <w:r w:rsidR="008D3F6C" w:rsidRPr="008D3F6C">
              <w:rPr>
                <w:rFonts w:ascii="Arial" w:hAnsi="Arial" w:cs="Arial"/>
                <w:color w:val="384346"/>
                <w:sz w:val="16"/>
              </w:rPr>
              <w:t>@gmail.com</w:t>
            </w:r>
          </w:p>
          <w:p w:rsidR="007B6FC8" w:rsidRPr="00F61452" w:rsidRDefault="007B6FC8" w:rsidP="00F805E4">
            <w:pPr>
              <w:pStyle w:val="Resumebullets"/>
              <w:numPr>
                <w:ilvl w:val="0"/>
                <w:numId w:val="0"/>
              </w:numPr>
              <w:ind w:left="187" w:hanging="187"/>
              <w:rPr>
                <w:color w:val="auto"/>
                <w:sz w:val="20"/>
              </w:rPr>
            </w:pPr>
          </w:p>
        </w:tc>
        <w:tc>
          <w:tcPr>
            <w:tcW w:w="7344" w:type="dxa"/>
          </w:tcPr>
          <w:p w:rsidR="007B6FC8" w:rsidRPr="00F61452" w:rsidRDefault="007B6FC8" w:rsidP="00D80236">
            <w:pPr>
              <w:pStyle w:val="Resumebody"/>
            </w:pPr>
            <w:r w:rsidRPr="00F61452">
              <w:t>Professional Experience</w:t>
            </w:r>
          </w:p>
          <w:p w:rsidR="007B6FC8" w:rsidRDefault="000F4DB2" w:rsidP="00640416">
            <w:pPr>
              <w:spacing w:before="0" w:after="80" w:line="240" w:lineRule="auto"/>
              <w:contextualSpacing w:val="0"/>
              <w:jc w:val="both"/>
              <w:rPr>
                <w:rFonts w:ascii="Arial" w:eastAsia="Arial" w:hAnsi="Arial" w:cs="Arial"/>
                <w:color w:val="3C3D3E"/>
                <w:szCs w:val="16"/>
              </w:rPr>
            </w:pPr>
            <w:r w:rsidRPr="000F4DB2">
              <w:rPr>
                <w:rFonts w:ascii="Arial" w:eastAsia="Arial" w:hAnsi="Arial" w:cs="Arial"/>
                <w:color w:val="3C3D3E"/>
                <w:szCs w:val="16"/>
              </w:rPr>
              <w:t>Seasoned and accomplished professional with over 8 years of experience in software development and Project management in all phases of software development lifecycle including design, development, debugging and deployment. I am specialized in designing</w:t>
            </w:r>
            <w:r>
              <w:rPr>
                <w:rFonts w:ascii="Arial" w:eastAsia="Arial" w:hAnsi="Arial" w:cs="Arial"/>
                <w:color w:val="3C3D3E"/>
                <w:szCs w:val="16"/>
              </w:rPr>
              <w:t xml:space="preserve"> </w:t>
            </w:r>
            <w:r w:rsidRPr="000F4DB2">
              <w:rPr>
                <w:rFonts w:ascii="Arial" w:eastAsia="Arial" w:hAnsi="Arial" w:cs="Arial"/>
                <w:color w:val="3C3D3E"/>
                <w:szCs w:val="16"/>
              </w:rPr>
              <w:t>database, building highly scalable solutions using Microsoft technologies (</w:t>
            </w:r>
            <w:r w:rsidR="00920A18" w:rsidRPr="00920A18">
              <w:rPr>
                <w:rFonts w:ascii="Arial" w:eastAsia="Arial" w:hAnsi="Arial" w:cs="Arial"/>
                <w:color w:val="3C3D3E"/>
                <w:szCs w:val="16"/>
              </w:rPr>
              <w:t>Apex, Force.com, SOQL</w:t>
            </w:r>
            <w:r w:rsidR="00920A18" w:rsidRPr="000F4DB2">
              <w:rPr>
                <w:rFonts w:ascii="Arial" w:eastAsia="Arial" w:hAnsi="Arial" w:cs="Arial"/>
                <w:color w:val="3C3D3E"/>
                <w:szCs w:val="16"/>
              </w:rPr>
              <w:t>,</w:t>
            </w:r>
            <w:r w:rsidR="00920A18">
              <w:rPr>
                <w:rFonts w:ascii="Arial" w:eastAsia="Arial" w:hAnsi="Arial" w:cs="Arial"/>
                <w:color w:val="3C3D3E"/>
                <w:szCs w:val="16"/>
              </w:rPr>
              <w:t xml:space="preserve"> </w:t>
            </w:r>
            <w:r w:rsidRPr="000F4DB2">
              <w:rPr>
                <w:rFonts w:ascii="Arial" w:eastAsia="Arial" w:hAnsi="Arial" w:cs="Arial"/>
                <w:color w:val="3C3D3E"/>
                <w:szCs w:val="16"/>
              </w:rPr>
              <w:t xml:space="preserve">ASP.Net, C#, </w:t>
            </w:r>
            <w:r w:rsidR="00920A18">
              <w:rPr>
                <w:rFonts w:ascii="Arial" w:eastAsia="Arial" w:hAnsi="Arial" w:cs="Arial"/>
                <w:color w:val="3C3D3E"/>
                <w:szCs w:val="16"/>
              </w:rPr>
              <w:t xml:space="preserve">MVC, </w:t>
            </w:r>
            <w:r w:rsidRPr="000F4DB2">
              <w:rPr>
                <w:rFonts w:ascii="Arial" w:eastAsia="Arial" w:hAnsi="Arial" w:cs="Arial"/>
                <w:color w:val="3C3D3E"/>
                <w:szCs w:val="16"/>
              </w:rPr>
              <w:t>ADO.Net, Web Services, WCF, Web API, SQL Server).Worked with different teams across different geographical locations. Known for building bridges between technology and business divisions to eliminate conflicts, improve understanding and cooperation and drive overall project results. Managed end-to-end projects of major clients contributing to highest revenue for the organization.</w:t>
            </w:r>
          </w:p>
          <w:p w:rsidR="00640416" w:rsidRDefault="00640416" w:rsidP="00D80236">
            <w:pPr>
              <w:spacing w:before="0" w:after="80" w:line="240" w:lineRule="auto"/>
              <w:contextualSpacing w:val="0"/>
              <w:rPr>
                <w:rFonts w:ascii="Arial" w:eastAsia="Arial" w:hAnsi="Arial" w:cs="Arial"/>
                <w:color w:val="3C3D3E"/>
                <w:szCs w:val="16"/>
              </w:rPr>
            </w:pPr>
          </w:p>
          <w:p w:rsidR="007B6FC8" w:rsidRPr="002048A3" w:rsidRDefault="007B6FC8" w:rsidP="00D80236">
            <w:pPr>
              <w:spacing w:before="0" w:after="80" w:line="240" w:lineRule="auto"/>
              <w:contextualSpacing w:val="0"/>
              <w:rPr>
                <w:rFonts w:ascii="Arial" w:eastAsia="Arial" w:hAnsi="Arial" w:cs="Arial"/>
                <w:b/>
                <w:color w:val="3C3D3E"/>
                <w:szCs w:val="16"/>
              </w:rPr>
            </w:pPr>
            <w:r w:rsidRPr="002048A3">
              <w:rPr>
                <w:rFonts w:ascii="Arial" w:eastAsia="Arial" w:hAnsi="Arial" w:cs="Arial"/>
                <w:b/>
                <w:color w:val="3C3D3E"/>
                <w:szCs w:val="16"/>
              </w:rPr>
              <w:t xml:space="preserve">Major Role and Responsibilities </w:t>
            </w:r>
          </w:p>
          <w:p w:rsidR="00F51070" w:rsidRPr="00F51070" w:rsidRDefault="00F51070" w:rsidP="00F51070">
            <w:pPr>
              <w:pStyle w:val="BodyText"/>
              <w:numPr>
                <w:ilvl w:val="0"/>
                <w:numId w:val="2"/>
              </w:numPr>
              <w:spacing w:before="67"/>
              <w:rPr>
                <w:rFonts w:ascii="Arial" w:eastAsia="Arial" w:hAnsi="Arial" w:cs="Arial"/>
                <w:color w:val="3C3D3E"/>
                <w:sz w:val="18"/>
                <w:szCs w:val="16"/>
                <w:lang w:bidi="ar-SA"/>
              </w:rPr>
            </w:pPr>
            <w:r w:rsidRPr="00F51070">
              <w:rPr>
                <w:rFonts w:ascii="Arial" w:eastAsia="Arial" w:hAnsi="Arial" w:cs="Arial"/>
                <w:color w:val="3C3D3E"/>
                <w:sz w:val="18"/>
                <w:szCs w:val="16"/>
                <w:lang w:bidi="ar-SA"/>
              </w:rPr>
              <w:t xml:space="preserve">Requirement analysis, estimations, Application design, design reviews, unit test and build activities. </w:t>
            </w:r>
          </w:p>
          <w:p w:rsidR="007B6FC8" w:rsidRPr="00F51070" w:rsidRDefault="00F51070" w:rsidP="00F51070">
            <w:pPr>
              <w:pStyle w:val="ListParagraph"/>
              <w:widowControl w:val="0"/>
              <w:numPr>
                <w:ilvl w:val="0"/>
                <w:numId w:val="2"/>
              </w:numPr>
              <w:suppressAutoHyphens/>
              <w:autoSpaceDE w:val="0"/>
              <w:autoSpaceDN w:val="0"/>
              <w:spacing w:before="0" w:after="0" w:line="240" w:lineRule="auto"/>
              <w:ind w:right="38"/>
              <w:contextualSpacing w:val="0"/>
              <w:rPr>
                <w:rFonts w:ascii="Arial" w:eastAsia="Arial" w:hAnsi="Arial" w:cs="Arial"/>
                <w:color w:val="3C3D3E"/>
                <w:szCs w:val="16"/>
              </w:rPr>
            </w:pPr>
            <w:r w:rsidRPr="00F51070">
              <w:rPr>
                <w:rFonts w:ascii="Arial" w:eastAsia="Arial" w:hAnsi="Arial" w:cs="Arial"/>
                <w:color w:val="3C3D3E"/>
                <w:szCs w:val="16"/>
              </w:rPr>
              <w:t>Continuously collaborating with stakeholders for gathering, prioritizing and improving enterprise architecture.</w:t>
            </w:r>
          </w:p>
          <w:p w:rsidR="00F51070" w:rsidRPr="00F51070" w:rsidRDefault="00F51070" w:rsidP="00F51070">
            <w:pPr>
              <w:pStyle w:val="BodyText"/>
              <w:numPr>
                <w:ilvl w:val="0"/>
                <w:numId w:val="2"/>
              </w:numPr>
              <w:spacing w:before="67"/>
              <w:rPr>
                <w:rFonts w:ascii="Arial" w:eastAsia="Arial" w:hAnsi="Arial" w:cs="Arial"/>
                <w:color w:val="3C3D3E"/>
                <w:sz w:val="18"/>
                <w:szCs w:val="16"/>
                <w:lang w:bidi="ar-SA"/>
              </w:rPr>
            </w:pPr>
            <w:r w:rsidRPr="00F51070">
              <w:rPr>
                <w:rFonts w:ascii="Arial" w:eastAsia="Arial" w:hAnsi="Arial" w:cs="Arial"/>
                <w:color w:val="3C3D3E"/>
                <w:sz w:val="18"/>
                <w:szCs w:val="16"/>
                <w:lang w:bidi="ar-SA"/>
              </w:rPr>
              <w:t xml:space="preserve">Defined processes and tools best suited to the project. Assisted in creation of detailed project road maps, plans and schedules. </w:t>
            </w:r>
          </w:p>
          <w:p w:rsidR="00F51070" w:rsidRDefault="00F51070" w:rsidP="00F51070">
            <w:pPr>
              <w:pStyle w:val="ListParagraph"/>
              <w:widowControl w:val="0"/>
              <w:numPr>
                <w:ilvl w:val="0"/>
                <w:numId w:val="2"/>
              </w:numPr>
              <w:autoSpaceDE w:val="0"/>
              <w:autoSpaceDN w:val="0"/>
              <w:spacing w:before="37" w:after="0" w:line="268" w:lineRule="auto"/>
              <w:ind w:right="507"/>
              <w:contextualSpacing w:val="0"/>
              <w:rPr>
                <w:rFonts w:ascii="Arial" w:eastAsia="Arial" w:hAnsi="Arial" w:cs="Arial"/>
                <w:color w:val="3C3D3E"/>
                <w:szCs w:val="16"/>
              </w:rPr>
            </w:pPr>
            <w:r w:rsidRPr="00F51070">
              <w:rPr>
                <w:rFonts w:ascii="Arial" w:eastAsia="Arial" w:hAnsi="Arial" w:cs="Arial"/>
                <w:color w:val="3C3D3E"/>
                <w:szCs w:val="16"/>
              </w:rPr>
              <w:t>Developed features like Core Search interface, Ribbon Control, Tags Hierarchy, Audit Hierarchy, RCM Content Utility, Internal Audit improvements, Audit Copy and many more.</w:t>
            </w:r>
          </w:p>
          <w:p w:rsidR="00F51070" w:rsidRPr="00F51070" w:rsidRDefault="00F51070" w:rsidP="00F51070">
            <w:pPr>
              <w:pStyle w:val="ListParagraph"/>
              <w:widowControl w:val="0"/>
              <w:numPr>
                <w:ilvl w:val="0"/>
                <w:numId w:val="2"/>
              </w:numPr>
              <w:autoSpaceDE w:val="0"/>
              <w:autoSpaceDN w:val="0"/>
              <w:spacing w:before="38" w:after="0" w:line="268" w:lineRule="auto"/>
              <w:ind w:right="147"/>
              <w:contextualSpacing w:val="0"/>
              <w:rPr>
                <w:rFonts w:ascii="Arial" w:eastAsia="Arial" w:hAnsi="Arial" w:cs="Arial"/>
                <w:color w:val="3C3D3E"/>
                <w:szCs w:val="16"/>
              </w:rPr>
            </w:pPr>
            <w:r w:rsidRPr="00F51070">
              <w:rPr>
                <w:rFonts w:ascii="Arial" w:eastAsia="Arial" w:hAnsi="Arial" w:cs="Arial"/>
                <w:color w:val="3C3D3E"/>
                <w:szCs w:val="16"/>
              </w:rPr>
              <w:t>Interacting with the client on the issues they face while using the product and fixing the defects with high quality.</w:t>
            </w:r>
          </w:p>
          <w:p w:rsidR="00F51070" w:rsidRPr="00F51070" w:rsidRDefault="00F51070" w:rsidP="00F51070">
            <w:pPr>
              <w:pStyle w:val="ListParagraph"/>
              <w:widowControl w:val="0"/>
              <w:numPr>
                <w:ilvl w:val="0"/>
                <w:numId w:val="2"/>
              </w:numPr>
              <w:autoSpaceDE w:val="0"/>
              <w:autoSpaceDN w:val="0"/>
              <w:spacing w:before="37" w:after="0" w:line="268" w:lineRule="auto"/>
              <w:ind w:right="220"/>
              <w:contextualSpacing w:val="0"/>
              <w:rPr>
                <w:rFonts w:ascii="Arial" w:eastAsia="Arial" w:hAnsi="Arial" w:cs="Arial"/>
                <w:color w:val="3C3D3E"/>
                <w:szCs w:val="16"/>
              </w:rPr>
            </w:pPr>
            <w:r w:rsidRPr="00F51070">
              <w:rPr>
                <w:rFonts w:ascii="Arial" w:eastAsia="Arial" w:hAnsi="Arial" w:cs="Arial"/>
                <w:color w:val="3C3D3E"/>
                <w:szCs w:val="16"/>
              </w:rPr>
              <w:t>Enhancements, Maintenance &amp; Support, Coding, Code Reviews and Unit Testing.</w:t>
            </w:r>
          </w:p>
          <w:p w:rsidR="007B6FC8" w:rsidRDefault="007B6FC8" w:rsidP="00D80236">
            <w:pPr>
              <w:pStyle w:val="Resumebody"/>
              <w:spacing w:before="240"/>
            </w:pPr>
            <w:r w:rsidRPr="00F61452">
              <w:t>Major</w:t>
            </w:r>
            <w:r>
              <w:t xml:space="preserve"> </w:t>
            </w:r>
            <w:r w:rsidRPr="00F61452">
              <w:t>Projects</w:t>
            </w:r>
          </w:p>
          <w:p w:rsidR="00FE0D76" w:rsidRDefault="00FE0D76" w:rsidP="00FE0D76">
            <w:pPr>
              <w:pStyle w:val="Resumebody"/>
              <w:numPr>
                <w:ilvl w:val="0"/>
                <w:numId w:val="5"/>
              </w:numPr>
              <w:spacing w:before="240"/>
            </w:pPr>
            <w:proofErr w:type="spellStart"/>
            <w:r>
              <w:t>Protiviti</w:t>
            </w:r>
            <w:proofErr w:type="spellEnd"/>
            <w:r>
              <w:t xml:space="preserve"> Consulting Pvt. Ltd.</w:t>
            </w:r>
          </w:p>
          <w:p w:rsidR="007B6FC8" w:rsidRDefault="00FE0D76" w:rsidP="00FE0D76">
            <w:pPr>
              <w:pStyle w:val="Resumebody"/>
              <w:spacing w:before="240"/>
              <w:ind w:left="720"/>
            </w:pPr>
            <w:r>
              <w:t xml:space="preserve">Schwab Bank, Tory Burch, </w:t>
            </w:r>
            <w:proofErr w:type="spellStart"/>
            <w:r>
              <w:t>Protiviti</w:t>
            </w:r>
            <w:proofErr w:type="spellEnd"/>
            <w:r>
              <w:t xml:space="preserve"> Governance Portal</w:t>
            </w:r>
          </w:p>
          <w:p w:rsidR="00FE0D76" w:rsidRDefault="003F5626" w:rsidP="00556781">
            <w:pPr>
              <w:pStyle w:val="Resumebody"/>
              <w:numPr>
                <w:ilvl w:val="0"/>
                <w:numId w:val="6"/>
              </w:numPr>
              <w:spacing w:before="0"/>
              <w:rPr>
                <w:b w:val="0"/>
              </w:rPr>
            </w:pPr>
            <w:r>
              <w:rPr>
                <w:b w:val="0"/>
              </w:rPr>
              <w:t>Implemented the pivot searches and dashboard</w:t>
            </w:r>
          </w:p>
          <w:p w:rsidR="003F5626" w:rsidRDefault="00880B7C" w:rsidP="00556781">
            <w:pPr>
              <w:pStyle w:val="Resumebody"/>
              <w:numPr>
                <w:ilvl w:val="0"/>
                <w:numId w:val="6"/>
              </w:numPr>
              <w:spacing w:before="0"/>
              <w:rPr>
                <w:b w:val="0"/>
              </w:rPr>
            </w:pPr>
            <w:r>
              <w:rPr>
                <w:b w:val="0"/>
              </w:rPr>
              <w:t xml:space="preserve">Features like </w:t>
            </w:r>
            <w:r w:rsidR="003F5626">
              <w:rPr>
                <w:b w:val="0"/>
              </w:rPr>
              <w:t>Core Search Interface, Audit Hierarchy, Entity Hierarchy</w:t>
            </w:r>
          </w:p>
          <w:p w:rsidR="003F5626" w:rsidRDefault="008103C6" w:rsidP="00556781">
            <w:pPr>
              <w:pStyle w:val="Resumebody"/>
              <w:numPr>
                <w:ilvl w:val="0"/>
                <w:numId w:val="6"/>
              </w:numPr>
              <w:spacing w:before="0"/>
              <w:rPr>
                <w:b w:val="0"/>
              </w:rPr>
            </w:pPr>
            <w:r>
              <w:rPr>
                <w:b w:val="0"/>
              </w:rPr>
              <w:t xml:space="preserve">Expanding portal with </w:t>
            </w:r>
            <w:r w:rsidR="006C0D75">
              <w:rPr>
                <w:b w:val="0"/>
              </w:rPr>
              <w:t>Custom Extension for</w:t>
            </w:r>
            <w:r w:rsidR="003F5626">
              <w:rPr>
                <w:b w:val="0"/>
              </w:rPr>
              <w:t xml:space="preserve"> existing fixed number of entities</w:t>
            </w:r>
          </w:p>
          <w:p w:rsidR="00556781" w:rsidRDefault="006C0D75" w:rsidP="00556781">
            <w:pPr>
              <w:pStyle w:val="Resumebody"/>
              <w:numPr>
                <w:ilvl w:val="0"/>
                <w:numId w:val="6"/>
              </w:numPr>
              <w:spacing w:before="0"/>
              <w:rPr>
                <w:b w:val="0"/>
              </w:rPr>
            </w:pPr>
            <w:r>
              <w:rPr>
                <w:b w:val="0"/>
              </w:rPr>
              <w:t>Code refactoring to maintain the existing code</w:t>
            </w:r>
          </w:p>
          <w:p w:rsidR="007B6FC8" w:rsidRDefault="006C0D75" w:rsidP="006C0D75">
            <w:pPr>
              <w:pStyle w:val="Resumebody"/>
              <w:numPr>
                <w:ilvl w:val="0"/>
                <w:numId w:val="5"/>
              </w:numPr>
              <w:spacing w:before="240"/>
            </w:pPr>
            <w:r>
              <w:t>HCL Technologies Ltd.</w:t>
            </w:r>
          </w:p>
          <w:p w:rsidR="006C0D75" w:rsidRDefault="006C0D75" w:rsidP="006C0D75">
            <w:pPr>
              <w:pStyle w:val="Resumebody"/>
              <w:spacing w:before="240"/>
              <w:ind w:left="720"/>
            </w:pPr>
            <w:r>
              <w:t>Company Car Lease</w:t>
            </w:r>
          </w:p>
          <w:p w:rsidR="006C0D75" w:rsidRDefault="006C0D75" w:rsidP="006C0D75">
            <w:pPr>
              <w:pStyle w:val="Resumebody"/>
              <w:numPr>
                <w:ilvl w:val="0"/>
                <w:numId w:val="7"/>
              </w:numPr>
              <w:spacing w:before="0"/>
              <w:rPr>
                <w:b w:val="0"/>
              </w:rPr>
            </w:pPr>
            <w:r>
              <w:rPr>
                <w:b w:val="0"/>
              </w:rPr>
              <w:t>Develop UI, Classes and methods for the application</w:t>
            </w:r>
          </w:p>
          <w:p w:rsidR="006C0D75" w:rsidRDefault="006C0D75" w:rsidP="006C0D75">
            <w:pPr>
              <w:pStyle w:val="Resumebody"/>
              <w:numPr>
                <w:ilvl w:val="0"/>
                <w:numId w:val="7"/>
              </w:numPr>
              <w:spacing w:before="0"/>
              <w:rPr>
                <w:b w:val="0"/>
              </w:rPr>
            </w:pPr>
            <w:r>
              <w:rPr>
                <w:b w:val="0"/>
              </w:rPr>
              <w:t>Integration of CCL with other application like SAP</w:t>
            </w:r>
          </w:p>
          <w:p w:rsidR="006C0D75" w:rsidRPr="005B4212" w:rsidRDefault="006C0D75" w:rsidP="006C0D75">
            <w:pPr>
              <w:pStyle w:val="Resumebody"/>
              <w:numPr>
                <w:ilvl w:val="0"/>
                <w:numId w:val="7"/>
              </w:numPr>
              <w:spacing w:before="0"/>
              <w:rPr>
                <w:b w:val="0"/>
              </w:rPr>
            </w:pPr>
            <w:r>
              <w:rPr>
                <w:b w:val="0"/>
              </w:rPr>
              <w:t>Perform CMMI level activities during SDLC process</w:t>
            </w:r>
          </w:p>
        </w:tc>
      </w:tr>
    </w:tbl>
    <w:p w:rsidR="00EF456B" w:rsidRDefault="00EF456B"/>
    <w:sectPr w:rsidR="00EF45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2E2D1B"/>
    <w:multiLevelType w:val="hybridMultilevel"/>
    <w:tmpl w:val="D2047FDA"/>
    <w:lvl w:ilvl="0" w:tplc="EE44445E">
      <w:numFmt w:val="bullet"/>
      <w:lvlText w:val="-"/>
      <w:lvlJc w:val="left"/>
      <w:pPr>
        <w:ind w:left="355" w:hanging="228"/>
      </w:pPr>
      <w:rPr>
        <w:rFonts w:ascii="Times New Roman" w:eastAsia="Times New Roman" w:hAnsi="Times New Roman" w:cs="Times New Roman" w:hint="default"/>
        <w:color w:val="384346"/>
        <w:w w:val="325"/>
        <w:position w:val="4"/>
        <w:sz w:val="7"/>
        <w:szCs w:val="7"/>
        <w:lang w:val="en-US" w:eastAsia="en-US" w:bidi="en-US"/>
      </w:rPr>
    </w:lvl>
    <w:lvl w:ilvl="1" w:tplc="45C29D26">
      <w:numFmt w:val="bullet"/>
      <w:lvlText w:val="•"/>
      <w:lvlJc w:val="left"/>
      <w:pPr>
        <w:ind w:left="899" w:hanging="228"/>
      </w:pPr>
      <w:rPr>
        <w:rFonts w:hint="default"/>
        <w:lang w:val="en-US" w:eastAsia="en-US" w:bidi="en-US"/>
      </w:rPr>
    </w:lvl>
    <w:lvl w:ilvl="2" w:tplc="5D423C98">
      <w:numFmt w:val="bullet"/>
      <w:lvlText w:val="•"/>
      <w:lvlJc w:val="left"/>
      <w:pPr>
        <w:ind w:left="1438" w:hanging="228"/>
      </w:pPr>
      <w:rPr>
        <w:rFonts w:hint="default"/>
        <w:lang w:val="en-US" w:eastAsia="en-US" w:bidi="en-US"/>
      </w:rPr>
    </w:lvl>
    <w:lvl w:ilvl="3" w:tplc="1794D3D0">
      <w:numFmt w:val="bullet"/>
      <w:lvlText w:val="•"/>
      <w:lvlJc w:val="left"/>
      <w:pPr>
        <w:ind w:left="1977" w:hanging="228"/>
      </w:pPr>
      <w:rPr>
        <w:rFonts w:hint="default"/>
        <w:lang w:val="en-US" w:eastAsia="en-US" w:bidi="en-US"/>
      </w:rPr>
    </w:lvl>
    <w:lvl w:ilvl="4" w:tplc="499C3930">
      <w:numFmt w:val="bullet"/>
      <w:lvlText w:val="•"/>
      <w:lvlJc w:val="left"/>
      <w:pPr>
        <w:ind w:left="2516" w:hanging="228"/>
      </w:pPr>
      <w:rPr>
        <w:rFonts w:hint="default"/>
        <w:lang w:val="en-US" w:eastAsia="en-US" w:bidi="en-US"/>
      </w:rPr>
    </w:lvl>
    <w:lvl w:ilvl="5" w:tplc="430EDFA4">
      <w:numFmt w:val="bullet"/>
      <w:lvlText w:val="•"/>
      <w:lvlJc w:val="left"/>
      <w:pPr>
        <w:ind w:left="3056" w:hanging="228"/>
      </w:pPr>
      <w:rPr>
        <w:rFonts w:hint="default"/>
        <w:lang w:val="en-US" w:eastAsia="en-US" w:bidi="en-US"/>
      </w:rPr>
    </w:lvl>
    <w:lvl w:ilvl="6" w:tplc="4C4A2DD8">
      <w:numFmt w:val="bullet"/>
      <w:lvlText w:val="•"/>
      <w:lvlJc w:val="left"/>
      <w:pPr>
        <w:ind w:left="3595" w:hanging="228"/>
      </w:pPr>
      <w:rPr>
        <w:rFonts w:hint="default"/>
        <w:lang w:val="en-US" w:eastAsia="en-US" w:bidi="en-US"/>
      </w:rPr>
    </w:lvl>
    <w:lvl w:ilvl="7" w:tplc="331E7F2C">
      <w:numFmt w:val="bullet"/>
      <w:lvlText w:val="•"/>
      <w:lvlJc w:val="left"/>
      <w:pPr>
        <w:ind w:left="4134" w:hanging="228"/>
      </w:pPr>
      <w:rPr>
        <w:rFonts w:hint="default"/>
        <w:lang w:val="en-US" w:eastAsia="en-US" w:bidi="en-US"/>
      </w:rPr>
    </w:lvl>
    <w:lvl w:ilvl="8" w:tplc="2436A34E">
      <w:numFmt w:val="bullet"/>
      <w:lvlText w:val="•"/>
      <w:lvlJc w:val="left"/>
      <w:pPr>
        <w:ind w:left="4673" w:hanging="228"/>
      </w:pPr>
      <w:rPr>
        <w:rFonts w:hint="default"/>
        <w:lang w:val="en-US" w:eastAsia="en-US" w:bidi="en-US"/>
      </w:rPr>
    </w:lvl>
  </w:abstractNum>
  <w:abstractNum w:abstractNumId="1">
    <w:nsid w:val="37421790"/>
    <w:multiLevelType w:val="hybridMultilevel"/>
    <w:tmpl w:val="2C2E26E6"/>
    <w:lvl w:ilvl="0" w:tplc="F54AC158">
      <w:start w:val="1"/>
      <w:numFmt w:val="bullet"/>
      <w:lvlText w:val="•"/>
      <w:lvlJc w:val="left"/>
      <w:pPr>
        <w:tabs>
          <w:tab w:val="num" w:pos="360"/>
        </w:tabs>
        <w:ind w:left="36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67030C"/>
    <w:multiLevelType w:val="hybridMultilevel"/>
    <w:tmpl w:val="019C12E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39F7FBF"/>
    <w:multiLevelType w:val="hybridMultilevel"/>
    <w:tmpl w:val="0BB2E6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670C74F0"/>
    <w:multiLevelType w:val="hybridMultilevel"/>
    <w:tmpl w:val="A068331E"/>
    <w:lvl w:ilvl="0" w:tplc="70501EAA">
      <w:start w:val="1"/>
      <w:numFmt w:val="bullet"/>
      <w:pStyle w:val="Resumebullets"/>
      <w:lvlText w:val="•"/>
      <w:lvlJc w:val="left"/>
      <w:pPr>
        <w:ind w:left="360" w:hanging="360"/>
      </w:pPr>
      <w:rPr>
        <w:rFonts w:ascii="Times" w:hAnsi="Times" w:hint="default"/>
        <w:b w:val="0"/>
        <w:i w:val="0"/>
        <w:color w:val="3C3D3E"/>
        <w:sz w:val="20"/>
      </w:rPr>
    </w:lvl>
    <w:lvl w:ilvl="1" w:tplc="7324A52A">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8D874AF"/>
    <w:multiLevelType w:val="hybridMultilevel"/>
    <w:tmpl w:val="40C06A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78A703E5"/>
    <w:multiLevelType w:val="hybridMultilevel"/>
    <w:tmpl w:val="31EEBDBA"/>
    <w:lvl w:ilvl="0" w:tplc="F54AC158">
      <w:start w:val="1"/>
      <w:numFmt w:val="bullet"/>
      <w:lvlText w:val="•"/>
      <w:lvlJc w:val="left"/>
      <w:pPr>
        <w:tabs>
          <w:tab w:val="num" w:pos="360"/>
        </w:tabs>
        <w:ind w:left="36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0"/>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FC8"/>
    <w:rsid w:val="000128CE"/>
    <w:rsid w:val="000F4DB2"/>
    <w:rsid w:val="001B0034"/>
    <w:rsid w:val="001D7CB5"/>
    <w:rsid w:val="0020460F"/>
    <w:rsid w:val="002211BF"/>
    <w:rsid w:val="0033716B"/>
    <w:rsid w:val="00353B13"/>
    <w:rsid w:val="003F5626"/>
    <w:rsid w:val="00456B57"/>
    <w:rsid w:val="00490198"/>
    <w:rsid w:val="00556781"/>
    <w:rsid w:val="005A6540"/>
    <w:rsid w:val="00640416"/>
    <w:rsid w:val="006C0D75"/>
    <w:rsid w:val="007B6FC8"/>
    <w:rsid w:val="008103C6"/>
    <w:rsid w:val="00880B7C"/>
    <w:rsid w:val="008D3F6C"/>
    <w:rsid w:val="00920A18"/>
    <w:rsid w:val="009C7613"/>
    <w:rsid w:val="00A219C8"/>
    <w:rsid w:val="00A50F0C"/>
    <w:rsid w:val="00A52621"/>
    <w:rsid w:val="00BB4382"/>
    <w:rsid w:val="00CA047A"/>
    <w:rsid w:val="00D56047"/>
    <w:rsid w:val="00E60126"/>
    <w:rsid w:val="00EF456B"/>
    <w:rsid w:val="00F51070"/>
    <w:rsid w:val="00F55E8F"/>
    <w:rsid w:val="00F71068"/>
    <w:rsid w:val="00F805E4"/>
    <w:rsid w:val="00FE0D76"/>
    <w:rsid w:val="00FE6D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78A7A5-3302-4851-B5F5-63CC8CBD6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B6FC8"/>
    <w:pPr>
      <w:spacing w:before="120" w:after="120" w:line="240" w:lineRule="exact"/>
      <w:contextualSpacing/>
    </w:pPr>
    <w:rPr>
      <w:color w:val="44546A" w:themeColor="text2"/>
      <w:sz w:val="18"/>
      <w:lang w:val="en-US"/>
    </w:rPr>
  </w:style>
  <w:style w:type="paragraph" w:styleId="Heading2">
    <w:name w:val="heading 2"/>
    <w:basedOn w:val="Normal"/>
    <w:link w:val="Heading2Char"/>
    <w:uiPriority w:val="1"/>
    <w:qFormat/>
    <w:rsid w:val="00F805E4"/>
    <w:pPr>
      <w:widowControl w:val="0"/>
      <w:autoSpaceDE w:val="0"/>
      <w:autoSpaceDN w:val="0"/>
      <w:spacing w:before="0" w:after="0" w:line="240" w:lineRule="auto"/>
      <w:ind w:left="102"/>
      <w:contextualSpacing w:val="0"/>
      <w:outlineLvl w:val="1"/>
    </w:pPr>
    <w:rPr>
      <w:rFonts w:ascii="Tahoma" w:eastAsia="Tahoma" w:hAnsi="Tahoma" w:cs="Tahoma"/>
      <w:color w:val="auto"/>
      <w:sz w:val="19"/>
      <w:szCs w:val="19"/>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umebullets">
    <w:name w:val="_Resume bullets"/>
    <w:basedOn w:val="Normal"/>
    <w:qFormat/>
    <w:rsid w:val="007B6FC8"/>
    <w:pPr>
      <w:numPr>
        <w:numId w:val="1"/>
      </w:numPr>
      <w:spacing w:before="0" w:after="80" w:line="240" w:lineRule="auto"/>
      <w:ind w:left="187" w:hanging="187"/>
      <w:contextualSpacing w:val="0"/>
    </w:pPr>
    <w:rPr>
      <w:rFonts w:ascii="Arial" w:eastAsia="Arial" w:hAnsi="Arial" w:cs="Times New Roman"/>
      <w:color w:val="3C3D3E"/>
      <w:szCs w:val="16"/>
    </w:rPr>
  </w:style>
  <w:style w:type="paragraph" w:customStyle="1" w:styleId="Resumebody">
    <w:name w:val="_Resume body"/>
    <w:basedOn w:val="Normal"/>
    <w:qFormat/>
    <w:rsid w:val="007B6FC8"/>
    <w:pPr>
      <w:keepNext/>
      <w:tabs>
        <w:tab w:val="right" w:pos="2520"/>
      </w:tabs>
      <w:spacing w:after="80" w:line="240" w:lineRule="auto"/>
      <w:contextualSpacing w:val="0"/>
    </w:pPr>
    <w:rPr>
      <w:rFonts w:ascii="Arial" w:eastAsia="Arial" w:hAnsi="Arial" w:cs="Arial"/>
      <w:b/>
      <w:color w:val="3C3D3E"/>
      <w:szCs w:val="16"/>
      <w:lang w:eastAsia="ja-JP"/>
    </w:rPr>
  </w:style>
  <w:style w:type="table" w:customStyle="1" w:styleId="TableGrid4">
    <w:name w:val="Table Grid4"/>
    <w:basedOn w:val="TableNormal"/>
    <w:next w:val="TableGrid"/>
    <w:uiPriority w:val="39"/>
    <w:rsid w:val="007B6FC8"/>
    <w:pPr>
      <w:spacing w:after="0" w:line="240" w:lineRule="auto"/>
    </w:pPr>
    <w:rPr>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39"/>
    <w:rsid w:val="007B6FC8"/>
    <w:pPr>
      <w:spacing w:after="0" w:line="240" w:lineRule="auto"/>
    </w:pPr>
    <w:rPr>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1"/>
    <w:qFormat/>
    <w:rsid w:val="007B6FC8"/>
    <w:pPr>
      <w:ind w:left="720"/>
    </w:pPr>
  </w:style>
  <w:style w:type="table" w:styleId="TableGrid">
    <w:name w:val="Table Grid"/>
    <w:basedOn w:val="TableNormal"/>
    <w:uiPriority w:val="39"/>
    <w:rsid w:val="007B6F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1"/>
    <w:rsid w:val="00F805E4"/>
    <w:rPr>
      <w:rFonts w:ascii="Tahoma" w:eastAsia="Tahoma" w:hAnsi="Tahoma" w:cs="Tahoma"/>
      <w:sz w:val="19"/>
      <w:szCs w:val="19"/>
      <w:lang w:val="en-US" w:bidi="en-US"/>
    </w:rPr>
  </w:style>
  <w:style w:type="character" w:styleId="Hyperlink">
    <w:name w:val="Hyperlink"/>
    <w:basedOn w:val="DefaultParagraphFont"/>
    <w:uiPriority w:val="99"/>
    <w:unhideWhenUsed/>
    <w:rsid w:val="008D3F6C"/>
    <w:rPr>
      <w:color w:val="0563C1" w:themeColor="hyperlink"/>
      <w:u w:val="single"/>
    </w:rPr>
  </w:style>
  <w:style w:type="paragraph" w:styleId="BodyText">
    <w:name w:val="Body Text"/>
    <w:basedOn w:val="Normal"/>
    <w:link w:val="BodyTextChar"/>
    <w:uiPriority w:val="1"/>
    <w:qFormat/>
    <w:rsid w:val="00F51070"/>
    <w:pPr>
      <w:widowControl w:val="0"/>
      <w:autoSpaceDE w:val="0"/>
      <w:autoSpaceDN w:val="0"/>
      <w:spacing w:before="0" w:after="0" w:line="240" w:lineRule="auto"/>
      <w:contextualSpacing w:val="0"/>
    </w:pPr>
    <w:rPr>
      <w:rFonts w:ascii="Tahoma" w:eastAsia="Tahoma" w:hAnsi="Tahoma" w:cs="Tahoma"/>
      <w:color w:val="auto"/>
      <w:sz w:val="15"/>
      <w:szCs w:val="15"/>
      <w:lang w:bidi="en-US"/>
    </w:rPr>
  </w:style>
  <w:style w:type="character" w:customStyle="1" w:styleId="BodyTextChar">
    <w:name w:val="Body Text Char"/>
    <w:basedOn w:val="DefaultParagraphFont"/>
    <w:link w:val="BodyText"/>
    <w:uiPriority w:val="1"/>
    <w:rsid w:val="00F51070"/>
    <w:rPr>
      <w:rFonts w:ascii="Tahoma" w:eastAsia="Tahoma" w:hAnsi="Tahoma" w:cs="Tahoma"/>
      <w:sz w:val="15"/>
      <w:szCs w:val="15"/>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1</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dc:creator>
  <cp:keywords/>
  <dc:description/>
  <cp:lastModifiedBy>Praveen Kumar Tomar</cp:lastModifiedBy>
  <cp:revision>37</cp:revision>
  <dcterms:created xsi:type="dcterms:W3CDTF">2020-06-11T15:33:00Z</dcterms:created>
  <dcterms:modified xsi:type="dcterms:W3CDTF">2020-08-01T21:35:00Z</dcterms:modified>
</cp:coreProperties>
</file>