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B3A8C"/>
          <w:sz w:val="48"/>
        </w:rPr>
        <w:t>TenderLogix + DrawLogix — Project Documentation</w:t>
      </w:r>
    </w:p>
    <w:p>
      <w:r>
        <w:rPr>
          <w:i/>
        </w:rPr>
        <w:t>AI-native construction-tech platform: tender documents &amp; CAD → priced BOQ → drawings → multi-discipline 3D BIM.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1. Executive summary</w:t>
      </w:r>
    </w:p>
    <w:p>
      <w:r>
        <w:rPr>
          <w:b/>
        </w:rPr>
        <w:t>TenderLogix</w:t>
      </w:r>
      <w:r>
        <w:t xml:space="preserve"> is a construction-technology platform that turns uploaded </w:t>
      </w:r>
      <w:r>
        <w:rPr>
          <w:b/>
        </w:rPr>
        <w:t>tender documents and AutoCAD drawings</w:t>
      </w:r>
      <w:r>
        <w:t xml:space="preserve"> into a </w:t>
      </w:r>
      <w:r>
        <w:rPr>
          <w:b/>
        </w:rPr>
        <w:t>priced Bill of Quantities (BOQ)</w:t>
      </w:r>
      <w:r>
        <w:t xml:space="preserve"> and a styled Excel quotation — automating work that normally takes a Quantity Surveyor days per project.</w:t>
      </w:r>
    </w:p>
    <w:p>
      <w:r>
        <w:rPr>
          <w:b/>
        </w:rPr>
        <w:t>DrawLogix</w:t>
      </w:r>
      <w:r>
        <w:t xml:space="preserve"> is a sub-application inside the same platform that adds the </w:t>
      </w:r>
      <w:r>
        <w:rPr>
          <w:b/>
        </w:rPr>
        <w:t>drawing side</w:t>
      </w:r>
      <w:r>
        <w:t xml:space="preserve">: it generates </w:t>
      </w:r>
      <w:r>
        <w:rPr>
          <w:b/>
        </w:rPr>
        <w:t>construction concept drawings</w:t>
      </w:r>
      <w:r>
        <w:t xml:space="preserve"> from a plain brief (text / image / Excel / voice), lets you edit them with </w:t>
      </w:r>
      <w:r>
        <w:rPr>
          <w:b/>
        </w:rPr>
        <w:t>AutoCAD-like CAD tools</w:t>
      </w:r>
      <w:r>
        <w:t xml:space="preserve">, exports to </w:t>
      </w:r>
      <w:r>
        <w:rPr>
          <w:b/>
        </w:rPr>
        <w:t>DWG, DXF and IFC (Revit)</w:t>
      </w:r>
      <w:r>
        <w:t xml:space="preserve">, and now includes an </w:t>
      </w:r>
      <w:r>
        <w:rPr>
          <w:b/>
        </w:rPr>
        <w:t>AI-native, multi-discipline 3D BIM Studio</w:t>
      </w:r>
      <w:r>
        <w:t xml:space="preserve"> driven by division-specialist AI agents.</w:t>
      </w:r>
    </w:p>
    <w:p>
      <w:r>
        <w:t xml:space="preserve">Together they cover the estimating-and-design workflow of a construction firm: </w:t>
      </w:r>
      <w:r>
        <w:rPr>
          <w:b/>
        </w:rPr>
        <w:t>understand the tender → quantify &amp; price → draw &amp; model → export to industry tools.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2. System architecture</w:t>
      </w:r>
    </w:p>
    <w:p>
      <w:r>
        <w:t xml:space="preserve">A </w:t>
      </w:r>
      <w:r>
        <w:rPr>
          <w:b/>
        </w:rPr>
        <w:t>pnpm monorepo</w:t>
      </w:r>
      <w:r>
        <w:t xml:space="preserve"> (TypeScript throughout) with a Python CAD sidecar.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Tech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3216"/>
          </w:tcPr>
          <w:p>
            <w:r/>
            <w:r>
              <w:t>Portal (web app)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Vite + React</w:t>
            </w:r>
            <w:r>
              <w:t xml:space="preserve"> (</w:t>
            </w:r>
            <w:r>
              <w:rPr>
                <w:rFonts w:ascii="Consolas" w:hAnsi="Consolas"/>
                <w:color w:val="B03050"/>
                <w:sz w:val="19"/>
              </w:rPr>
              <w:t>artifacts/boq-platform</w:t>
            </w:r>
            <w:r>
              <w:t xml:space="preserve">, port </w:t>
            </w:r>
            <w:r>
              <w:rPr>
                <w:b/>
              </w:rPr>
              <w:t>5173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The user-facing UI: projects, BOQ, programme, narrative, CAD viewer, DrawLogix tab</w:t>
            </w:r>
          </w:p>
        </w:tc>
      </w:tr>
      <w:tr>
        <w:tc>
          <w:tcPr>
            <w:tcW w:type="dxa" w:w="3216"/>
          </w:tcPr>
          <w:p>
            <w:r/>
            <w:r>
              <w:t>API server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Express</w:t>
            </w:r>
            <w:r>
              <w:t xml:space="preserve"> (</w:t>
            </w:r>
            <w:r>
              <w:rPr>
                <w:rFonts w:ascii="Consolas" w:hAnsi="Consolas"/>
                <w:color w:val="B03050"/>
                <w:sz w:val="19"/>
              </w:rPr>
              <w:t>artifacts/api-server</w:t>
            </w:r>
            <w:r>
              <w:t xml:space="preserve">, port </w:t>
            </w:r>
            <w:r>
              <w:rPr>
                <w:b/>
              </w:rPr>
              <w:t>5000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BOQ pipelines, documents, CAD routes, agentic loops</w:t>
            </w:r>
          </w:p>
        </w:tc>
      </w:tr>
      <w:tr>
        <w:tc>
          <w:tcPr>
            <w:tcW w:type="dxa" w:w="3216"/>
          </w:tcPr>
          <w:p>
            <w:r/>
            <w:r>
              <w:t>Database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MySQL / MariaDB</w:t>
            </w:r>
            <w:r>
              <w:t xml:space="preserve"> (</w:t>
            </w:r>
            <w:r>
              <w:rPr>
                <w:rFonts w:ascii="Consolas" w:hAnsi="Consolas"/>
                <w:color w:val="B03050"/>
                <w:sz w:val="19"/>
              </w:rPr>
              <w:t>construction_intelligence</w:t>
            </w:r>
            <w:r>
              <w:t xml:space="preserve">) + </w:t>
            </w:r>
            <w:r>
              <w:rPr>
                <w:b/>
              </w:rPr>
              <w:t>Drizzle ORM</w:t>
            </w:r>
            <w:r>
              <w:t xml:space="preserve"> (</w:t>
            </w:r>
            <w:r>
              <w:rPr>
                <w:rFonts w:ascii="Consolas" w:hAnsi="Consolas"/>
                <w:color w:val="B03050"/>
                <w:sz w:val="19"/>
              </w:rPr>
              <w:t>lib/db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Tenants, documents, extractions, chunks, drawings, programme</w:t>
            </w:r>
          </w:p>
        </w:tc>
      </w:tr>
      <w:tr>
        <w:tc>
          <w:tcPr>
            <w:tcW w:type="dxa" w:w="3216"/>
          </w:tcPr>
          <w:p>
            <w:r/>
            <w:r>
              <w:t>CAD sidecar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Python FastAPI + ezdxf 1.3.5</w:t>
            </w:r>
            <w:r>
              <w:t xml:space="preserve"> (</w:t>
            </w:r>
            <w:r>
              <w:rPr>
                <w:rFonts w:ascii="Consolas" w:hAnsi="Consolas"/>
                <w:color w:val="B03050"/>
                <w:sz w:val="19"/>
              </w:rPr>
              <w:t>services/cad-extractor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Parse/measure DXF/DWG, render, edit geometry, DWG conversion (ODA)</w:t>
            </w:r>
          </w:p>
        </w:tc>
      </w:tr>
      <w:tr>
        <w:tc>
          <w:tcPr>
            <w:tcW w:type="dxa" w:w="3216"/>
          </w:tcPr>
          <w:p>
            <w:r/>
            <w:r>
              <w:t>DrawLogix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Next.js 15</w:t>
            </w:r>
            <w:r>
              <w:t xml:space="preserve"> (</w:t>
            </w:r>
            <w:r>
              <w:rPr>
                <w:rFonts w:ascii="Consolas" w:hAnsi="Consolas"/>
                <w:color w:val="B03050"/>
                <w:sz w:val="19"/>
              </w:rPr>
              <w:t>DrawLogix</w:t>
            </w:r>
            <w:r>
              <w:t xml:space="preserve">, port </w:t>
            </w:r>
            <w:r>
              <w:rPr>
                <w:b/>
              </w:rPr>
              <w:t>3001</w:t>
            </w:r>
            <w:r>
              <w:t xml:space="preserve">, basePath </w:t>
            </w:r>
            <w:r>
              <w:rPr>
                <w:rFonts w:ascii="Consolas" w:hAnsi="Consolas"/>
                <w:color w:val="B03050"/>
                <w:sz w:val="19"/>
              </w:rPr>
              <w:t>/drawlogix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Concept drawings, CAD editor, exports, BIM Studio — iframed in the portal</w:t>
            </w:r>
          </w:p>
        </w:tc>
      </w:tr>
      <w:tr>
        <w:tc>
          <w:tcPr>
            <w:tcW w:type="dxa" w:w="3216"/>
          </w:tcPr>
          <w:p>
            <w:r/>
            <w:r>
              <w:t>AI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Anthropic Claude</w:t>
            </w:r>
            <w:r>
              <w:t xml:space="preserve"> (Opus 4.8) via </w:t>
            </w:r>
            <w:r>
              <w:rPr>
                <w:rFonts w:ascii="Consolas" w:hAnsi="Consolas"/>
                <w:color w:val="B03050"/>
                <w:sz w:val="19"/>
              </w:rPr>
              <w:t>@anthropic-ai/sdk</w:t>
            </w:r>
            <w:r>
              <w:t>; OpenAI embeddings/Whisper</w:t>
            </w:r>
          </w:p>
        </w:tc>
        <w:tc>
          <w:tcPr>
            <w:tcW w:type="dxa" w:w="3216"/>
          </w:tcPr>
          <w:p>
            <w:r/>
            <w:r>
              <w:t>All generation, agents, vision, transcription</w:t>
            </w:r>
          </w:p>
        </w:tc>
      </w:tr>
    </w:tbl>
    <w:p/>
    <w:p>
      <w:r>
        <w:rPr>
          <w:b/>
        </w:rPr>
        <w:t>Data flow:</w:t>
      </w:r>
      <w:r>
        <w:t xml:space="preserve"> the portal (5173) proxies </w:t>
      </w:r>
      <w:r>
        <w:rPr>
          <w:rFonts w:ascii="Consolas" w:hAnsi="Consolas"/>
          <w:color w:val="B03050"/>
          <w:sz w:val="19"/>
        </w:rPr>
        <w:t>/drawlogix</w:t>
      </w:r>
      <w:r>
        <w:t xml:space="preserve"> → DrawLogix (3001) and </w:t>
      </w:r>
      <w:r>
        <w:rPr>
          <w:rFonts w:ascii="Consolas" w:hAnsi="Consolas"/>
          <w:color w:val="B03050"/>
          <w:sz w:val="19"/>
        </w:rPr>
        <w:t>/api</w:t>
      </w:r>
      <w:r>
        <w:t xml:space="preserve"> → API server (5000). DrawLogix shares the same MariaDB.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3. TenderLogix — the BOQ / tender platform</w:t>
      </w:r>
    </w:p>
    <w:p>
      <w:pPr>
        <w:pStyle w:val="Heading3"/>
      </w:pPr>
      <w:r>
        <w:t>3.1 What it does</w:t>
      </w:r>
    </w:p>
    <w:p>
      <w:r>
        <w:t xml:space="preserve">Uploads a tender package (RFP / SOW / specs / schedules) and AutoCAD drawings, </w:t>
      </w:r>
      <w:r>
        <w:rPr>
          <w:b/>
        </w:rPr>
        <w:t>understands</w:t>
      </w:r>
      <w:r>
        <w:t xml:space="preserve"> them, and produces a </w:t>
      </w:r>
      <w:r>
        <w:rPr>
          <w:b/>
        </w:rPr>
        <w:t>priced BOQ</w:t>
      </w:r>
      <w:r>
        <w:t xml:space="preserve"> exported as a styled </w:t>
      </w:r>
      <w:r>
        <w:rPr>
          <w:b/>
        </w:rPr>
        <w:t>Excel quotation</w:t>
      </w:r>
      <w:r>
        <w:t xml:space="preserve"> (JTC layout; default currency KWD; Roman → Letter → Number category nesting).</w:t>
      </w:r>
    </w:p>
    <w:p>
      <w:pPr>
        <w:pStyle w:val="Heading3"/>
      </w:pPr>
      <w:r>
        <w:t>3.2 BOQ generation pipelines</w:t>
      </w:r>
    </w:p>
    <w:p>
      <w:pPr>
        <w:pStyle w:val="ListBullet"/>
      </w:pPr>
      <w:r>
        <w:rPr>
          <w:b/>
        </w:rPr>
        <w:t>`/generate-boq`</w:t>
      </w:r>
      <w:r>
        <w:t xml:space="preserve"> — single-shot LLM over document text (fast, text-only).</w:t>
      </w:r>
    </w:p>
    <w:p>
      <w:pPr>
        <w:pStyle w:val="ListBullet"/>
      </w:pPr>
      <w:r>
        <w:rPr>
          <w:b/>
        </w:rPr>
        <w:t>`/generate-boq-multi`</w:t>
      </w:r>
      <w:r>
        <w:t xml:space="preserve"> — the agentic, CAD-aware pipeline: </w:t>
      </w:r>
      <w:r>
        <w:rPr>
          <w:b/>
        </w:rPr>
        <w:t>7 domain-specialist agents + a completeness verifier</w:t>
      </w:r>
      <w:r>
        <w:t xml:space="preserve">, each running a ReAct-style tool-calling loop. It is </w:t>
      </w:r>
      <w:r>
        <w:rPr>
          <w:b/>
        </w:rPr>
        <w:t>SOW-driven</w:t>
      </w:r>
      <w:r>
        <w:t xml:space="preserve"> (dynamic section agents derived from the Scope of Work) and can export to </w:t>
      </w:r>
      <w:r>
        <w:rPr>
          <w:b/>
        </w:rPr>
        <w:t>AIGCC</w:t>
      </w:r>
      <w:r>
        <w:t xml:space="preserve"> format.</w:t>
      </w:r>
    </w:p>
    <w:p>
      <w:pPr>
        <w:pStyle w:val="Heading3"/>
      </w:pPr>
      <w:r>
        <w:t>3.3 CAD ingestion, retrieval &amp; agentic take-off</w:t>
      </w:r>
    </w:p>
    <w:p>
      <w:pPr>
        <w:pStyle w:val="ListBullet"/>
      </w:pPr>
      <w:r>
        <w:rPr>
          <w:b/>
        </w:rPr>
        <w:t>Python sidecar</w:t>
      </w:r>
      <w:r>
        <w:t xml:space="preserve"> (</w:t>
      </w:r>
      <w:r>
        <w:rPr>
          <w:rFonts w:ascii="Consolas" w:hAnsi="Consolas"/>
          <w:color w:val="B03050"/>
          <w:sz w:val="19"/>
        </w:rPr>
        <w:t>ezdxf</w:t>
      </w:r>
      <w:r>
        <w:t xml:space="preserve">) </w:t>
      </w:r>
      <w:r>
        <w:rPr>
          <w:rFonts w:ascii="Consolas" w:hAnsi="Consolas"/>
          <w:color w:val="B03050"/>
          <w:sz w:val="19"/>
        </w:rPr>
        <w:t>POST /extract</w:t>
      </w:r>
      <w:r>
        <w:t xml:space="preserve"> → structured JSON: layers, block instance counts, text/dimensions, schedules, title-block fields. DWG needs the </w:t>
      </w:r>
      <w:r>
        <w:rPr>
          <w:b/>
        </w:rPr>
        <w:t>ODA File Converter</w:t>
      </w:r>
      <w:r>
        <w:t>.</w:t>
      </w:r>
    </w:p>
    <w:p>
      <w:pPr>
        <w:pStyle w:val="ListBullet"/>
      </w:pPr>
      <w:r>
        <w:rPr>
          <w:b/>
        </w:rPr>
        <w:t>Storage in MySQL</w:t>
      </w:r>
      <w:r>
        <w:t xml:space="preserve">: </w:t>
      </w:r>
      <w:r>
        <w:rPr>
          <w:rFonts w:ascii="Consolas" w:hAnsi="Consolas"/>
          <w:color w:val="B03050"/>
          <w:sz w:val="19"/>
        </w:rPr>
        <w:t>cad_extractions</w:t>
      </w:r>
      <w:r>
        <w:t xml:space="preserve"> (summary JSON) + </w:t>
      </w:r>
      <w:r>
        <w:rPr>
          <w:rFonts w:ascii="Consolas" w:hAnsi="Consolas"/>
          <w:color w:val="B03050"/>
          <w:sz w:val="19"/>
        </w:rPr>
        <w:t>cad_chunks</w:t>
      </w:r>
      <w:r>
        <w:t xml:space="preserve"> (retrieval units with JSON-array embeddings). No external vector DB.</w:t>
      </w:r>
    </w:p>
    <w:p>
      <w:pPr>
        <w:pStyle w:val="ListBullet"/>
      </w:pPr>
      <w:r>
        <w:rPr>
          <w:b/>
        </w:rPr>
        <w:t>Embeddings</w:t>
      </w:r>
      <w:r>
        <w:t xml:space="preserve">: OpenAI </w:t>
      </w:r>
      <w:r>
        <w:rPr>
          <w:rFonts w:ascii="Consolas" w:hAnsi="Consolas"/>
          <w:color w:val="B03050"/>
          <w:sz w:val="19"/>
        </w:rPr>
        <w:t>text-embedding-3-small</w:t>
      </w:r>
      <w:r>
        <w:t>; falls back to BM25-only if absent.</w:t>
      </w:r>
    </w:p>
    <w:p>
      <w:pPr>
        <w:pStyle w:val="ListBullet"/>
      </w:pPr>
      <w:r>
        <w:rPr>
          <w:b/>
        </w:rPr>
        <w:t>Hybrid retrieval</w:t>
      </w:r>
      <w:r>
        <w:t xml:space="preserve">: BM25 + cosine fused with </w:t>
      </w:r>
      <w:r>
        <w:rPr>
          <w:b/>
        </w:rPr>
        <w:t>Reciprocal Rank Fusion</w:t>
      </w:r>
      <w:r>
        <w:t xml:space="preserve"> (k=60) + a structural boost for layer/block names.</w:t>
      </w:r>
    </w:p>
    <w:p>
      <w:pPr>
        <w:pStyle w:val="ListBullet"/>
      </w:pPr>
      <w:r>
        <w:rPr>
          <w:b/>
        </w:rPr>
        <w:t>Agent tools</w:t>
      </w:r>
      <w:r>
        <w:t xml:space="preserve">: </w:t>
      </w:r>
      <w:r>
        <w:rPr>
          <w:rFonts w:ascii="Consolas" w:hAnsi="Consolas"/>
          <w:color w:val="B03050"/>
          <w:sz w:val="19"/>
        </w:rPr>
        <w:t>list_layers</w:t>
      </w:r>
      <w:r>
        <w:t xml:space="preserve">, </w:t>
      </w:r>
      <w:r>
        <w:rPr>
          <w:rFonts w:ascii="Consolas" w:hAnsi="Consolas"/>
          <w:color w:val="B03050"/>
          <w:sz w:val="19"/>
        </w:rPr>
        <w:t>count_blocks</w:t>
      </w:r>
      <w:r>
        <w:t xml:space="preserve">, </w:t>
      </w:r>
      <w:r>
        <w:rPr>
          <w:rFonts w:ascii="Consolas" w:hAnsi="Consolas"/>
          <w:color w:val="B03050"/>
          <w:sz w:val="19"/>
        </w:rPr>
        <w:t>get_text_on_layer</w:t>
      </w:r>
      <w:r>
        <w:t xml:space="preserve">, </w:t>
      </w:r>
      <w:r>
        <w:rPr>
          <w:rFonts w:ascii="Consolas" w:hAnsi="Consolas"/>
          <w:color w:val="B03050"/>
          <w:sz w:val="19"/>
        </w:rPr>
        <w:t>get_schedules</w:t>
      </w:r>
      <w:r>
        <w:t xml:space="preserve">, </w:t>
      </w:r>
      <w:r>
        <w:rPr>
          <w:rFonts w:ascii="Consolas" w:hAnsi="Consolas"/>
          <w:color w:val="B03050"/>
          <w:sz w:val="19"/>
        </w:rPr>
        <w:t>get_drawing_metadata</w:t>
      </w:r>
      <w:r>
        <w:t xml:space="preserve">, </w:t>
      </w:r>
      <w:r>
        <w:rPr>
          <w:rFonts w:ascii="Consolas" w:hAnsi="Consolas"/>
          <w:color w:val="B03050"/>
          <w:sz w:val="19"/>
        </w:rPr>
        <w:t>search_drawing</w:t>
      </w:r>
      <w:r>
        <w:t xml:space="preserve">, </w:t>
      </w:r>
      <w:r>
        <w:rPr>
          <w:rFonts w:ascii="Consolas" w:hAnsi="Consolas"/>
          <w:color w:val="B03050"/>
          <w:sz w:val="19"/>
        </w:rPr>
        <w:t>get_layer_geometry</w:t>
      </w:r>
      <w:r>
        <w:t xml:space="preserve">. Block counts &amp; schedules drive fixture/door/window quantities; length aggregates drive piping/conduit/wall quantities. Items carry </w:t>
      </w:r>
      <w:r>
        <w:rPr>
          <w:rFonts w:ascii="Consolas" w:hAnsi="Consolas"/>
          <w:color w:val="B03050"/>
          <w:sz w:val="19"/>
        </w:rPr>
        <w:t>drawingReferences</w:t>
      </w:r>
      <w:r>
        <w:t xml:space="preserve"> for QS traceability.</w:t>
      </w:r>
    </w:p>
    <w:p>
      <w:pPr>
        <w:pStyle w:val="ListBullet"/>
      </w:pPr>
      <w:r>
        <w:rPr>
          <w:b/>
        </w:rPr>
        <w:t>Block/xref take-off</w:t>
      </w:r>
      <w:r>
        <w:t xml:space="preserve">: the extractor measures geometry </w:t>
      </w:r>
      <w:r>
        <w:rPr>
          <w:b/>
        </w:rPr>
        <w:t>inside blocks and xrefs</w:t>
      </w:r>
      <w:r>
        <w:t xml:space="preserve"> (fixed the "everything qty = 1" problem).</w:t>
      </w:r>
    </w:p>
    <w:p>
      <w:pPr>
        <w:pStyle w:val="Heading3"/>
      </w:pPr>
      <w:r>
        <w:t>3.4 Multimodal vision pre-pass</w:t>
      </w:r>
    </w:p>
    <w:p>
      <w:r>
        <w:t xml:space="preserve">A </w:t>
      </w:r>
      <w:r>
        <w:rPr>
          <w:b/>
        </w:rPr>
        <w:t>VLM pre-pass</w:t>
      </w:r>
      <w:r>
        <w:t xml:space="preserve"> rasterizes every ingested PDF page (drawings </w:t>
      </w:r>
      <w:r>
        <w:rPr>
          <w:b/>
        </w:rPr>
        <w:t>and</w:t>
      </w:r>
      <w:r>
        <w:t xml:space="preserve"> tender/RFP/SOW/spec docs) and stores </w:t>
      </w:r>
      <w:r>
        <w:rPr>
          <w:b/>
        </w:rPr>
        <w:t>vision findings</w:t>
      </w:r>
      <w:r>
        <w:t xml:space="preserve"> as chunks the section agents retrieve — recovering equipment photos, scanned schedules and image-only tables the text extractor loses. Works across Ollama, OpenAI, OpenRouter.</w:t>
      </w:r>
    </w:p>
    <w:p>
      <w:pPr>
        <w:pStyle w:val="Heading3"/>
      </w:pPr>
      <w:r>
        <w:t>3.5 In-portal CAD viewer &amp; editors</w:t>
      </w:r>
    </w:p>
    <w:p>
      <w:r>
        <w:t xml:space="preserve">Three layers, opened from each </w:t>
      </w:r>
      <w:r>
        <w:rPr>
          <w:rFonts w:ascii="Consolas" w:hAnsi="Consolas"/>
          <w:color w:val="B03050"/>
          <w:sz w:val="19"/>
        </w:rPr>
        <w:t>.dwg</w:t>
      </w:r>
      <w:r>
        <w:t>/</w:t>
      </w:r>
      <w:r>
        <w:rPr>
          <w:rFonts w:ascii="Consolas" w:hAnsi="Consolas"/>
          <w:color w:val="B03050"/>
          <w:sz w:val="19"/>
        </w:rPr>
        <w:t>.dxf</w:t>
      </w:r>
      <w:r>
        <w:t xml:space="preserve"> row:</w:t>
      </w:r>
    </w:p>
    <w:p>
      <w:pPr>
        <w:pStyle w:val="ListBullet"/>
      </w:pPr>
      <w:r>
        <w:rPr>
          <w:b/>
        </w:rPr>
        <w:t>Viewer</w:t>
      </w:r>
      <w:r>
        <w:t xml:space="preserve"> — client-side </w:t>
      </w:r>
      <w:r>
        <w:rPr>
          <w:b/>
        </w:rPr>
        <w:t>WebGL</w:t>
      </w:r>
      <w:r>
        <w:t xml:space="preserve"> (</w:t>
      </w:r>
      <w:r>
        <w:rPr>
          <w:rFonts w:ascii="Consolas" w:hAnsi="Consolas"/>
          <w:color w:val="B03050"/>
          <w:sz w:val="19"/>
        </w:rPr>
        <w:t>dxf-viewer</w:t>
      </w:r>
      <w:r>
        <w:t xml:space="preserve"> / three.js) with a parsing web-worker, native layers/linetypes/hatches, layer toggles, robust MAD-window bounds fit; </w:t>
      </w:r>
      <w:r>
        <w:rPr>
          <w:b/>
        </w:rPr>
        <w:t>SVG fallback</w:t>
      </w:r>
      <w:r>
        <w:t xml:space="preserve"> on failure.</w:t>
      </w:r>
    </w:p>
    <w:p>
      <w:pPr>
        <w:pStyle w:val="ListBullet"/>
      </w:pPr>
      <w:r>
        <w:rPr>
          <w:b/>
        </w:rPr>
        <w:t>Markup editor</w:t>
      </w:r>
      <w:r>
        <w:t xml:space="preserve"> — rect/arrow/cloud/pen/text/highlight + distance/area/angle on an SVG overlay (persisted in </w:t>
      </w:r>
      <w:r>
        <w:rPr>
          <w:rFonts w:ascii="Consolas" w:hAnsi="Consolas"/>
          <w:color w:val="B03050"/>
          <w:sz w:val="19"/>
        </w:rPr>
        <w:t>cad_annotations</w:t>
      </w:r>
      <w:r>
        <w:t>).</w:t>
      </w:r>
    </w:p>
    <w:p>
      <w:pPr>
        <w:pStyle w:val="ListBullet"/>
      </w:pPr>
      <w:r>
        <w:rPr>
          <w:b/>
        </w:rPr>
        <w:t>Geometry editor</w:t>
      </w:r>
      <w:r>
        <w:t xml:space="preserve"> — edits </w:t>
      </w:r>
      <w:r>
        <w:rPr>
          <w:b/>
        </w:rPr>
        <w:t>real</w:t>
      </w:r>
      <w:r>
        <w:t xml:space="preserve"> model-space geometry (line/polyline/circle/arc/text/insert); saves via the sidecar (</w:t>
      </w:r>
      <w:r>
        <w:rPr>
          <w:rFonts w:ascii="Consolas" w:hAnsi="Consolas"/>
          <w:color w:val="B03050"/>
          <w:sz w:val="19"/>
        </w:rPr>
        <w:t>ezdxf</w:t>
      </w:r>
      <w:r>
        <w:t xml:space="preserve"> → ODA) as a </w:t>
      </w:r>
      <w:r>
        <w:rPr>
          <w:b/>
        </w:rPr>
        <w:t>new versioned drawing</w:t>
      </w:r>
      <w:r>
        <w:t>; original never mutated.</w:t>
      </w:r>
    </w:p>
    <w:p>
      <w:pPr>
        <w:pStyle w:val="Heading3"/>
      </w:pPr>
      <w:r>
        <w:t>3.6 Work Programme (CPM scheduler)</w:t>
      </w:r>
    </w:p>
    <w:p>
      <w:r>
        <w:t xml:space="preserve">A real </w:t>
      </w:r>
      <w:r>
        <w:rPr>
          <w:b/>
        </w:rPr>
        <w:t>Critical Path Method</w:t>
      </w:r>
      <w:r>
        <w:t xml:space="preserve"> scheduler: typed FS/SS/FF/SF dependency links, derived dates, critical path; </w:t>
      </w:r>
      <w:r>
        <w:rPr>
          <w:b/>
        </w:rPr>
        <w:t>P6-style resource assignment</w:t>
      </w:r>
      <w:r>
        <w:t xml:space="preserve">, </w:t>
      </w:r>
      <w:r>
        <w:rPr>
          <w:b/>
        </w:rPr>
        <w:t>% complete</w:t>
      </w:r>
      <w:r>
        <w:t xml:space="preserve">, and a </w:t>
      </w:r>
      <w:r>
        <w:rPr>
          <w:b/>
        </w:rPr>
        <w:t>calendar engine</w:t>
      </w:r>
      <w:r>
        <w:t xml:space="preserve"> (GCC weekends/holidays, resource cost/power, leave &amp; auto-extend).</w:t>
      </w:r>
    </w:p>
    <w:p>
      <w:pPr>
        <w:pStyle w:val="Heading3"/>
      </w:pPr>
      <w:r>
        <w:t>3.7 Technical Narrative</w:t>
      </w:r>
    </w:p>
    <w:p>
      <w:r>
        <w:t xml:space="preserve">Bid narrative sections </w:t>
      </w:r>
      <w:r>
        <w:rPr>
          <w:b/>
        </w:rPr>
        <w:t>grounded in real data</w:t>
      </w:r>
      <w:r>
        <w:t xml:space="preserve"> — the project's CAD chunks + priced BOQ + work programme — via a context-gathering step (not hallucinated prose).</w:t>
      </w:r>
    </w:p>
    <w:p>
      <w:pPr>
        <w:pStyle w:val="Heading3"/>
      </w:pPr>
      <w:r>
        <w:t>3.8 Providers &amp; deployment</w:t>
      </w:r>
    </w:p>
    <w:p>
      <w:pPr>
        <w:pStyle w:val="ListBullet"/>
      </w:pPr>
      <w:r>
        <w:rPr>
          <w:b/>
        </w:rPr>
        <w:t>Direct Anthropic provider</w:t>
      </w:r>
      <w:r>
        <w:t xml:space="preserve"> (official SDK via an OpenAI-shape adapter); </w:t>
      </w:r>
      <w:r>
        <w:rPr>
          <w:b/>
        </w:rPr>
        <w:t>Opus 4.8</w:t>
      </w:r>
      <w:r>
        <w:t xml:space="preserve"> recommended for BOQ (best SOW→quantity reasoning, 1M context, native vision). Sonnet/Haiku also selectable.</w:t>
      </w:r>
    </w:p>
    <w:p>
      <w:pPr>
        <w:pStyle w:val="ListBullet"/>
      </w:pPr>
      <w:r>
        <w:rPr>
          <w:b/>
        </w:rPr>
        <w:t>Standard units</w:t>
      </w:r>
      <w:r>
        <w:t xml:space="preserve"> normalisation (m, m², m³, kg, ton, EA, Set, LS, PM) with grounded (non-hallucinated) quantities.</w:t>
      </w:r>
    </w:p>
    <w:p>
      <w:pPr>
        <w:pStyle w:val="ListBullet"/>
      </w:pPr>
      <w:r>
        <w:rPr>
          <w:b/>
        </w:rPr>
        <w:t>VPS deployment</w:t>
      </w:r>
      <w:r>
        <w:t xml:space="preserve">: systemd services, MariaDB 10.5, nginx (with </w:t>
      </w:r>
      <w:r>
        <w:rPr>
          <w:rFonts w:ascii="Consolas" w:hAnsi="Consolas"/>
          <w:color w:val="B03050"/>
          <w:sz w:val="19"/>
        </w:rPr>
        <w:t>.mjs</w:t>
      </w:r>
      <w:r>
        <w:t xml:space="preserve"> MIME for PDF preview), packet size raised to 64M.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4. DrawLogix — concept drawing studio</w:t>
      </w:r>
    </w:p>
    <w:p>
      <w:r>
        <w:t xml:space="preserve">A self-contained </w:t>
      </w:r>
      <w:r>
        <w:rPr>
          <w:b/>
        </w:rPr>
        <w:t>Next.js</w:t>
      </w:r>
      <w:r>
        <w:t xml:space="preserve"> app (port 3001, basePath </w:t>
      </w:r>
      <w:r>
        <w:rPr>
          <w:rFonts w:ascii="Consolas" w:hAnsi="Consolas"/>
          <w:color w:val="B03050"/>
          <w:sz w:val="19"/>
        </w:rPr>
        <w:t>/drawlogix</w:t>
      </w:r>
      <w:r>
        <w:t xml:space="preserve">) sharing the platform's MariaDB, </w:t>
      </w:r>
      <w:r>
        <w:rPr>
          <w:b/>
        </w:rPr>
        <w:t>iframed</w:t>
      </w:r>
      <w:r>
        <w:t xml:space="preserve"> in the portal's DrawLogix tab. Its moat: </w:t>
      </w:r>
      <w:r>
        <w:rPr>
          <w:b/>
        </w:rPr>
        <w:t>brief → measured, priced drawing → export, licence-free in a browser</w:t>
      </w:r>
      <w:r>
        <w:t xml:space="preserve"> — end-to-end, which ArchiLabs/AutoCAD/Augmenta/Dalux don't do.</w:t>
      </w:r>
    </w:p>
    <w:p>
      <w:pPr>
        <w:pStyle w:val="Heading3"/>
      </w:pPr>
      <w:r>
        <w:t>4.1 Multi-modal concept generation</w:t>
      </w:r>
    </w:p>
    <w:p>
      <w:r>
        <w:t xml:space="preserve">Attach a mixed brief — </w:t>
      </w:r>
      <w:r>
        <w:rPr>
          <w:b/>
        </w:rPr>
        <w:t>text, images, Excel schedules, and voice</w:t>
      </w:r>
      <w:r>
        <w:t xml:space="preserve"> — and the AI generates a drawing:</w:t>
      </w:r>
    </w:p>
    <w:p>
      <w:pPr>
        <w:pStyle w:val="ListBullet"/>
      </w:pPr>
      <w:r>
        <w:rPr>
          <w:b/>
        </w:rPr>
        <w:t>Ingestion</w:t>
      </w:r>
      <w:r>
        <w:t xml:space="preserve">: text/PDF/DOCX + </w:t>
      </w:r>
      <w:r>
        <w:rPr>
          <w:b/>
        </w:rPr>
        <w:t>Excel</w:t>
      </w:r>
      <w:r>
        <w:t xml:space="preserve"> (SheetJS → per-sheet CSV) + </w:t>
      </w:r>
      <w:r>
        <w:rPr>
          <w:b/>
        </w:rPr>
        <w:t>images</w:t>
      </w:r>
      <w:r>
        <w:t xml:space="preserve"> stored as </w:t>
      </w:r>
      <w:r>
        <w:rPr>
          <w:rFonts w:ascii="Consolas" w:hAnsi="Consolas"/>
          <w:color w:val="B03050"/>
          <w:sz w:val="19"/>
        </w:rPr>
        <w:t>data:</w:t>
      </w:r>
      <w:r>
        <w:t xml:space="preserve"> URLs (read by Claude vision) + </w:t>
      </w:r>
      <w:r>
        <w:rPr>
          <w:b/>
        </w:rPr>
        <w:t>audio</w:t>
      </w:r>
      <w:r>
        <w:t xml:space="preserve"> (browser Web Speech dictation live, or </w:t>
      </w:r>
      <w:r>
        <w:rPr>
          <w:b/>
        </w:rPr>
        <w:t>OpenAI Whisper</w:t>
      </w:r>
      <w:r>
        <w:t xml:space="preserve"> for uploaded voice notes).</w:t>
      </w:r>
    </w:p>
    <w:p>
      <w:pPr>
        <w:pStyle w:val="ListBullet"/>
      </w:pPr>
      <w:r>
        <w:rPr>
          <w:b/>
        </w:rPr>
        <w:t>AI picks the drawing type</w:t>
      </w:r>
      <w:r>
        <w:t xml:space="preserve">: a </w:t>
      </w:r>
      <w:r>
        <w:rPr>
          <w:b/>
        </w:rPr>
        <w:t>measured floor plan</w:t>
      </w:r>
      <w:r>
        <w:t xml:space="preserve"> (room programme → solved plan) </w:t>
      </w:r>
      <w:r>
        <w:rPr>
          <w:i/>
        </w:rPr>
        <w:t>or</w:t>
      </w:r>
      <w:r>
        <w:t xml:space="preserve"> </w:t>
      </w:r>
      <w:r>
        <w:rPr>
          <w:b/>
        </w:rPr>
        <w:t>freeform</w:t>
      </w:r>
      <w:r>
        <w:t xml:space="preserve"> geometry (site plan / schematic / detail) — chosen per brief via two tools (</w:t>
      </w:r>
      <w:r>
        <w:rPr>
          <w:rFonts w:ascii="Consolas" w:hAnsi="Consolas"/>
          <w:color w:val="B03050"/>
          <w:sz w:val="19"/>
        </w:rPr>
        <w:t>submit_design</w:t>
      </w:r>
      <w:r>
        <w:t xml:space="preserve"> / </w:t>
      </w:r>
      <w:r>
        <w:rPr>
          <w:rFonts w:ascii="Consolas" w:hAnsi="Consolas"/>
          <w:color w:val="B03050"/>
          <w:sz w:val="19"/>
        </w:rPr>
        <w:t>submit_freeform</w:t>
      </w:r>
      <w:r>
        <w:t>).</w:t>
      </w:r>
    </w:p>
    <w:p>
      <w:pPr>
        <w:pStyle w:val="ListBullet"/>
      </w:pPr>
      <w:r>
        <w:rPr>
          <w:b/>
        </w:rPr>
        <w:t>Refine with the assistant</w:t>
      </w:r>
      <w:r>
        <w:t xml:space="preserve">: image/PDF/text prompts add or remove </w:t>
      </w:r>
      <w:r>
        <w:rPr>
          <w:b/>
        </w:rPr>
        <w:t>anything</w:t>
      </w:r>
      <w:r>
        <w:t xml:space="preserve"> on the drawing.</w:t>
      </w:r>
    </w:p>
    <w:p>
      <w:pPr>
        <w:pStyle w:val="Heading3"/>
      </w:pPr>
      <w:r>
        <w:t>4.2 Professional drafting engine (</w:t>
      </w:r>
      <w:r>
        <w:rPr>
          <w:rFonts w:ascii="Consolas" w:hAnsi="Consolas"/>
          <w:color w:val="B03050"/>
          <w:sz w:val="19"/>
        </w:rPr>
        <w:t>drafting.ts</w:t>
      </w:r>
      <w:r>
        <w:t>)</w:t>
      </w:r>
    </w:p>
    <w:p>
      <w:r>
        <w:t xml:space="preserve">Renders AutoCAD-grade drawings from one routine to both </w:t>
      </w:r>
      <w:r>
        <w:rPr>
          <w:b/>
        </w:rPr>
        <w:t>DXF</w:t>
      </w:r>
      <w:r>
        <w:t xml:space="preserve"> and </w:t>
      </w:r>
      <w:r>
        <w:rPr>
          <w:b/>
        </w:rPr>
        <w:t>SVG</w:t>
      </w:r>
      <w:r>
        <w:t xml:space="preserve"> (a shared "Pen"):</w:t>
      </w:r>
    </w:p>
    <w:p>
      <w:pPr>
        <w:pStyle w:val="ListBullet"/>
      </w:pPr>
      <w:r>
        <w:rPr>
          <w:b/>
        </w:rPr>
        <w:t>Double-line walls</w:t>
      </w:r>
      <w:r>
        <w:t xml:space="preserve"> with real thickness ("depth")</w:t>
      </w:r>
    </w:p>
    <w:p>
      <w:pPr>
        <w:pStyle w:val="ListBullet"/>
      </w:pPr>
      <w:r>
        <w:rPr>
          <w:b/>
        </w:rPr>
        <w:t>Full dimension strings</w:t>
      </w:r>
      <w:r>
        <w:t xml:space="preserve"> on both axes (every bay + overall, ticks, mm text)</w:t>
      </w:r>
    </w:p>
    <w:p>
      <w:pPr>
        <w:pStyle w:val="ListBullet"/>
      </w:pPr>
      <w:r>
        <w:rPr>
          <w:b/>
        </w:rPr>
        <w:t>Column grid</w:t>
      </w:r>
      <w:r>
        <w:t xml:space="preserve"> with A·B·C / 1·2·3 bubbles, room / door / window tags</w:t>
      </w:r>
    </w:p>
    <w:p>
      <w:pPr>
        <w:pStyle w:val="ListBullet"/>
      </w:pPr>
      <w:r>
        <w:rPr>
          <w:b/>
        </w:rPr>
        <w:t>North arrow, graphic scale bar, title block</w:t>
      </w:r>
      <w:r>
        <w:t>, per-storey level labels</w:t>
      </w:r>
    </w:p>
    <w:p>
      <w:pPr>
        <w:pStyle w:val="ListBullet"/>
      </w:pPr>
      <w:r>
        <w:rPr>
          <w:b/>
        </w:rPr>
        <w:t>Multi-storey</w:t>
      </w:r>
      <w:r>
        <w:t xml:space="preserve"> — one plan per floor + a </w:t>
      </w:r>
      <w:r>
        <w:rPr>
          <w:b/>
        </w:rPr>
        <w:t>stacking diagram</w:t>
      </w:r>
    </w:p>
    <w:p>
      <w:pPr>
        <w:pStyle w:val="ListBullet"/>
      </w:pPr>
      <w:r>
        <w:rPr>
          <w:b/>
        </w:rPr>
        <w:t>Freeform/site plans</w:t>
      </w:r>
      <w:r>
        <w:t xml:space="preserve"> get the same sheet treatment (frame, auto overall dimensions, sized furniture, readable labels)</w:t>
      </w:r>
    </w:p>
    <w:p>
      <w:pPr>
        <w:pStyle w:val="Heading3"/>
      </w:pPr>
      <w:r>
        <w:t>4.3 Professional CAD export</w:t>
      </w:r>
    </w:p>
    <w:p>
      <w:pPr>
        <w:pStyle w:val="ListBullet"/>
      </w:pPr>
      <w:r>
        <w:rPr>
          <w:b/>
        </w:rPr>
        <w:t>DWG</w:t>
      </w:r>
      <w:r>
        <w:t xml:space="preserve"> — native AutoCAD, via the Python </w:t>
      </w:r>
      <w:r>
        <w:rPr>
          <w:b/>
        </w:rPr>
        <w:t>`compose_cad.py` (ezdxf)</w:t>
      </w:r>
      <w:r>
        <w:t xml:space="preserve"> → </w:t>
      </w:r>
      <w:r>
        <w:rPr>
          <w:b/>
        </w:rPr>
        <w:t>ODA File Converter</w:t>
      </w:r>
      <w:r>
        <w:t>.</w:t>
      </w:r>
    </w:p>
    <w:p>
      <w:pPr>
        <w:pStyle w:val="ListBullet"/>
      </w:pPr>
      <w:r>
        <w:rPr>
          <w:b/>
        </w:rPr>
        <w:t>DXF</w:t>
      </w:r>
      <w:r>
        <w:t xml:space="preserve"> — professional, with </w:t>
      </w:r>
      <w:r>
        <w:rPr>
          <w:b/>
        </w:rPr>
        <w:t>real associative DIMENSION entities</w:t>
      </w:r>
      <w:r>
        <w:t>, dimension/text styles, layers.</w:t>
      </w:r>
    </w:p>
    <w:p>
      <w:pPr>
        <w:pStyle w:val="ListBullet"/>
      </w:pPr>
      <w:r>
        <w:rPr>
          <w:b/>
        </w:rPr>
        <w:t>IFC</w:t>
      </w:r>
      <w:r>
        <w:t xml:space="preserve"> — a </w:t>
      </w:r>
      <w:r>
        <w:rPr>
          <w:b/>
        </w:rPr>
        <w:t>BIM model for Revit</w:t>
      </w:r>
      <w:r>
        <w:t xml:space="preserve"> (</w:t>
      </w:r>
      <w:r>
        <w:rPr>
          <w:rFonts w:ascii="Consolas" w:hAnsi="Consolas"/>
          <w:color w:val="B03050"/>
          <w:sz w:val="19"/>
        </w:rPr>
        <w:t>Open IFC</w:t>
      </w:r>
      <w:r>
        <w:t>): storeys, slabs, spaces, walls (hand-written IFC4).</w:t>
      </w:r>
    </w:p>
    <w:p>
      <w:pPr>
        <w:pStyle w:val="ListBullet"/>
      </w:pPr>
      <w:r>
        <w:rPr>
          <w:i/>
        </w:rPr>
        <w:t>(RVT note: there is no supported way to write native `.rvt` outside Revit — IFC is the industry path.)</w:t>
      </w:r>
    </w:p>
    <w:p>
      <w:pPr>
        <w:pStyle w:val="Heading3"/>
      </w:pPr>
      <w:r>
        <w:t>4.4 CAD editor + AI copilot</w:t>
      </w:r>
    </w:p>
    <w:p>
      <w:r>
        <w:t xml:space="preserve">The live </w:t>
      </w:r>
      <w:r>
        <w:rPr>
          <w:b/>
        </w:rPr>
        <w:t>DXF/PDF editor</w:t>
      </w:r>
      <w:r>
        <w:t xml:space="preserve"> (</w:t>
      </w:r>
      <w:r>
        <w:rPr>
          <w:rFonts w:ascii="Consolas" w:hAnsi="Consolas"/>
          <w:color w:val="B03050"/>
          <w:sz w:val="19"/>
        </w:rPr>
        <w:t>dxf-editor.tsx</w:t>
      </w:r>
      <w:r>
        <w:t xml:space="preserve"> + </w:t>
      </w:r>
      <w:r>
        <w:rPr>
          <w:rFonts w:ascii="Consolas" w:hAnsi="Consolas"/>
          <w:color w:val="B03050"/>
          <w:sz w:val="19"/>
        </w:rPr>
        <w:t>cad-viewport.tsx</w:t>
      </w:r>
      <w:r>
        <w:t xml:space="preserve">) is a full AutoCAD-like 2D tool: </w:t>
      </w:r>
      <w:r>
        <w:rPr>
          <w:b/>
        </w:rPr>
        <w:t>draw</w:t>
      </w:r>
      <w:r>
        <w:t xml:space="preserve"> (line, polyline, rect, circle, text, </w:t>
      </w:r>
      <w:r>
        <w:rPr>
          <w:b/>
        </w:rPr>
        <w:t>dimension</w:t>
      </w:r>
      <w:r>
        <w:t xml:space="preserve">, hatch), </w:t>
      </w:r>
      <w:r>
        <w:rPr>
          <w:b/>
        </w:rPr>
        <w:t>modify</w:t>
      </w:r>
      <w:r>
        <w:t xml:space="preserve"> (move, copy, rotate, scale, mirror), </w:t>
      </w:r>
      <w:r>
        <w:rPr>
          <w:b/>
        </w:rPr>
        <w:t>layers</w:t>
      </w:r>
      <w:r>
        <w:t xml:space="preserve">, </w:t>
      </w:r>
      <w:r>
        <w:rPr>
          <w:b/>
        </w:rPr>
        <w:t>object-snap (F3) / ortho (F8) / polar (F10)</w:t>
      </w:r>
      <w:r>
        <w:t xml:space="preserve">, measure, undo/redo, PDF→DXF, and a live </w:t>
      </w:r>
      <w:r>
        <w:rPr>
          <w:b/>
        </w:rPr>
        <w:t>priced BOQ take-off</w:t>
      </w:r>
      <w:r>
        <w:t xml:space="preserve"> panel. Generated concept drawings open here via </w:t>
      </w:r>
      <w:r>
        <w:rPr>
          <w:b/>
        </w:rPr>
        <w:t>"Edit in CAD."</w:t>
      </w:r>
    </w:p>
    <w:p>
      <w:pPr>
        <w:pStyle w:val="ListBullet"/>
      </w:pPr>
      <w:r>
        <w:t xml:space="preserve">The </w:t>
      </w:r>
      <w:r>
        <w:rPr>
          <w:b/>
        </w:rPr>
        <w:t>AI copilot</w:t>
      </w:r>
      <w:r>
        <w:t xml:space="preserve"> turns natural-language (text/voice/image) into edit operations and can </w:t>
      </w:r>
      <w:r>
        <w:rPr>
          <w:b/>
        </w:rPr>
        <w:t>add anything and remove anything</w:t>
      </w:r>
      <w:r>
        <w:t xml:space="preserve"> — including deleting a whole named room (outline + walls + labels), on both floor plans and site plans.</w:t>
      </w:r>
    </w:p>
    <w:p>
      <w:pPr>
        <w:pStyle w:val="Heading3"/>
      </w:pPr>
      <w:r>
        <w:t>4.5 Projects workspace (UI)</w:t>
      </w:r>
    </w:p>
    <w:p>
      <w:r>
        <w:t xml:space="preserve">A polished, guided workflow: drag-drop brief panel, </w:t>
      </w:r>
      <w:r>
        <w:rPr>
          <w:b/>
        </w:rPr>
        <w:t>🎙 dictate</w:t>
      </w:r>
      <w:r>
        <w:t xml:space="preserve"> + </w:t>
      </w:r>
      <w:r>
        <w:rPr>
          <w:b/>
        </w:rPr>
        <w:t>audio upload</w:t>
      </w:r>
      <w:r>
        <w:t xml:space="preserve">, file chips, one-tap </w:t>
      </w:r>
      <w:r>
        <w:rPr>
          <w:b/>
        </w:rPr>
        <w:t>example briefs</w:t>
      </w:r>
      <w:r>
        <w:t xml:space="preserve">, a </w:t>
      </w:r>
      <w:r>
        <w:rPr>
          <w:b/>
        </w:rPr>
        <w:t>generating</w:t>
      </w:r>
      <w:r>
        <w:t xml:space="preserve"> state, an interactive </w:t>
      </w:r>
      <w:r>
        <w:rPr>
          <w:b/>
        </w:rPr>
        <w:t>drawing viewer</w:t>
      </w:r>
      <w:r>
        <w:t xml:space="preserve"> (zoom / pan / fit / fullscreen), one-tap </w:t>
      </w:r>
      <w:r>
        <w:rPr>
          <w:b/>
        </w:rPr>
        <w:t>edit suggestions</w:t>
      </w:r>
      <w:r>
        <w:t>, and export buttons (DWG / DXF / IFC). Exports open in AutoCAD / Revit.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5. DrawLogix BIM Studio — AI-native, multi-discipline 3D BIM</w:t>
      </w:r>
    </w:p>
    <w:p>
      <w:r>
        <w:t xml:space="preserve">Route: </w:t>
      </w:r>
      <w:r>
        <w:rPr>
          <w:b/>
        </w:rPr>
        <w:t>`/studio`</w:t>
      </w:r>
      <w:r>
        <w:t xml:space="preserve">. A Revit-like, </w:t>
      </w:r>
      <w:r>
        <w:rPr>
          <w:b/>
        </w:rPr>
        <w:t>AI-first</w:t>
      </w:r>
      <w:r>
        <w:t xml:space="preserve"> 3D BIM system where anything a user can do by hand, the AI can do by voice/text — across </w:t>
      </w:r>
      <w:r>
        <w:rPr>
          <w:b/>
        </w:rPr>
        <w:t>every construction division</w:t>
      </w:r>
      <w:r>
        <w:t>.</w:t>
      </w:r>
    </w:p>
    <w:p>
      <w:pPr>
        <w:pStyle w:val="Heading3"/>
      </w:pPr>
      <w:r>
        <w:t>5.1 The core principle — commands as data</w:t>
      </w:r>
    </w:p>
    <w:p>
      <w:r>
        <w:t xml:space="preserve">Every operation is a </w:t>
      </w:r>
      <w:r>
        <w:rPr>
          <w:b/>
        </w:rPr>
        <w:t>typed command</w:t>
      </w:r>
      <w:r>
        <w:t xml:space="preserve"> (</w:t>
      </w:r>
      <w:r>
        <w:rPr>
          <w:rFonts w:ascii="Consolas" w:hAnsi="Consolas"/>
          <w:color w:val="B03050"/>
          <w:sz w:val="19"/>
        </w:rPr>
        <w:t>{ name, args }</w:t>
      </w:r>
      <w:r>
        <w:t xml:space="preserve">). </w:t>
      </w:r>
      <w:r>
        <w:rPr>
          <w:b/>
        </w:rPr>
        <w:t>One interpreter</w:t>
      </w:r>
      <w:r>
        <w:t xml:space="preserve"> turns a command into a new document. The </w:t>
      </w:r>
      <w:r>
        <w:rPr>
          <w:b/>
        </w:rPr>
        <w:t>manual toolbar and the AI emit the same commands</w:t>
      </w:r>
      <w:r>
        <w:t xml:space="preserve">, so the AI is capable of everything the UI is, with no special-casing. </w:t>
      </w:r>
      <w:r>
        <w:rPr>
          <w:b/>
        </w:rPr>
        <w:t>Undo/redo</w:t>
      </w:r>
      <w:r>
        <w:t xml:space="preserve"> snapshots the document and works across both.</w:t>
      </w:r>
    </w:p>
    <w:p>
      <w:pPr>
        <w:pStyle w:val="Heading3"/>
      </w:pPr>
      <w:r>
        <w:t>5.2 The canonical BIM model + catalog</w:t>
      </w:r>
    </w:p>
    <w:p>
      <w:r>
        <w:t xml:space="preserve">One generic </w:t>
      </w:r>
      <w:r>
        <w:rPr>
          <w:b/>
        </w:rPr>
        <w:t>Element</w:t>
      </w:r>
      <w:r>
        <w:t xml:space="preserve"> (</w:t>
      </w:r>
      <w:r>
        <w:rPr>
          <w:rFonts w:ascii="Consolas" w:hAnsi="Consolas"/>
          <w:color w:val="B03050"/>
          <w:sz w:val="19"/>
        </w:rPr>
        <w:t>discipline</w:t>
      </w:r>
      <w:r>
        <w:t xml:space="preserve"> + </w:t>
      </w:r>
      <w:r>
        <w:rPr>
          <w:rFonts w:ascii="Consolas" w:hAnsi="Consolas"/>
          <w:color w:val="B03050"/>
          <w:sz w:val="19"/>
        </w:rPr>
        <w:t>category</w:t>
      </w:r>
      <w:r>
        <w:t xml:space="preserve"> + </w:t>
      </w:r>
      <w:r>
        <w:rPr>
          <w:rFonts w:ascii="Consolas" w:hAnsi="Consolas"/>
          <w:color w:val="B03050"/>
          <w:sz w:val="19"/>
        </w:rPr>
        <w:t>geometry</w:t>
      </w:r>
      <w:r>
        <w:t xml:space="preserve"> archetype + params) covers </w:t>
      </w:r>
      <w:r>
        <w:rPr>
          <w:b/>
        </w:rPr>
        <w:t>~60 construction items</w:t>
      </w:r>
      <w:r>
        <w:t xml:space="preserve"> across </w:t>
      </w:r>
      <w:r>
        <w:rPr>
          <w:b/>
        </w:rPr>
        <w:t>7 disciplines</w:t>
      </w:r>
      <w:r>
        <w:t xml:space="preserve">, defined in a </w:t>
      </w:r>
      <w:r>
        <w:rPr>
          <w:b/>
        </w:rPr>
        <w:t>CATALOG</w:t>
      </w:r>
      <w:r>
        <w:t xml:space="preserve"> (adding an item = a catalog entry, not new code):</w:t>
      </w:r>
    </w:p>
    <w:p>
      <w:pPr>
        <w:pStyle w:val="ListBullet"/>
      </w:pPr>
      <w:r>
        <w:rPr>
          <w:b/>
        </w:rPr>
        <w:t>Architectural</w:t>
      </w:r>
      <w:r>
        <w:t xml:space="preserve"> — wall, partition, curtain wall, door, window, floor, roof, ceiling, room, stair, railing, furniture</w:t>
      </w:r>
    </w:p>
    <w:p>
      <w:pPr>
        <w:pStyle w:val="ListBullet"/>
      </w:pPr>
      <w:r>
        <w:rPr>
          <w:b/>
        </w:rPr>
        <w:t>Structural</w:t>
      </w:r>
      <w:r>
        <w:t xml:space="preserve"> — column, beam, structural slab, pad/strip footing, pile, retaining/shear wall, brace, truss</w:t>
      </w:r>
    </w:p>
    <w:p>
      <w:pPr>
        <w:pStyle w:val="ListBullet"/>
      </w:pPr>
      <w:r>
        <w:rPr>
          <w:b/>
        </w:rPr>
        <w:t>Civil</w:t>
      </w:r>
      <w:r>
        <w:t xml:space="preserve"> — site pad, road, parking, sidewalk, curb, fence, gate, drainage pipe, manhole, catch basin, light pole, tree</w:t>
      </w:r>
    </w:p>
    <w:p>
      <w:pPr>
        <w:pStyle w:val="ListBullet"/>
      </w:pPr>
      <w:r>
        <w:rPr>
          <w:b/>
        </w:rPr>
        <w:t>Electrical</w:t>
      </w:r>
      <w:r>
        <w:t xml:space="preserve"> — light, spotlight, socket, switch, distribution board, main panel, cable tray, conduit, generator, transformer</w:t>
      </w:r>
    </w:p>
    <w:p>
      <w:pPr>
        <w:pStyle w:val="ListBullet"/>
      </w:pPr>
      <w:r>
        <w:rPr>
          <w:b/>
        </w:rPr>
        <w:t>Mechanical (HVAC)</w:t>
      </w:r>
      <w:r>
        <w:t xml:space="preserve"> — duct, diffuser, FCU, AHU, VRF unit, chiller, exhaust fan</w:t>
      </w:r>
    </w:p>
    <w:p>
      <w:pPr>
        <w:pStyle w:val="ListBullet"/>
      </w:pPr>
      <w:r>
        <w:rPr>
          <w:b/>
        </w:rPr>
        <w:t>Plumbing</w:t>
      </w:r>
      <w:r>
        <w:t xml:space="preserve"> — pipe, WC, basin, sink, shower, floor drain, water tank, pump, water heater</w:t>
      </w:r>
    </w:p>
    <w:p>
      <w:pPr>
        <w:pStyle w:val="ListBullet"/>
      </w:pPr>
      <w:r>
        <w:rPr>
          <w:b/>
        </w:rPr>
        <w:t>Fire</w:t>
      </w:r>
      <w:r>
        <w:t xml:space="preserve"> — sprinkler, smoke detector, fire alarm, hydrant, fire pump</w:t>
      </w:r>
    </w:p>
    <w:p>
      <w:pPr>
        <w:pStyle w:val="Heading3"/>
      </w:pPr>
      <w:r>
        <w:t>5.3 Views</w:t>
      </w:r>
    </w:p>
    <w:p>
      <w:pPr>
        <w:pStyle w:val="ListBullet"/>
      </w:pPr>
      <w:r>
        <w:rPr>
          <w:b/>
        </w:rPr>
        <w:t>3D viewport</w:t>
      </w:r>
      <w:r>
        <w:t xml:space="preserve"> (three.js, Z-up) — orbit, click-select, renders every geometry archetype in catalog colours.</w:t>
      </w:r>
    </w:p>
    <w:p>
      <w:pPr>
        <w:pStyle w:val="ListBullet"/>
      </w:pPr>
      <w:r>
        <w:rPr>
          <w:b/>
        </w:rPr>
        <w:t>2D plan view</w:t>
      </w:r>
      <w:r>
        <w:t xml:space="preserve"> — a top-down architectural plan generated from the same model: walls as bands, doors with swings, windows, columns/equipment/fixtures as symbols, MEP linework, grids.</w:t>
      </w:r>
    </w:p>
    <w:p>
      <w:pPr>
        <w:pStyle w:val="ListBullet"/>
      </w:pPr>
      <w:r>
        <w:rPr>
          <w:b/>
        </w:rPr>
        <w:t>3D / 2D / Split</w:t>
      </w:r>
      <w:r>
        <w:t xml:space="preserve"> toggle; a live </w:t>
      </w:r>
      <w:r>
        <w:rPr>
          <w:b/>
        </w:rPr>
        <w:t>Legend</w:t>
      </w:r>
      <w:r>
        <w:t xml:space="preserve"> (colour key of what's actually in the model); per-discipline show/hide.</w:t>
      </w:r>
    </w:p>
    <w:p>
      <w:pPr>
        <w:pStyle w:val="Heading3"/>
      </w:pPr>
      <w:r>
        <w:t>5.4 The AI agent team (division specialists)</w:t>
      </w:r>
    </w:p>
    <w:p>
      <w:r>
        <w:t xml:space="preserve">A </w:t>
      </w:r>
      <w:r>
        <w:rPr>
          <w:b/>
        </w:rPr>
        <w:t>multi-step agent</w:t>
      </w:r>
      <w:r>
        <w:t xml:space="preserve"> reads the model, emits commands, sees the result, and continues — so it can build complex, coordinated models (place walls, then host doors/MEP on them). You choose </w:t>
      </w:r>
      <w:r>
        <w:rPr>
          <w:b/>
        </w:rPr>
        <w:t>who you're handing the model to</w:t>
      </w:r>
      <w:r>
        <w:t xml:space="preserve"> from a specialist dropdown: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Specialist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Remit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Sample expertise baked 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Coordinator</w:t>
            </w:r>
          </w:p>
        </w:tc>
        <w:tc>
          <w:tcPr>
            <w:tcW w:type="dxa" w:w="3216"/>
          </w:tcPr>
          <w:p>
            <w:r/>
            <w:r>
              <w:t>All disciplines</w:t>
            </w:r>
          </w:p>
        </w:tc>
        <w:tc>
          <w:tcPr>
            <w:tcW w:type="dxa" w:w="3216"/>
          </w:tcPr>
          <w:p>
            <w:r/>
            <w:r>
              <w:t>Sequences arch → structure → MEP → fire → civil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Architect</w:t>
            </w:r>
          </w:p>
        </w:tc>
        <w:tc>
          <w:tcPr>
            <w:tcW w:type="dxa" w:w="3216"/>
          </w:tcPr>
          <w:p>
            <w:r/>
            <w:r>
              <w:t>Arch elements</w:t>
            </w:r>
          </w:p>
        </w:tc>
        <w:tc>
          <w:tcPr>
            <w:tcW w:type="dxa" w:w="3216"/>
          </w:tcPr>
          <w:p>
            <w:r/>
            <w:r>
              <w:t>≥0.9 m doors, 1.2–1.5 m corridors, daylight, egress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Structural Engineer</w:t>
            </w:r>
          </w:p>
        </w:tc>
        <w:tc>
          <w:tcPr>
            <w:tcW w:type="dxa" w:w="3216"/>
          </w:tcPr>
          <w:p>
            <w:r/>
            <w:r>
              <w:t>Structure</w:t>
            </w:r>
          </w:p>
        </w:tc>
        <w:tc>
          <w:tcPr>
            <w:tcW w:type="dxa" w:w="3216"/>
          </w:tcPr>
          <w:p>
            <w:r/>
            <w:r>
              <w:t>5–8 m grid, beam ≈ span/12, footing under each column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Civil / Site Engineer</w:t>
            </w:r>
          </w:p>
        </w:tc>
        <w:tc>
          <w:tcPr>
            <w:tcW w:type="dxa" w:w="3216"/>
          </w:tcPr>
          <w:p>
            <w:r/>
            <w:r>
              <w:t>Site works</w:t>
            </w:r>
          </w:p>
        </w:tc>
        <w:tc>
          <w:tcPr>
            <w:tcW w:type="dxa" w:w="3216"/>
          </w:tcPr>
          <w:p>
            <w:r/>
            <w:r>
              <w:t>6 m roads, 2.5×5 m bays, drainage to manholes ~30 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Electrical Engineer</w:t>
            </w:r>
          </w:p>
        </w:tc>
        <w:tc>
          <w:tcPr>
            <w:tcW w:type="dxa" w:w="3216"/>
          </w:tcPr>
          <w:p>
            <w:r/>
            <w:r>
              <w:t>Power &amp; lighting</w:t>
            </w:r>
          </w:p>
        </w:tc>
        <w:tc>
          <w:tcPr>
            <w:tcW w:type="dxa" w:w="3216"/>
          </w:tcPr>
          <w:p>
            <w:r/>
            <w:r>
              <w:t>~1 light/10–12 m², switch by each door, DB per zone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HVAC / Mechanical</w:t>
            </w:r>
          </w:p>
        </w:tc>
        <w:tc>
          <w:tcPr>
            <w:tcW w:type="dxa" w:w="3216"/>
          </w:tcPr>
          <w:p>
            <w:r/>
            <w:r>
              <w:t>Air-con &amp; vent</w:t>
            </w:r>
          </w:p>
        </w:tc>
        <w:tc>
          <w:tcPr>
            <w:tcW w:type="dxa" w:w="3216"/>
          </w:tcPr>
          <w:p>
            <w:r/>
            <w:r>
              <w:t>1 diffuser/~15–25 m², FCUs, ducts in ceilings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Plumbing Engineer</w:t>
            </w:r>
          </w:p>
        </w:tc>
        <w:tc>
          <w:tcPr>
            <w:tcW w:type="dxa" w:w="3216"/>
          </w:tcPr>
          <w:p>
            <w:r/>
            <w:r>
              <w:t>Water &amp; drainage</w:t>
            </w:r>
          </w:p>
        </w:tc>
        <w:tc>
          <w:tcPr>
            <w:tcW w:type="dxa" w:w="3216"/>
          </w:tcPr>
          <w:p>
            <w:r/>
            <w:r>
              <w:t>fixtures in wet rooms, tanks, pumps, falls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Fire Protection</w:t>
            </w:r>
          </w:p>
        </w:tc>
        <w:tc>
          <w:tcPr>
            <w:tcW w:type="dxa" w:w="3216"/>
          </w:tcPr>
          <w:p>
            <w:r/>
            <w:r>
              <w:t>Fire safety</w:t>
            </w:r>
          </w:p>
        </w:tc>
        <w:tc>
          <w:tcPr>
            <w:tcW w:type="dxa" w:w="3216"/>
          </w:tcPr>
          <w:p>
            <w:r/>
            <w:r>
              <w:t>sprinklers on a 3–4 m grid, detectors, hydrants</w:t>
            </w:r>
          </w:p>
        </w:tc>
      </w:tr>
    </w:tbl>
    <w:p/>
    <w:p>
      <w:r>
        <w:rPr>
          <w:b/>
        </w:rPr>
        <w:t>Each specialist is scoped to its own discipline</w:t>
      </w:r>
      <w:r>
        <w:t xml:space="preserve"> — it reads the whole model for coordination but can only add/edit its own elements; out-of-remit commands are ignored (e.g. the Electrical agent will place lights/sockets but </w:t>
      </w:r>
      <w:r>
        <w:rPr>
          <w:i/>
        </w:rPr>
        <w:t>refuse</w:t>
      </w:r>
      <w:r>
        <w:t xml:space="preserve"> to add columns or fences, and say so). This mirrors handing a package to the responsible engineer in a construction firm.</w:t>
      </w:r>
    </w:p>
    <w:p>
      <w:pPr>
        <w:pStyle w:val="Heading3"/>
      </w:pPr>
      <w:r>
        <w:t>5.5 UX &amp; resilience</w:t>
      </w:r>
    </w:p>
    <w:p>
      <w:pPr>
        <w:pStyle w:val="ListBullet"/>
      </w:pPr>
      <w:r>
        <w:rPr>
          <w:b/>
        </w:rPr>
        <w:t>Responsive</w:t>
      </w:r>
      <w:r>
        <w:t xml:space="preserve"> — on phones/narrow windows the Tools and AI panels become slide-in drawers with toggle buttons; Split stacks vertically.</w:t>
      </w:r>
    </w:p>
    <w:p>
      <w:pPr>
        <w:pStyle w:val="ListBullet"/>
      </w:pPr>
      <w:r>
        <w:rPr>
          <w:b/>
        </w:rPr>
        <w:t>Voice</w:t>
      </w:r>
      <w:r>
        <w:t xml:space="preserve"> — 🎙 dictation feeds the assistant.</w:t>
      </w:r>
    </w:p>
    <w:p>
      <w:pPr>
        <w:pStyle w:val="ListBullet"/>
      </w:pPr>
      <w:r>
        <w:rPr>
          <w:b/>
        </w:rPr>
        <w:t>Crash-hardened</w:t>
      </w:r>
      <w:r>
        <w:t xml:space="preserve"> — the viewport/plan skip malformed elements instead of dying; a route </w:t>
      </w:r>
      <w:r>
        <w:rPr>
          <w:b/>
        </w:rPr>
        <w:t>error boundary</w:t>
      </w:r>
      <w:r>
        <w:t xml:space="preserve"> offers Retry / Reload instead of a dead page.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6. The AI stack (all the agents in one place)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</w:tr>
      <w:tr>
        <w:tc>
          <w:tcPr>
            <w:tcW w:type="dxa" w:w="3216"/>
          </w:tcPr>
          <w:p>
            <w:r/>
            <w:r>
              <w:t>BOQ section specialists (×7) + verifier</w:t>
            </w:r>
          </w:p>
        </w:tc>
        <w:tc>
          <w:tcPr>
            <w:tcW w:type="dxa" w:w="3216"/>
          </w:tcPr>
          <w:p>
            <w:r/>
            <w:r>
              <w:t>API server</w:t>
            </w:r>
          </w:p>
        </w:tc>
        <w:tc>
          <w:tcPr>
            <w:tcW w:type="dxa" w:w="3216"/>
          </w:tcPr>
          <w:p>
            <w:r/>
            <w:r>
              <w:t>SOW-driven priced BOQ from docs + CAD</w:t>
            </w:r>
          </w:p>
        </w:tc>
      </w:tr>
      <w:tr>
        <w:tc>
          <w:tcPr>
            <w:tcW w:type="dxa" w:w="3216"/>
          </w:tcPr>
          <w:p>
            <w:r/>
            <w:r>
              <w:t>Vision pre-pass (VLM)</w:t>
            </w:r>
          </w:p>
        </w:tc>
        <w:tc>
          <w:tcPr>
            <w:tcW w:type="dxa" w:w="3216"/>
          </w:tcPr>
          <w:p>
            <w:r/>
            <w:r>
              <w:t>API server</w:t>
            </w:r>
          </w:p>
        </w:tc>
        <w:tc>
          <w:tcPr>
            <w:tcW w:type="dxa" w:w="3216"/>
          </w:tcPr>
          <w:p>
            <w:r/>
            <w:r>
              <w:t>Read drawings/scans/tables from PDF pages</w:t>
            </w:r>
          </w:p>
        </w:tc>
      </w:tr>
      <w:tr>
        <w:tc>
          <w:tcPr>
            <w:tcW w:type="dxa" w:w="3216"/>
          </w:tcPr>
          <w:p>
            <w:r/>
            <w:r>
              <w:t>Concept design extractor</w:t>
            </w:r>
          </w:p>
        </w:tc>
        <w:tc>
          <w:tcPr>
            <w:tcW w:type="dxa" w:w="3216"/>
          </w:tcPr>
          <w:p>
            <w:r/>
            <w:r>
              <w:t>DrawLogix</w:t>
            </w:r>
          </w:p>
        </w:tc>
        <w:tc>
          <w:tcPr>
            <w:tcW w:type="dxa" w:w="3216"/>
          </w:tcPr>
          <w:p>
            <w:r/>
            <w:r>
              <w:t>Multimodal brief → floor plan or freeform</w:t>
            </w:r>
          </w:p>
        </w:tc>
      </w:tr>
      <w:tr>
        <w:tc>
          <w:tcPr>
            <w:tcW w:type="dxa" w:w="3216"/>
          </w:tcPr>
          <w:p>
            <w:r/>
            <w:r>
              <w:t>Architect copilot</w:t>
            </w:r>
          </w:p>
        </w:tc>
        <w:tc>
          <w:tcPr>
            <w:tcW w:type="dxa" w:w="3216"/>
          </w:tcPr>
          <w:p>
            <w:r/>
            <w:r>
              <w:t>DrawLogix</w:t>
            </w:r>
          </w:p>
        </w:tc>
        <w:tc>
          <w:tcPr>
            <w:tcW w:type="dxa" w:w="3216"/>
          </w:tcPr>
          <w:p>
            <w:r/>
            <w:r>
              <w:t>Edit the room programme → solved plan</w:t>
            </w:r>
          </w:p>
        </w:tc>
      </w:tr>
      <w:tr>
        <w:tc>
          <w:tcPr>
            <w:tcW w:type="dxa" w:w="3216"/>
          </w:tcPr>
          <w:p>
            <w:r/>
            <w:r>
              <w:t>DXF edit copilot</w:t>
            </w:r>
          </w:p>
        </w:tc>
        <w:tc>
          <w:tcPr>
            <w:tcW w:type="dxa" w:w="3216"/>
          </w:tcPr>
          <w:p>
            <w:r/>
            <w:r>
              <w:t>DrawLogix</w:t>
            </w:r>
          </w:p>
        </w:tc>
        <w:tc>
          <w:tcPr>
            <w:tcW w:type="dxa" w:w="3216"/>
          </w:tcPr>
          <w:p>
            <w:r/>
            <w:r>
              <w:t>NL/voice/image → add/remove any geometry</w:t>
            </w:r>
          </w:p>
        </w:tc>
      </w:tr>
      <w:tr>
        <w:tc>
          <w:tcPr>
            <w:tcW w:type="dxa" w:w="3216"/>
          </w:tcPr>
          <w:p>
            <w:r/>
            <w:r>
              <w:t>BIM Coordinator + 7 division specialists</w:t>
            </w:r>
          </w:p>
        </w:tc>
        <w:tc>
          <w:tcPr>
            <w:tcW w:type="dxa" w:w="3216"/>
          </w:tcPr>
          <w:p>
            <w:r/>
            <w:r>
              <w:t>DrawLogix BIM</w:t>
            </w:r>
          </w:p>
        </w:tc>
        <w:tc>
          <w:tcPr>
            <w:tcW w:type="dxa" w:w="3216"/>
          </w:tcPr>
          <w:p>
            <w:r/>
            <w:r>
              <w:t>Build/edit the 3D BIM model, scoped by discipline</w:t>
            </w:r>
          </w:p>
        </w:tc>
      </w:tr>
    </w:tbl>
    <w:p/>
    <w:p>
      <w:r>
        <w:t xml:space="preserve">Model: </w:t>
      </w:r>
      <w:r>
        <w:rPr>
          <w:b/>
        </w:rPr>
        <w:t>Claude Opus 4.8</w:t>
      </w:r>
      <w:r>
        <w:t xml:space="preserve"> (configurable via </w:t>
      </w:r>
      <w:r>
        <w:rPr>
          <w:rFonts w:ascii="Consolas" w:hAnsi="Consolas"/>
          <w:color w:val="B03050"/>
          <w:sz w:val="19"/>
        </w:rPr>
        <w:t>DRAWLOGIX_MODEL</w:t>
      </w:r>
      <w:r>
        <w:t>). Embeddings/transcription: OpenAI (</w:t>
      </w:r>
      <w:r>
        <w:rPr>
          <w:rFonts w:ascii="Consolas" w:hAnsi="Consolas"/>
          <w:color w:val="B03050"/>
          <w:sz w:val="19"/>
        </w:rPr>
        <w:t>text-embedding-3-small</w:t>
      </w:r>
      <w:r>
        <w:t xml:space="preserve">, </w:t>
      </w:r>
      <w:r>
        <w:rPr>
          <w:rFonts w:ascii="Consolas" w:hAnsi="Consolas"/>
          <w:color w:val="B03050"/>
          <w:sz w:val="19"/>
        </w:rPr>
        <w:t>whisper-1</w:t>
      </w:r>
      <w:r>
        <w:t>).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7. Toolchain &amp; standards</w:t>
      </w:r>
    </w:p>
    <w:p>
      <w:pPr>
        <w:pStyle w:val="ListBullet"/>
      </w:pPr>
      <w:r>
        <w:rPr>
          <w:b/>
        </w:rPr>
        <w:t>ezdxf 1.3.5</w:t>
      </w:r>
      <w:r>
        <w:t xml:space="preserve"> (Python) — professional DXF with real dimensions.</w:t>
      </w:r>
    </w:p>
    <w:p>
      <w:pPr>
        <w:pStyle w:val="ListBullet"/>
      </w:pPr>
      <w:r>
        <w:rPr>
          <w:b/>
        </w:rPr>
        <w:t>ODA File Converter</w:t>
      </w:r>
      <w:r>
        <w:t xml:space="preserve"> — DXF ⇄ DWG (native AutoCAD). Local: </w:t>
      </w:r>
      <w:r>
        <w:rPr>
          <w:rFonts w:ascii="Consolas" w:hAnsi="Consolas"/>
          <w:color w:val="B03050"/>
          <w:sz w:val="19"/>
        </w:rPr>
        <w:t>C:\Users\IKIO\ODA\ODAFileConverter.exe</w:t>
      </w:r>
      <w:r>
        <w:t xml:space="preserve"> (</w:t>
      </w:r>
      <w:r>
        <w:rPr>
          <w:rFonts w:ascii="Consolas" w:hAnsi="Consolas"/>
          <w:color w:val="B03050"/>
          <w:sz w:val="19"/>
        </w:rPr>
        <w:t>DRAWLOGIX_ODA</w:t>
      </w:r>
      <w:r>
        <w:t>).</w:t>
      </w:r>
    </w:p>
    <w:p>
      <w:pPr>
        <w:pStyle w:val="ListBullet"/>
      </w:pPr>
      <w:r>
        <w:rPr>
          <w:b/>
        </w:rPr>
        <w:t>three.js</w:t>
      </w:r>
      <w:r>
        <w:t xml:space="preserve"> — 3D BIM viewport. </w:t>
      </w:r>
      <w:r>
        <w:rPr>
          <w:b/>
        </w:rPr>
        <w:t>dxf-parser / dxf-viewer</w:t>
      </w:r>
      <w:r>
        <w:t xml:space="preserve"> — 2D CAD.</w:t>
      </w:r>
    </w:p>
    <w:p>
      <w:pPr>
        <w:pStyle w:val="ListBullet"/>
      </w:pPr>
      <w:r>
        <w:rPr>
          <w:b/>
        </w:rPr>
        <w:t>IFC4</w:t>
      </w:r>
      <w:r>
        <w:t xml:space="preserve"> — hand-written BIM export for Revit.</w:t>
      </w:r>
    </w:p>
    <w:p>
      <w:pPr>
        <w:pStyle w:val="ListBullet"/>
      </w:pPr>
      <w:r>
        <w:rPr>
          <w:b/>
        </w:rPr>
        <w:t>Web Speech API</w:t>
      </w:r>
      <w:r>
        <w:t xml:space="preserve"> (browser dictation) + </w:t>
      </w:r>
      <w:r>
        <w:rPr>
          <w:b/>
        </w:rPr>
        <w:t>Whisper</w:t>
      </w:r>
      <w:r>
        <w:t xml:space="preserve"> (audio files).</w:t>
      </w:r>
    </w:p>
    <w:p>
      <w:pPr>
        <w:pStyle w:val="ListBullet"/>
      </w:pPr>
      <w:r>
        <w:t>Standard BOQ units; AIA-style CAD layers (A-WALL, A-DOOR, A-GLAZ, A-DIMS, A-ANNO, A-GRID, A-TTLB…).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8. Running the system</w:t>
      </w:r>
    </w:p>
    <w:p>
      <w:r>
        <w:rPr>
          <w:b/>
        </w:rPr>
        <w:t>One-click (recommended):</w:t>
      </w:r>
      <w:r>
        <w:t xml:space="preserve"> double-click </w:t>
      </w:r>
      <w:r>
        <w:rPr>
          <w:b/>
        </w:rPr>
        <w:t>`start-servers.bat`</w:t>
      </w:r>
      <w:r>
        <w:t xml:space="preserve"> at the repo root — it launches DrawLogix (:3001) and the portal (:5173) in two windows with the correct env vars, then open </w:t>
      </w:r>
      <w:r>
        <w:rPr>
          <w:b/>
        </w:rPr>
        <w:t>http://localhost:5173/drawlogix/studio</w:t>
      </w:r>
      <w:r>
        <w:t>.</w:t>
      </w:r>
    </w:p>
    <w:p>
      <w:r>
        <w:rPr>
          <w:b/>
        </w:rPr>
        <w:t>Manually:</w:t>
      </w:r>
    </w:p>
    <w:p>
      <w:pPr>
        <w:pStyle w:val="ListBullet"/>
      </w:pPr>
      <w:r>
        <w:t xml:space="preserve">DrawLogix — in </w:t>
      </w:r>
      <w:r>
        <w:rPr>
          <w:rFonts w:ascii="Consolas" w:hAnsi="Consolas"/>
          <w:color w:val="B03050"/>
          <w:sz w:val="19"/>
        </w:rPr>
        <w:t>DrawLogix/</w:t>
      </w:r>
      <w:r>
        <w:t xml:space="preserve">: </w:t>
      </w:r>
      <w:r>
        <w:rPr>
          <w:rFonts w:ascii="Consolas" w:hAnsi="Consolas"/>
          <w:color w:val="B03050"/>
          <w:sz w:val="19"/>
        </w:rPr>
        <w:t>npm run build &amp;&amp; npm start</w:t>
      </w:r>
      <w:r>
        <w:t xml:space="preserve"> </w:t>
      </w:r>
      <w:r>
        <w:rPr>
          <w:i/>
        </w:rPr>
        <w:t>(production is stable; avoid `npm run dev`, which has an on-demand-compile race)</w:t>
      </w:r>
      <w:r>
        <w:t>.</w:t>
      </w:r>
    </w:p>
    <w:p>
      <w:pPr>
        <w:pStyle w:val="ListBullet"/>
      </w:pPr>
      <w:r>
        <w:t xml:space="preserve">Portal — in </w:t>
      </w:r>
      <w:r>
        <w:rPr>
          <w:rFonts w:ascii="Consolas" w:hAnsi="Consolas"/>
          <w:color w:val="B03050"/>
          <w:sz w:val="19"/>
        </w:rPr>
        <w:t>artifacts/boq-platform/</w:t>
      </w:r>
      <w:r>
        <w:t xml:space="preserve">: set </w:t>
      </w:r>
      <w:r>
        <w:rPr>
          <w:rFonts w:ascii="Consolas" w:hAnsi="Consolas"/>
          <w:color w:val="B03050"/>
          <w:sz w:val="19"/>
        </w:rPr>
        <w:t>PORT=5173</w:t>
      </w:r>
      <w:r>
        <w:t xml:space="preserve">, </w:t>
      </w:r>
      <w:r>
        <w:rPr>
          <w:rFonts w:ascii="Consolas" w:hAnsi="Consolas"/>
          <w:color w:val="B03050"/>
          <w:sz w:val="19"/>
        </w:rPr>
        <w:t>BASE_PATH=/</w:t>
      </w:r>
      <w:r>
        <w:t xml:space="preserve">, then </w:t>
      </w:r>
      <w:r>
        <w:rPr>
          <w:rFonts w:ascii="Consolas" w:hAnsi="Consolas"/>
          <w:color w:val="B03050"/>
          <w:sz w:val="19"/>
        </w:rPr>
        <w:t>pnpm dev</w:t>
      </w:r>
      <w:r>
        <w:t>.</w:t>
      </w:r>
    </w:p>
    <w:p>
      <w:pPr>
        <w:pStyle w:val="ListBullet"/>
      </w:pPr>
      <w:r>
        <w:t xml:space="preserve">API server — </w:t>
      </w:r>
      <w:r>
        <w:rPr>
          <w:rFonts w:ascii="Consolas" w:hAnsi="Consolas"/>
          <w:color w:val="B03050"/>
          <w:sz w:val="19"/>
        </w:rPr>
        <w:t>:5000</w:t>
      </w:r>
      <w:r>
        <w:t xml:space="preserve">; MariaDB running; </w:t>
      </w:r>
      <w:r>
        <w:rPr>
          <w:rFonts w:ascii="Consolas" w:hAnsi="Consolas"/>
          <w:color w:val="B03050"/>
          <w:sz w:val="19"/>
        </w:rPr>
        <w:t>ANTHROPIC_API_KEY</w:t>
      </w:r>
      <w:r>
        <w:t xml:space="preserve"> (and optionally </w:t>
      </w:r>
      <w:r>
        <w:rPr>
          <w:rFonts w:ascii="Consolas" w:hAnsi="Consolas"/>
          <w:color w:val="B03050"/>
          <w:sz w:val="19"/>
        </w:rPr>
        <w:t>OPENAI_API_KEY</w:t>
      </w:r>
      <w:r>
        <w:t xml:space="preserve">) in </w:t>
      </w:r>
      <w:r>
        <w:rPr>
          <w:rFonts w:ascii="Consolas" w:hAnsi="Consolas"/>
          <w:color w:val="B03050"/>
          <w:sz w:val="19"/>
        </w:rPr>
        <w:t>DrawLogix/.env.local</w:t>
      </w:r>
      <w:r>
        <w:t>.</w:t>
      </w:r>
    </w:p>
    <w:p>
      <w:r>
        <w:rPr>
          <w:b/>
        </w:rPr>
        <w:t>Entry points:</w:t>
      </w:r>
    </w:p>
    <w:p>
      <w:pPr>
        <w:pStyle w:val="ListBullet"/>
      </w:pPr>
      <w:r>
        <w:t xml:space="preserve">BIM Studio → </w:t>
      </w:r>
      <w:r>
        <w:rPr>
          <w:rFonts w:ascii="Consolas" w:hAnsi="Consolas"/>
          <w:color w:val="B03050"/>
          <w:sz w:val="19"/>
        </w:rPr>
        <w:t>/drawlogix/studio</w:t>
      </w:r>
    </w:p>
    <w:p>
      <w:pPr>
        <w:pStyle w:val="ListBullet"/>
      </w:pPr>
      <w:r>
        <w:t xml:space="preserve">Projects (concept drawings) → </w:t>
      </w:r>
      <w:r>
        <w:rPr>
          <w:rFonts w:ascii="Consolas" w:hAnsi="Consolas"/>
          <w:color w:val="B03050"/>
          <w:sz w:val="19"/>
        </w:rPr>
        <w:t>/drawlogix/projects</w:t>
      </w:r>
    </w:p>
    <w:p>
      <w:pPr>
        <w:pStyle w:val="ListBullet"/>
      </w:pPr>
      <w:r>
        <w:t xml:space="preserve">CAD editor → </w:t>
      </w:r>
      <w:r>
        <w:rPr>
          <w:rFonts w:ascii="Consolas" w:hAnsi="Consolas"/>
          <w:color w:val="B03050"/>
          <w:sz w:val="19"/>
        </w:rPr>
        <w:t>/drawlogix</w:t>
      </w:r>
    </w:p>
    <w:p>
      <w:pPr>
        <w:pStyle w:val="ListBullet"/>
      </w:pPr>
      <w:r>
        <w:t xml:space="preserve">Main BOQ platform → </w:t>
      </w:r>
      <w:r>
        <w:rPr>
          <w:rFonts w:ascii="Consolas" w:hAnsi="Consolas"/>
          <w:color w:val="B03050"/>
          <w:sz w:val="19"/>
        </w:rPr>
        <w:t>/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9. Where things live (key files)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artifacts/boq-platform/     Portal UI (Vite/React) — vite.config.ts proxies /drawlogix, /api</w:t>
        <w:br/>
        <w:t>artifacts/api-server/       Express API: routes/boq.ts, multi-agent-boq.ts, documents.ts</w:t>
        <w:br/>
        <w:t>lib/db/                     Drizzle schema, CPM &amp; calendar engines</w:t>
        <w:br/>
        <w:t>services/cad-extractor/     Python ezdxf sidecar: app.py, extractor.py, editor.py</w:t>
        <w:br/>
        <w:t>DrawLogix/</w:t>
        <w:br/>
        <w:t xml:space="preserve">  src/domain/               drafting.ts, freeform.ts, cad-export.ts, concept.ts, floorplan.ts, ifc.ts, dxf-model.ts</w:t>
        <w:br/>
        <w:t xml:space="preserve">  src/ai/                   agent.ts (architect), dxf-copilot.ts, model.ts</w:t>
        <w:br/>
        <w:t xml:space="preserve">  src/bim/                  model.ts (+CATALOG), commands.ts, agent.ts, agents.ts (specialists)</w:t>
        <w:br/>
        <w:t xml:space="preserve">  app/                      projects/, studio/, _components/ (bim-studio, bim-viewport, bim-plan, dxf-editor, project-workspace)</w:t>
        <w:br/>
        <w:t xml:space="preserve">  tools/compose_cad.py      ezdxf → DWG professional composer</w:t>
        <w:br/>
        <w:t>start-servers.bat           One-click launcher (DrawLogix + portal)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10. Roadmap / what's next</w:t>
      </w:r>
    </w:p>
    <w:p>
      <w:pPr>
        <w:pStyle w:val="ListBullet"/>
      </w:pPr>
      <w:r>
        <w:rPr>
          <w:b/>
        </w:rPr>
        <w:t>BIM:</w:t>
      </w:r>
      <w:r>
        <w:t xml:space="preserve"> "Build all disciplines in sequence" one-click; per-discipline package export (each division to its own DXF/IFC layer); per-level plan tabs (Ground/First/Roof); plan dimensions &amp; annotations; parametric constraints (move a grid → columns follow).</w:t>
      </w:r>
    </w:p>
    <w:p>
      <w:pPr>
        <w:pStyle w:val="ListBullet"/>
      </w:pPr>
      <w:r>
        <w:rPr>
          <w:b/>
        </w:rPr>
        <w:t>Deeper BIM engine:</w:t>
      </w:r>
      <w:r>
        <w:t xml:space="preserve"> web-ifc (IFC.js) + OpenCascade.js for real solid modelling; DWG/IFC </w:t>
      </w:r>
      <w:r>
        <w:rPr>
          <w:b/>
        </w:rPr>
        <w:t>import</w:t>
      </w:r>
      <w:r>
        <w:t xml:space="preserve"> &amp; round-trip.</w:t>
      </w:r>
    </w:p>
    <w:p>
      <w:pPr>
        <w:pStyle w:val="ListBullet"/>
      </w:pPr>
      <w:r>
        <w:rPr>
          <w:b/>
        </w:rPr>
        <w:t>Coordination:</w:t>
      </w:r>
      <w:r>
        <w:t xml:space="preserve"> clash detection between disciplines; quantity/BOQ take-off directly from the BIM model.</w:t>
      </w:r>
    </w:p>
    <w:p>
      <w:pPr>
        <w:pStyle w:val="ListBullet"/>
      </w:pPr>
      <w:r>
        <w:rPr>
          <w:b/>
        </w:rPr>
        <w:t>2D concept:</w:t>
      </w:r>
      <w:r>
        <w:t xml:space="preserve"> per-level plans, richer annotation, and DWG export of the interactive plan viewer.</w:t>
      </w:r>
    </w:p>
    <w:p>
      <w:pPr>
        <w:spacing w:before="80" w:after="80"/>
        <w:pBdr>
          <w:bottom w:val="single" w:sz="6" w:space="1" w:color="C7CDD8"/>
        </w:pBdr>
      </w:pPr>
    </w:p>
    <w:p>
      <w:r>
        <w:rPr>
          <w:i/>
        </w:rPr>
        <w:t>Document generated as a running record of the TenderLogix + DrawLogix build. It reflects the platform (BOQ/tender automation) and the DrawLogix drawing + BIM work completed to date.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3A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B3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B3A8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A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