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Mejores prácticas y mejoras recomendadas para plugins de WordPress</w:t>
      </w:r>
    </w:p>
    <w:p>
      <w:pPr>
        <w:pStyle w:val="BodyText"/>
        <w:bidi w:val="0"/>
        <w:jc w:val="left"/>
        <w:rPr/>
      </w:pPr>
      <w:r>
        <w:rPr/>
        <w:t>Este documento resume las principales mejoras que deben aplicarse a un plugin de WordPress para cumplir con los estándares de calidad, seguridad y compatibilidad. Está pensado como una guía de referencia para futuros proyectos.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 Verificación de seguridad en cada archivo PHP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Evitar el acceso directo a archivos PHP.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  <w:r>
        <w:rPr/>
        <w:t xml:space="preserve"> Incluir la siguiente línea al inicio de cada archivo </w:t>
      </w:r>
      <w:r>
        <w:rPr>
          <w:rStyle w:val="Textooriginal"/>
        </w:rPr>
        <w:t>.php</w:t>
      </w:r>
      <w:r>
        <w:rPr/>
        <w:t xml:space="preserve"> del plugin: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defined('ABSPATH') or die('Acceso no permitido.');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Al principio de todos los archivos PHP, incluyendo controladores, modelos, vistas y archivos de funciones.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Verificación de nonce en formularios (protección CSRF)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Asegurar que los formularios sólo puedan ser enviados desde el panel del administrador por un usuario con sesión activa.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Incluir un campo de seguridad en el formulario: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wp_nonce_field('mi_plugin_nonce_action', 'mi_plugin_nonce_field');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Verificar en el procesamiento: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if (!isset($_POST['mi_plugin_nonce_field']) || !wp_verify_nonce($_POST['mi_plugin_nonce_field'], 'mi_plugin_nonce_action')) {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die('Petición no válida');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}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En todos los formularios del plugin (en la vista) y en los controladores que procesan la información.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Archivos index.php en carpetas internas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Prevenir el listado del contenido de los directorios del plugin si el servidor no tiene deshabilitada la opción de </w:t>
      </w:r>
      <w:r>
        <w:rPr>
          <w:rStyle w:val="Textooriginal"/>
        </w:rPr>
        <w:t>autoindex</w:t>
      </w:r>
      <w:r>
        <w:rPr/>
        <w:t>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  <w:r>
        <w:rPr/>
        <w:t xml:space="preserve"> Crear un archivo </w:t>
      </w:r>
      <w:r>
        <w:rPr>
          <w:rStyle w:val="Textooriginal"/>
        </w:rPr>
        <w:t>index.php</w:t>
      </w:r>
      <w:r>
        <w:rPr/>
        <w:t xml:space="preserve"> en cada subdirectorio con este contenido: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&lt;?php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// Silencio de seguridad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En todas las carpetas del plugin, como: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/includes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/model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/controller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/views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/assets/css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/assets/js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Archivo de desinstalación (uninstall.php)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Limpiar los datos creados por el plugin al ser desinstalado.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  <w:r>
        <w:rPr/>
        <w:t xml:space="preserve"> Crear un archivo </w:t>
      </w:r>
      <w:r>
        <w:rPr>
          <w:rStyle w:val="Textooriginal"/>
        </w:rPr>
        <w:t>uninstall.php</w:t>
      </w:r>
      <w:r>
        <w:rPr/>
        <w:t xml:space="preserve"> en la raíz del plugin: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if (!defined('WP_UNINSTALL_PLUGIN')) {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die;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}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global $wpdb;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$wpdb-&gt;query("DROP TABLE IF EXISTS {$wpdb-&gt;prefix}mi_tabla_personalizada");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Raíz del plugin, junto al archivo principal.</w:t>
      </w:r>
    </w:p>
    <w:p>
      <w:pPr>
        <w:pStyle w:val="BodyText"/>
        <w:bidi w:val="0"/>
        <w:jc w:val="left"/>
        <w:rPr/>
      </w:pPr>
      <w:r>
        <w:rPr>
          <w:rStyle w:val="Strong"/>
        </w:rPr>
        <w:t>Nota:</w:t>
      </w:r>
      <w:r>
        <w:rPr/>
        <w:t xml:space="preserve"> Asegurarse de que la tabla esté prefijada correctamente y que no se eliminen datos sensibles innecesariamente.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Escapado de datos de entrada y salida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Evitar XSS e inyecciones de HTML o JavaScript.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Al mostrar datos en HTML: </w:t>
      </w:r>
      <w:r>
        <w:rPr>
          <w:rStyle w:val="Textooriginal"/>
        </w:rPr>
        <w:t>esc_html()</w:t>
      </w:r>
      <w:r>
        <w:rPr/>
        <w:t xml:space="preserve">, </w:t>
      </w:r>
      <w:r>
        <w:rPr>
          <w:rStyle w:val="Textooriginal"/>
        </w:rPr>
        <w:t>esc_attr()</w:t>
      </w:r>
      <w:r>
        <w:rPr/>
        <w:t xml:space="preserve">, </w:t>
      </w:r>
      <w:r>
        <w:rPr>
          <w:rStyle w:val="Textooriginal"/>
        </w:rPr>
        <w:t>esc_url()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Al almacenar datos: </w:t>
      </w:r>
      <w:r>
        <w:rPr>
          <w:rStyle w:val="Textooriginal"/>
        </w:rPr>
        <w:t>sanitize_text_field()</w:t>
      </w:r>
      <w:r>
        <w:rPr/>
        <w:t xml:space="preserve">, </w:t>
      </w:r>
      <w:r>
        <w:rPr>
          <w:rStyle w:val="Textooriginal"/>
        </w:rPr>
        <w:t>intval()</w:t>
      </w:r>
      <w:r>
        <w:rPr/>
        <w:t xml:space="preserve">, </w:t>
      </w:r>
      <w:r>
        <w:rPr>
          <w:rStyle w:val="Textooriginal"/>
        </w:rPr>
        <w:t>sanitize_email()</w:t>
      </w:r>
      <w:r>
        <w:rPr/>
        <w:t>, según el tipo de dato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 la salida de datos en las vistas (HTML)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 la validación de datos antes de guardar en la base de datos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6. Uso correcto de capacidades de usuario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Restringir el acceso a la configuración del plugin a usuarios autorizados.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add_menu_page(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'Mi Plugin',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'Mi Plugin',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'manage_options', // Solo administradores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'mi-plugin',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'mi_plugin_admin_page'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);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En la función que registra el menú de administración.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7. Internacionalización (i18n)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Permitir traducción del plugin a otros idiomas.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  <w:r>
        <w:rPr/>
        <w:t xml:space="preserve"> Envolver textos en funciones </w:t>
      </w:r>
      <w:r>
        <w:rPr>
          <w:rStyle w:val="Textooriginal"/>
        </w:rPr>
        <w:t>__()</w:t>
      </w:r>
      <w:r>
        <w:rPr/>
        <w:t xml:space="preserve"> o </w:t>
      </w:r>
      <w:r>
        <w:rPr>
          <w:rStyle w:val="Textooriginal"/>
        </w:rPr>
        <w:t>_e()</w:t>
      </w:r>
      <w:r>
        <w:rPr/>
        <w:t>: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echo __('Texto traducible', 'mi-plugin');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En cualquier lugar donde se muestren cadenas al usuario.</w:t>
      </w:r>
    </w:p>
    <w:p>
      <w:pPr>
        <w:pStyle w:val="BodyText"/>
        <w:bidi w:val="0"/>
        <w:jc w:val="left"/>
        <w:rPr/>
      </w:pPr>
      <w:r>
        <w:rPr>
          <w:rStyle w:val="Strong"/>
        </w:rPr>
        <w:t>Adicional:</w:t>
      </w:r>
      <w:r>
        <w:rPr/>
        <w:t xml:space="preserve"> Crear archivo de texto </w:t>
      </w:r>
      <w:r>
        <w:rPr>
          <w:rStyle w:val="Textooriginal"/>
        </w:rPr>
        <w:t>.pot</w:t>
      </w:r>
      <w:r>
        <w:rPr/>
        <w:t xml:space="preserve"> con Poedit o WP-CLI para facilitar traducciones.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8. Archivo README.md informativo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Informar al usuario sobre el uso, instalación y funcionalidades del plugin.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  <w:r>
        <w:rPr/>
        <w:t xml:space="preserve"> Estructura recomendada: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Nombre del Plugin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## Descripción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Breve explicación del objetivo del plugin.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## Instalación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Pasos para instalar manualmente.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## Uso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Shortcodes disponibles, configuraciones, etc.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## Licencia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Tipo de licencia (GPL v2 o superior).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En la raíz del plugin.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9. Cabecera del plugin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Permitir que WordPress detecte y registre el plugin.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  <w:r>
        <w:rPr/>
        <w:t xml:space="preserve"> Al inicio del archivo principal PHP: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/*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Plugin Name: Nombre del Plugin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Description: Descripción breve.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Version: 1.0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Author: Tu Nombre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*/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En el archivo principal, como </w:t>
      </w:r>
      <w:r>
        <w:rPr>
          <w:rStyle w:val="Textooriginal"/>
        </w:rPr>
        <w:t>mi-plugin.php</w:t>
      </w:r>
      <w:r>
        <w:rPr/>
        <w:t xml:space="preserve"> en la raíz.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10. Estilo modular de organización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Objetivo:</w:t>
      </w:r>
      <w:r>
        <w:rPr/>
        <w:t xml:space="preserve"> Separar responsabilidades y facilitar el mantenimiento.</w:t>
      </w:r>
    </w:p>
    <w:p>
      <w:pPr>
        <w:pStyle w:val="BodyText"/>
        <w:bidi w:val="0"/>
        <w:jc w:val="left"/>
        <w:rPr/>
      </w:pPr>
      <w:r>
        <w:rPr>
          <w:rStyle w:val="Strong"/>
        </w:rPr>
        <w:t>Cómo:</w:t>
      </w:r>
      <w:r>
        <w:rPr/>
        <w:t xml:space="preserve"> Crear subcarpetas: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/controller</w:t>
      </w:r>
      <w:r>
        <w:rPr/>
        <w:t>: para la lógica de procesamiento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/model</w:t>
      </w:r>
      <w:r>
        <w:rPr/>
        <w:t>: para el acceso a la base de datos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/views</w:t>
      </w:r>
      <w:r>
        <w:rPr/>
        <w:t>: para formularios y plantillas HTML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/includes</w:t>
      </w:r>
      <w:r>
        <w:rPr/>
        <w:t>: funciones auxiliares y constantes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Textooriginal"/>
        </w:rPr>
        <w:t>/assets/css</w:t>
      </w:r>
      <w:r>
        <w:rPr/>
        <w:t xml:space="preserve">, </w:t>
      </w:r>
      <w:r>
        <w:rPr>
          <w:rStyle w:val="Textooriginal"/>
        </w:rPr>
        <w:t>/assets/js</w:t>
      </w:r>
      <w:r>
        <w:rPr/>
        <w:t>: recursos estáticos</w:t>
      </w:r>
    </w:p>
    <w:p>
      <w:pPr>
        <w:pStyle w:val="BodyText"/>
        <w:bidi w:val="0"/>
        <w:jc w:val="left"/>
        <w:rPr/>
      </w:pPr>
      <w:r>
        <w:rPr>
          <w:rStyle w:val="Strong"/>
        </w:rPr>
        <w:t>Dónde:</w:t>
      </w:r>
      <w:r>
        <w:rPr/>
        <w:t xml:space="preserve"> Dentro de la carpeta principal del plugin.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Este conjunto de mejoras garantiza que cualquier plugin desarrollado sea más seguro, estructurado y profesional. Se recomienda revisar esta guía al inicio y al final de cada desarrollo para validar que se cumplan estos puntos.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ucida San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2691</TotalTime>
  <Application>LibreOffice/25.2.3.2$Windows_X86_64 LibreOffice_project/bbb074479178df812d175f709636b368952c2ce3</Application>
  <AppVersion>15.0000</AppVersion>
  <Pages>4</Pages>
  <Words>640</Words>
  <Characters>3848</Characters>
  <CharactersWithSpaces>4402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2025-06-06T11:37:21Z</dcterms:created>
  <dc:creator/>
  <dc:description/>
  <dc:language>es-ES</dc:language>
  <cp:lastModifiedBy/>
  <dcterms:modified xsi:type="dcterms:W3CDTF">2025-06-08T08:31:04Z</dcterms:modified>
  <cp:revision>1</cp:revision>
  <dc:subject/>
  <dc:title/>
</cp:coreProperties>
</file>