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22C71" w14:textId="77777777" w:rsidR="007472C3" w:rsidRPr="007472C3" w:rsidRDefault="007472C3" w:rsidP="007472C3">
      <w:r w:rsidRPr="007472C3">
        <w:rPr>
          <w:b/>
          <w:bCs/>
        </w:rPr>
        <w:t>Software Development Life Cycle (SDLC) with Timelines</w:t>
      </w:r>
    </w:p>
    <w:p w14:paraId="069FAD71" w14:textId="77777777" w:rsidR="007472C3" w:rsidRPr="007472C3" w:rsidRDefault="007472C3" w:rsidP="007472C3">
      <w:r w:rsidRPr="007472C3">
        <w:rPr>
          <w:b/>
          <w:bCs/>
        </w:rPr>
        <w:t>For Electronic Incident Management Software</w:t>
      </w:r>
      <w:r w:rsidRPr="007472C3">
        <w:br/>
      </w:r>
      <w:r w:rsidRPr="007472C3">
        <w:rPr>
          <w:b/>
          <w:bCs/>
        </w:rPr>
        <w:t>San Diego Convention Center Corporation – RFP #25-1063</w:t>
      </w:r>
    </w:p>
    <w:p w14:paraId="36CD78FB" w14:textId="77777777" w:rsidR="007472C3" w:rsidRPr="007472C3" w:rsidRDefault="00C57D17" w:rsidP="007472C3">
      <w:r>
        <w:pict w14:anchorId="43B99DC2">
          <v:rect id="_x0000_i1025" style="width:0;height:.75pt" o:hralign="center" o:hrstd="t" o:hrnoshade="t" o:hr="t" fillcolor="#404040" stroked="f"/>
        </w:pict>
      </w:r>
    </w:p>
    <w:p w14:paraId="03A7001E" w14:textId="77777777" w:rsidR="007472C3" w:rsidRPr="007472C3" w:rsidRDefault="007472C3" w:rsidP="007472C3">
      <w:r w:rsidRPr="007472C3">
        <w:rPr>
          <w:b/>
          <w:bCs/>
        </w:rPr>
        <w:t>1. SDLC Overview</w:t>
      </w:r>
    </w:p>
    <w:p w14:paraId="38BC2497" w14:textId="77777777" w:rsidR="007472C3" w:rsidRPr="007472C3" w:rsidRDefault="007472C3" w:rsidP="007472C3">
      <w:r w:rsidRPr="007472C3">
        <w:t>The following </w:t>
      </w:r>
      <w:r w:rsidRPr="007472C3">
        <w:rPr>
          <w:b/>
          <w:bCs/>
        </w:rPr>
        <w:t>phased approach</w:t>
      </w:r>
      <w:r w:rsidRPr="007472C3">
        <w:t> ensures on-time delivery of the Electronic Incident Management Software, aligning with the RFP’s </w:t>
      </w:r>
      <w:r w:rsidRPr="007472C3">
        <w:rPr>
          <w:b/>
          <w:bCs/>
        </w:rPr>
        <w:t>Go-Live target of February 1, 2026</w:t>
      </w:r>
      <w:r w:rsidRPr="007472C3"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  <w:gridCol w:w="3106"/>
        <w:gridCol w:w="1941"/>
        <w:gridCol w:w="2587"/>
      </w:tblGrid>
      <w:tr w:rsidR="007472C3" w:rsidRPr="007472C3" w14:paraId="2C550119" w14:textId="77777777" w:rsidTr="007472C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D47658" w14:textId="77777777" w:rsidR="007472C3" w:rsidRPr="007472C3" w:rsidRDefault="007472C3" w:rsidP="007472C3">
            <w:pPr>
              <w:rPr>
                <w:b/>
                <w:bCs/>
              </w:rPr>
            </w:pPr>
            <w:r w:rsidRPr="007472C3">
              <w:rPr>
                <w:b/>
                <w:bCs/>
              </w:rPr>
              <w:t>Phase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CCDE5F" w14:textId="77777777" w:rsidR="007472C3" w:rsidRPr="007472C3" w:rsidRDefault="007472C3" w:rsidP="007472C3">
            <w:pPr>
              <w:rPr>
                <w:b/>
                <w:bCs/>
              </w:rPr>
            </w:pPr>
            <w:r w:rsidRPr="007472C3">
              <w:rPr>
                <w:b/>
                <w:bCs/>
              </w:rPr>
              <w:t>Key Activities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7B922B" w14:textId="77777777" w:rsidR="007472C3" w:rsidRPr="007472C3" w:rsidRDefault="007472C3" w:rsidP="007472C3">
            <w:pPr>
              <w:rPr>
                <w:b/>
                <w:bCs/>
              </w:rPr>
            </w:pPr>
            <w:r w:rsidRPr="007472C3">
              <w:rPr>
                <w:b/>
                <w:bCs/>
              </w:rPr>
              <w:t>Timeline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A3432D" w14:textId="77777777" w:rsidR="007472C3" w:rsidRPr="007472C3" w:rsidRDefault="007472C3" w:rsidP="007472C3">
            <w:pPr>
              <w:rPr>
                <w:b/>
                <w:bCs/>
              </w:rPr>
            </w:pPr>
            <w:r w:rsidRPr="007472C3">
              <w:rPr>
                <w:b/>
                <w:bCs/>
              </w:rPr>
              <w:t>Deliverables</w:t>
            </w:r>
          </w:p>
        </w:tc>
      </w:tr>
      <w:tr w:rsidR="007472C3" w:rsidRPr="007472C3" w14:paraId="21BD1B15" w14:textId="77777777" w:rsidTr="007472C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17D733" w14:textId="77777777" w:rsidR="007472C3" w:rsidRPr="007472C3" w:rsidRDefault="007472C3" w:rsidP="007472C3">
            <w:r w:rsidRPr="007472C3">
              <w:rPr>
                <w:b/>
                <w:bCs/>
              </w:rPr>
              <w:t>1. Planning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A7A56E" w14:textId="77777777" w:rsidR="007472C3" w:rsidRPr="007472C3" w:rsidRDefault="007472C3" w:rsidP="007472C3">
            <w:r w:rsidRPr="007472C3">
              <w:t>Requirements finalization, risk assessment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824801" w14:textId="77777777" w:rsidR="007472C3" w:rsidRPr="007472C3" w:rsidRDefault="007472C3" w:rsidP="007472C3">
            <w:r w:rsidRPr="007472C3">
              <w:t>May 30 – Jun 15, 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10F614" w14:textId="77777777" w:rsidR="007472C3" w:rsidRPr="007472C3" w:rsidRDefault="007472C3" w:rsidP="007472C3">
            <w:r w:rsidRPr="007472C3">
              <w:t>Project charter, SOW</w:t>
            </w:r>
          </w:p>
        </w:tc>
      </w:tr>
      <w:tr w:rsidR="007472C3" w:rsidRPr="007472C3" w14:paraId="063A77E3" w14:textId="77777777" w:rsidTr="007472C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C4C8D9" w14:textId="77777777" w:rsidR="007472C3" w:rsidRPr="007472C3" w:rsidRDefault="007472C3" w:rsidP="007472C3">
            <w:r w:rsidRPr="007472C3">
              <w:rPr>
                <w:b/>
                <w:bCs/>
              </w:rPr>
              <w:t>2. Design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5A0CF8" w14:textId="77777777" w:rsidR="007472C3" w:rsidRPr="007472C3" w:rsidRDefault="007472C3" w:rsidP="007472C3">
            <w:r w:rsidRPr="007472C3">
              <w:t>UI/UX mockups, database schema, security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B03B5E" w14:textId="77777777" w:rsidR="007472C3" w:rsidRPr="007472C3" w:rsidRDefault="007472C3" w:rsidP="007472C3">
            <w:r w:rsidRPr="007472C3">
              <w:t>Jun 16 – Jul 15, 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E2649C" w14:textId="77777777" w:rsidR="007472C3" w:rsidRPr="007472C3" w:rsidRDefault="007472C3" w:rsidP="007472C3">
            <w:r w:rsidRPr="007472C3">
              <w:t>Technical design docs, prototypes</w:t>
            </w:r>
          </w:p>
        </w:tc>
      </w:tr>
      <w:tr w:rsidR="007472C3" w:rsidRPr="007472C3" w14:paraId="59A12A89" w14:textId="77777777" w:rsidTr="007472C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15F052" w14:textId="77777777" w:rsidR="007472C3" w:rsidRPr="007472C3" w:rsidRDefault="007472C3" w:rsidP="007472C3">
            <w:r w:rsidRPr="007472C3">
              <w:rPr>
                <w:b/>
                <w:bCs/>
              </w:rPr>
              <w:t>3. Development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B13DC0" w14:textId="77777777" w:rsidR="007472C3" w:rsidRPr="007472C3" w:rsidRDefault="007472C3" w:rsidP="007472C3">
            <w:r w:rsidRPr="007472C3">
              <w:t>Core module coding, API integrations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9ABEEC" w14:textId="77777777" w:rsidR="007472C3" w:rsidRPr="007472C3" w:rsidRDefault="007472C3" w:rsidP="007472C3">
            <w:r w:rsidRPr="007472C3">
              <w:t>Jul 16 – Sep 30, 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9B4B36" w14:textId="77777777" w:rsidR="007472C3" w:rsidRPr="007472C3" w:rsidRDefault="007472C3" w:rsidP="007472C3">
            <w:r w:rsidRPr="007472C3">
              <w:t>Alpha build, test environments</w:t>
            </w:r>
          </w:p>
        </w:tc>
      </w:tr>
      <w:tr w:rsidR="007472C3" w:rsidRPr="007472C3" w14:paraId="042317B7" w14:textId="77777777" w:rsidTr="007472C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E9B465" w14:textId="77777777" w:rsidR="007472C3" w:rsidRPr="007472C3" w:rsidRDefault="007472C3" w:rsidP="007472C3">
            <w:r w:rsidRPr="007472C3">
              <w:rPr>
                <w:b/>
                <w:bCs/>
              </w:rPr>
              <w:t>4. Testing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BA4C61" w14:textId="77777777" w:rsidR="007472C3" w:rsidRPr="007472C3" w:rsidRDefault="007472C3" w:rsidP="007472C3">
            <w:r w:rsidRPr="007472C3">
              <w:t>QA, security scans, user acceptance (UAT)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10D5DD" w14:textId="77777777" w:rsidR="007472C3" w:rsidRPr="007472C3" w:rsidRDefault="007472C3" w:rsidP="007472C3">
            <w:r w:rsidRPr="007472C3">
              <w:t>Oct 1 – Nov 30, 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E97B11" w14:textId="77777777" w:rsidR="007472C3" w:rsidRPr="007472C3" w:rsidRDefault="007472C3" w:rsidP="007472C3">
            <w:r w:rsidRPr="007472C3">
              <w:t>Test reports, patched build</w:t>
            </w:r>
          </w:p>
        </w:tc>
      </w:tr>
      <w:tr w:rsidR="007472C3" w:rsidRPr="007472C3" w14:paraId="705EC256" w14:textId="77777777" w:rsidTr="007472C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518778" w14:textId="77777777" w:rsidR="007472C3" w:rsidRPr="007472C3" w:rsidRDefault="007472C3" w:rsidP="007472C3">
            <w:r w:rsidRPr="007472C3">
              <w:rPr>
                <w:b/>
                <w:bCs/>
              </w:rPr>
              <w:t>5.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C6E514" w14:textId="77777777" w:rsidR="007472C3" w:rsidRPr="007472C3" w:rsidRDefault="007472C3" w:rsidP="007472C3">
            <w:r w:rsidRPr="007472C3">
              <w:t>Staging rollout, data migration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4F0BFA" w14:textId="77777777" w:rsidR="007472C3" w:rsidRPr="007472C3" w:rsidRDefault="007472C3" w:rsidP="007472C3">
            <w:r w:rsidRPr="007472C3">
              <w:t>Dec 1 – Dec 31, 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8B5C40" w14:textId="77777777" w:rsidR="007472C3" w:rsidRPr="007472C3" w:rsidRDefault="007472C3" w:rsidP="007472C3">
            <w:r w:rsidRPr="007472C3">
              <w:t>Production-ready system</w:t>
            </w:r>
          </w:p>
        </w:tc>
      </w:tr>
      <w:tr w:rsidR="007472C3" w:rsidRPr="007472C3" w14:paraId="2724F3CB" w14:textId="77777777" w:rsidTr="007472C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525B31" w14:textId="77777777" w:rsidR="007472C3" w:rsidRPr="007472C3" w:rsidRDefault="007472C3" w:rsidP="007472C3">
            <w:r w:rsidRPr="007472C3">
              <w:rPr>
                <w:b/>
                <w:bCs/>
              </w:rPr>
              <w:t>6. Training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81740B" w14:textId="77777777" w:rsidR="007472C3" w:rsidRPr="007472C3" w:rsidRDefault="007472C3" w:rsidP="007472C3">
            <w:r w:rsidRPr="007472C3">
              <w:t>User training, documentation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4D8C9B" w14:textId="77777777" w:rsidR="007472C3" w:rsidRPr="007472C3" w:rsidRDefault="007472C3" w:rsidP="007472C3">
            <w:r w:rsidRPr="007472C3">
              <w:t>Jan 1 – Jan 31, 2026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180282" w14:textId="77777777" w:rsidR="007472C3" w:rsidRPr="007472C3" w:rsidRDefault="007472C3" w:rsidP="007472C3">
            <w:r w:rsidRPr="007472C3">
              <w:t>Training materials, user manuals</w:t>
            </w:r>
          </w:p>
        </w:tc>
      </w:tr>
      <w:tr w:rsidR="007472C3" w:rsidRPr="007472C3" w14:paraId="6EE241CC" w14:textId="77777777" w:rsidTr="007472C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A97FEC" w14:textId="77777777" w:rsidR="007472C3" w:rsidRPr="007472C3" w:rsidRDefault="007472C3" w:rsidP="007472C3">
            <w:r w:rsidRPr="007472C3">
              <w:rPr>
                <w:b/>
                <w:bCs/>
              </w:rPr>
              <w:t>7. Go-Live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9D5E05" w14:textId="77777777" w:rsidR="007472C3" w:rsidRPr="007472C3" w:rsidRDefault="007472C3" w:rsidP="007472C3">
            <w:r w:rsidRPr="007472C3">
              <w:t>Full production launch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2CC521" w14:textId="77777777" w:rsidR="007472C3" w:rsidRPr="007472C3" w:rsidRDefault="007472C3" w:rsidP="007472C3">
            <w:r w:rsidRPr="007472C3">
              <w:rPr>
                <w:b/>
                <w:bCs/>
              </w:rPr>
              <w:t>Feb 1, 2026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933844" w14:textId="77777777" w:rsidR="007472C3" w:rsidRPr="007472C3" w:rsidRDefault="007472C3" w:rsidP="007472C3">
            <w:r w:rsidRPr="007472C3">
              <w:t>Operational system</w:t>
            </w:r>
          </w:p>
        </w:tc>
      </w:tr>
      <w:tr w:rsidR="007472C3" w:rsidRPr="007472C3" w14:paraId="65CBC7AA" w14:textId="77777777" w:rsidTr="007472C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0318AE" w14:textId="77777777" w:rsidR="007472C3" w:rsidRPr="007472C3" w:rsidRDefault="007472C3" w:rsidP="007472C3">
            <w:r w:rsidRPr="007472C3">
              <w:rPr>
                <w:b/>
                <w:bCs/>
              </w:rPr>
              <w:t>8. Maintenance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D6C8DF" w14:textId="77777777" w:rsidR="007472C3" w:rsidRPr="007472C3" w:rsidRDefault="007472C3" w:rsidP="007472C3">
            <w:r w:rsidRPr="007472C3">
              <w:t>Bug fixes, updates, SLA support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E4B7A6" w14:textId="77777777" w:rsidR="007472C3" w:rsidRPr="007472C3" w:rsidRDefault="007472C3" w:rsidP="007472C3">
            <w:r w:rsidRPr="007472C3">
              <w:t>Ongoing (3-year contract)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6654AF" w14:textId="77777777" w:rsidR="007472C3" w:rsidRPr="007472C3" w:rsidRDefault="007472C3" w:rsidP="007472C3">
            <w:r w:rsidRPr="007472C3">
              <w:t>Monthly health reports</w:t>
            </w:r>
          </w:p>
        </w:tc>
      </w:tr>
    </w:tbl>
    <w:p w14:paraId="55B7BBF8" w14:textId="77777777" w:rsidR="007472C3" w:rsidRPr="007472C3" w:rsidRDefault="00C57D17" w:rsidP="007472C3">
      <w:r>
        <w:lastRenderedPageBreak/>
        <w:pict w14:anchorId="42E604FA">
          <v:rect id="_x0000_i1026" style="width:0;height:.75pt" o:hralign="center" o:hrstd="t" o:hrnoshade="t" o:hr="t" fillcolor="#404040" stroked="f"/>
        </w:pict>
      </w:r>
    </w:p>
    <w:p w14:paraId="04B2F290" w14:textId="77777777" w:rsidR="007472C3" w:rsidRPr="007472C3" w:rsidRDefault="007472C3" w:rsidP="007472C3">
      <w:r w:rsidRPr="007472C3">
        <w:rPr>
          <w:b/>
          <w:bCs/>
        </w:rPr>
        <w:t>2. Detailed Timelines</w:t>
      </w:r>
    </w:p>
    <w:p w14:paraId="60102D24" w14:textId="77777777" w:rsidR="007472C3" w:rsidRPr="007472C3" w:rsidRDefault="007472C3" w:rsidP="007472C3">
      <w:r w:rsidRPr="007472C3">
        <w:rPr>
          <w:b/>
          <w:bCs/>
        </w:rPr>
        <w:t>Phase 1: Planning (May 30 – Jun 15, 2025)</w:t>
      </w:r>
    </w:p>
    <w:p w14:paraId="67A0AC12" w14:textId="77777777" w:rsidR="007472C3" w:rsidRPr="007472C3" w:rsidRDefault="007472C3" w:rsidP="007472C3">
      <w:pPr>
        <w:numPr>
          <w:ilvl w:val="0"/>
          <w:numId w:val="1"/>
        </w:numPr>
      </w:pPr>
      <w:r w:rsidRPr="007472C3">
        <w:rPr>
          <w:b/>
          <w:bCs/>
        </w:rPr>
        <w:t>Activities:</w:t>
      </w:r>
    </w:p>
    <w:p w14:paraId="19F62142" w14:textId="77777777" w:rsidR="007472C3" w:rsidRPr="007472C3" w:rsidRDefault="007472C3" w:rsidP="007472C3">
      <w:pPr>
        <w:numPr>
          <w:ilvl w:val="1"/>
          <w:numId w:val="1"/>
        </w:numPr>
      </w:pPr>
      <w:r w:rsidRPr="007472C3">
        <w:t>Finalize RFP requirements with Convention Center stakeholders.</w:t>
      </w:r>
    </w:p>
    <w:p w14:paraId="126697FA" w14:textId="77777777" w:rsidR="007472C3" w:rsidRPr="007472C3" w:rsidRDefault="007472C3" w:rsidP="007472C3">
      <w:pPr>
        <w:numPr>
          <w:ilvl w:val="1"/>
          <w:numId w:val="1"/>
        </w:numPr>
      </w:pPr>
      <w:r w:rsidRPr="007472C3">
        <w:t>Conduct risk assessment (security, scalability).</w:t>
      </w:r>
    </w:p>
    <w:p w14:paraId="04E111BD" w14:textId="77777777" w:rsidR="007472C3" w:rsidRPr="007472C3" w:rsidRDefault="007472C3" w:rsidP="007472C3">
      <w:pPr>
        <w:numPr>
          <w:ilvl w:val="0"/>
          <w:numId w:val="1"/>
        </w:numPr>
      </w:pPr>
      <w:r w:rsidRPr="007472C3">
        <w:rPr>
          <w:b/>
          <w:bCs/>
        </w:rPr>
        <w:t>Deliverables:</w:t>
      </w:r>
    </w:p>
    <w:p w14:paraId="497230D0" w14:textId="77777777" w:rsidR="007472C3" w:rsidRPr="007472C3" w:rsidRDefault="007472C3" w:rsidP="007472C3">
      <w:pPr>
        <w:numPr>
          <w:ilvl w:val="1"/>
          <w:numId w:val="1"/>
        </w:numPr>
      </w:pPr>
      <w:r w:rsidRPr="007472C3">
        <w:t>Approved </w:t>
      </w:r>
      <w:r w:rsidRPr="007472C3">
        <w:rPr>
          <w:b/>
          <w:bCs/>
        </w:rPr>
        <w:t>Project Charter</w:t>
      </w:r>
      <w:r w:rsidRPr="007472C3">
        <w:t> and </w:t>
      </w:r>
      <w:r w:rsidRPr="007472C3">
        <w:rPr>
          <w:b/>
          <w:bCs/>
        </w:rPr>
        <w:t>Scope of Work (SOW)</w:t>
      </w:r>
      <w:r w:rsidRPr="007472C3">
        <w:t>.</w:t>
      </w:r>
    </w:p>
    <w:p w14:paraId="3CC77B65" w14:textId="77777777" w:rsidR="007472C3" w:rsidRPr="007472C3" w:rsidRDefault="007472C3" w:rsidP="007472C3">
      <w:r w:rsidRPr="007472C3">
        <w:rPr>
          <w:b/>
          <w:bCs/>
        </w:rPr>
        <w:t>Phase 2: Design (Jun 16 – Jul 15, 2025)</w:t>
      </w:r>
    </w:p>
    <w:p w14:paraId="4BD5B7BE" w14:textId="77777777" w:rsidR="007472C3" w:rsidRPr="007472C3" w:rsidRDefault="007472C3" w:rsidP="007472C3">
      <w:pPr>
        <w:numPr>
          <w:ilvl w:val="0"/>
          <w:numId w:val="2"/>
        </w:numPr>
      </w:pPr>
      <w:r w:rsidRPr="007472C3">
        <w:rPr>
          <w:b/>
          <w:bCs/>
        </w:rPr>
        <w:t>Activities:</w:t>
      </w:r>
    </w:p>
    <w:p w14:paraId="60F6DCFF" w14:textId="77777777" w:rsidR="007472C3" w:rsidRPr="007472C3" w:rsidRDefault="007472C3" w:rsidP="007472C3">
      <w:pPr>
        <w:numPr>
          <w:ilvl w:val="1"/>
          <w:numId w:val="2"/>
        </w:numPr>
      </w:pPr>
      <w:r w:rsidRPr="007472C3">
        <w:t>UI/UX design for dispatch queue, incident reporting, and analytics dashboards.</w:t>
      </w:r>
    </w:p>
    <w:p w14:paraId="79890ED4" w14:textId="77777777" w:rsidR="007472C3" w:rsidRPr="007472C3" w:rsidRDefault="007472C3" w:rsidP="007472C3">
      <w:pPr>
        <w:numPr>
          <w:ilvl w:val="1"/>
          <w:numId w:val="2"/>
        </w:numPr>
      </w:pPr>
      <w:r w:rsidRPr="007472C3">
        <w:t>Database design (segregated tables for PII).</w:t>
      </w:r>
    </w:p>
    <w:p w14:paraId="1A0AE64F" w14:textId="77777777" w:rsidR="007472C3" w:rsidRPr="007472C3" w:rsidRDefault="007472C3" w:rsidP="007472C3">
      <w:pPr>
        <w:numPr>
          <w:ilvl w:val="0"/>
          <w:numId w:val="2"/>
        </w:numPr>
      </w:pPr>
      <w:r w:rsidRPr="007472C3">
        <w:rPr>
          <w:b/>
          <w:bCs/>
        </w:rPr>
        <w:t>Deliverables:</w:t>
      </w:r>
    </w:p>
    <w:p w14:paraId="2F3231F4" w14:textId="77777777" w:rsidR="007472C3" w:rsidRPr="007472C3" w:rsidRDefault="007472C3" w:rsidP="007472C3">
      <w:pPr>
        <w:numPr>
          <w:ilvl w:val="1"/>
          <w:numId w:val="2"/>
        </w:numPr>
      </w:pPr>
      <w:r w:rsidRPr="007472C3">
        <w:rPr>
          <w:b/>
          <w:bCs/>
        </w:rPr>
        <w:t>Wireframes</w:t>
      </w:r>
      <w:r w:rsidRPr="007472C3">
        <w:t> and </w:t>
      </w:r>
      <w:r w:rsidRPr="007472C3">
        <w:rPr>
          <w:b/>
          <w:bCs/>
        </w:rPr>
        <w:t>Azure AD integration plan</w:t>
      </w:r>
      <w:r w:rsidRPr="007472C3">
        <w:t>.</w:t>
      </w:r>
    </w:p>
    <w:p w14:paraId="33B31B88" w14:textId="77777777" w:rsidR="007472C3" w:rsidRPr="007472C3" w:rsidRDefault="007472C3" w:rsidP="007472C3">
      <w:r w:rsidRPr="007472C3">
        <w:rPr>
          <w:b/>
          <w:bCs/>
        </w:rPr>
        <w:t>Phase 3: Development (Jul 16 – Sep 30, 2025)</w:t>
      </w:r>
    </w:p>
    <w:p w14:paraId="79340B97" w14:textId="77777777" w:rsidR="007472C3" w:rsidRPr="007472C3" w:rsidRDefault="007472C3" w:rsidP="007472C3">
      <w:pPr>
        <w:numPr>
          <w:ilvl w:val="0"/>
          <w:numId w:val="3"/>
        </w:numPr>
      </w:pPr>
      <w:r w:rsidRPr="007472C3">
        <w:rPr>
          <w:b/>
          <w:bCs/>
        </w:rPr>
        <w:t>Activities:</w:t>
      </w:r>
    </w:p>
    <w:p w14:paraId="5CADA23B" w14:textId="77777777" w:rsidR="007472C3" w:rsidRPr="007472C3" w:rsidRDefault="007472C3" w:rsidP="007472C3">
      <w:pPr>
        <w:numPr>
          <w:ilvl w:val="1"/>
          <w:numId w:val="3"/>
        </w:numPr>
      </w:pPr>
      <w:r w:rsidRPr="007472C3">
        <w:t>Agile sprints (2-week cycles) for core features:</w:t>
      </w:r>
    </w:p>
    <w:p w14:paraId="0C358D60" w14:textId="77777777" w:rsidR="007472C3" w:rsidRPr="007472C3" w:rsidRDefault="007472C3" w:rsidP="007472C3">
      <w:pPr>
        <w:numPr>
          <w:ilvl w:val="2"/>
          <w:numId w:val="3"/>
        </w:numPr>
      </w:pPr>
      <w:r w:rsidRPr="007472C3">
        <w:t>Dispatch queue with automated assignments.</w:t>
      </w:r>
    </w:p>
    <w:p w14:paraId="7D7D4A7A" w14:textId="77777777" w:rsidR="007472C3" w:rsidRPr="007472C3" w:rsidRDefault="007472C3" w:rsidP="007472C3">
      <w:pPr>
        <w:numPr>
          <w:ilvl w:val="2"/>
          <w:numId w:val="3"/>
        </w:numPr>
      </w:pPr>
      <w:r w:rsidRPr="007472C3">
        <w:t>Mobile incident reporting (iOS).</w:t>
      </w:r>
    </w:p>
    <w:p w14:paraId="4A9F29C6" w14:textId="77777777" w:rsidR="007472C3" w:rsidRPr="007472C3" w:rsidRDefault="007472C3" w:rsidP="007472C3">
      <w:pPr>
        <w:numPr>
          <w:ilvl w:val="1"/>
          <w:numId w:val="3"/>
        </w:numPr>
      </w:pPr>
      <w:r w:rsidRPr="007472C3">
        <w:t>API development for SSO (Azure AD).</w:t>
      </w:r>
    </w:p>
    <w:p w14:paraId="571269B8" w14:textId="77777777" w:rsidR="007472C3" w:rsidRPr="007472C3" w:rsidRDefault="007472C3" w:rsidP="007472C3">
      <w:pPr>
        <w:numPr>
          <w:ilvl w:val="0"/>
          <w:numId w:val="3"/>
        </w:numPr>
      </w:pPr>
      <w:r w:rsidRPr="007472C3">
        <w:rPr>
          <w:b/>
          <w:bCs/>
        </w:rPr>
        <w:t>Deliverables:</w:t>
      </w:r>
    </w:p>
    <w:p w14:paraId="786E9B0C" w14:textId="77777777" w:rsidR="007472C3" w:rsidRPr="007472C3" w:rsidRDefault="007472C3" w:rsidP="007472C3">
      <w:pPr>
        <w:numPr>
          <w:ilvl w:val="1"/>
          <w:numId w:val="3"/>
        </w:numPr>
      </w:pPr>
      <w:r w:rsidRPr="007472C3">
        <w:rPr>
          <w:b/>
          <w:bCs/>
        </w:rPr>
        <w:t>Alpha build</w:t>
      </w:r>
      <w:r w:rsidRPr="007472C3">
        <w:t> for internal testing.</w:t>
      </w:r>
    </w:p>
    <w:p w14:paraId="463F0815" w14:textId="77777777" w:rsidR="007472C3" w:rsidRPr="007472C3" w:rsidRDefault="007472C3" w:rsidP="007472C3">
      <w:r w:rsidRPr="007472C3">
        <w:rPr>
          <w:b/>
          <w:bCs/>
        </w:rPr>
        <w:t>Phase 4: Testing (Oct 1 – Nov 30, 2025)</w:t>
      </w:r>
    </w:p>
    <w:p w14:paraId="7B25D6AE" w14:textId="77777777" w:rsidR="007472C3" w:rsidRPr="007472C3" w:rsidRDefault="007472C3" w:rsidP="007472C3">
      <w:pPr>
        <w:numPr>
          <w:ilvl w:val="0"/>
          <w:numId w:val="4"/>
        </w:numPr>
      </w:pPr>
      <w:r w:rsidRPr="007472C3">
        <w:rPr>
          <w:b/>
          <w:bCs/>
        </w:rPr>
        <w:t>Activities:</w:t>
      </w:r>
    </w:p>
    <w:p w14:paraId="75A9D53B" w14:textId="77777777" w:rsidR="007472C3" w:rsidRPr="007472C3" w:rsidRDefault="007472C3" w:rsidP="007472C3">
      <w:pPr>
        <w:numPr>
          <w:ilvl w:val="1"/>
          <w:numId w:val="4"/>
        </w:numPr>
      </w:pPr>
      <w:r w:rsidRPr="007472C3">
        <w:rPr>
          <w:b/>
          <w:bCs/>
        </w:rPr>
        <w:t>Functional Testing:</w:t>
      </w:r>
      <w:r w:rsidRPr="007472C3">
        <w:t> Validate all RFP-required features.</w:t>
      </w:r>
    </w:p>
    <w:p w14:paraId="0F663ABD" w14:textId="77777777" w:rsidR="007472C3" w:rsidRPr="007472C3" w:rsidRDefault="007472C3" w:rsidP="007472C3">
      <w:pPr>
        <w:numPr>
          <w:ilvl w:val="1"/>
          <w:numId w:val="4"/>
        </w:numPr>
      </w:pPr>
      <w:r w:rsidRPr="007472C3">
        <w:rPr>
          <w:b/>
          <w:bCs/>
        </w:rPr>
        <w:lastRenderedPageBreak/>
        <w:t>Security Testing:</w:t>
      </w:r>
      <w:r w:rsidRPr="007472C3">
        <w:t> Penetration tests (SOC 2 compliance).</w:t>
      </w:r>
    </w:p>
    <w:p w14:paraId="5FE81357" w14:textId="77777777" w:rsidR="007472C3" w:rsidRPr="007472C3" w:rsidRDefault="007472C3" w:rsidP="007472C3">
      <w:pPr>
        <w:numPr>
          <w:ilvl w:val="1"/>
          <w:numId w:val="4"/>
        </w:numPr>
      </w:pPr>
      <w:r w:rsidRPr="007472C3">
        <w:rPr>
          <w:b/>
          <w:bCs/>
        </w:rPr>
        <w:t>UAT:</w:t>
      </w:r>
      <w:r w:rsidRPr="007472C3">
        <w:t> Convention Center staff validate workflows.</w:t>
      </w:r>
    </w:p>
    <w:p w14:paraId="653AD0A9" w14:textId="77777777" w:rsidR="007472C3" w:rsidRPr="007472C3" w:rsidRDefault="007472C3" w:rsidP="007472C3">
      <w:pPr>
        <w:numPr>
          <w:ilvl w:val="0"/>
          <w:numId w:val="4"/>
        </w:numPr>
      </w:pPr>
      <w:r w:rsidRPr="007472C3">
        <w:rPr>
          <w:b/>
          <w:bCs/>
        </w:rPr>
        <w:t>Deliverables:</w:t>
      </w:r>
    </w:p>
    <w:p w14:paraId="1C63DE5B" w14:textId="77777777" w:rsidR="007472C3" w:rsidRPr="007472C3" w:rsidRDefault="007472C3" w:rsidP="007472C3">
      <w:pPr>
        <w:numPr>
          <w:ilvl w:val="1"/>
          <w:numId w:val="4"/>
        </w:numPr>
      </w:pPr>
      <w:r w:rsidRPr="007472C3">
        <w:rPr>
          <w:b/>
          <w:bCs/>
        </w:rPr>
        <w:t>Test Summary Report</w:t>
      </w:r>
      <w:r w:rsidRPr="007472C3">
        <w:t> and </w:t>
      </w:r>
      <w:r w:rsidRPr="007472C3">
        <w:rPr>
          <w:b/>
          <w:bCs/>
        </w:rPr>
        <w:t>remediated build</w:t>
      </w:r>
      <w:r w:rsidRPr="007472C3">
        <w:t>.</w:t>
      </w:r>
    </w:p>
    <w:p w14:paraId="3E55FF4F" w14:textId="77777777" w:rsidR="007472C3" w:rsidRPr="007472C3" w:rsidRDefault="007472C3" w:rsidP="007472C3">
      <w:r w:rsidRPr="007472C3">
        <w:rPr>
          <w:b/>
          <w:bCs/>
        </w:rPr>
        <w:t>Phase 5: Deployment (Dec 1 – Dec 31, 2025)</w:t>
      </w:r>
    </w:p>
    <w:p w14:paraId="043040A9" w14:textId="77777777" w:rsidR="007472C3" w:rsidRPr="007472C3" w:rsidRDefault="007472C3" w:rsidP="007472C3">
      <w:pPr>
        <w:numPr>
          <w:ilvl w:val="0"/>
          <w:numId w:val="5"/>
        </w:numPr>
      </w:pPr>
      <w:r w:rsidRPr="007472C3">
        <w:rPr>
          <w:b/>
          <w:bCs/>
        </w:rPr>
        <w:t>Activities:</w:t>
      </w:r>
    </w:p>
    <w:p w14:paraId="4A2D4765" w14:textId="77777777" w:rsidR="007472C3" w:rsidRPr="007472C3" w:rsidRDefault="007472C3" w:rsidP="007472C3">
      <w:pPr>
        <w:numPr>
          <w:ilvl w:val="1"/>
          <w:numId w:val="5"/>
        </w:numPr>
      </w:pPr>
      <w:r w:rsidRPr="007472C3">
        <w:t>Deploy to staging environment for final validation.</w:t>
      </w:r>
    </w:p>
    <w:p w14:paraId="4618C9C7" w14:textId="77777777" w:rsidR="007472C3" w:rsidRPr="007472C3" w:rsidRDefault="007472C3" w:rsidP="007472C3">
      <w:pPr>
        <w:numPr>
          <w:ilvl w:val="1"/>
          <w:numId w:val="5"/>
        </w:numPr>
      </w:pPr>
      <w:r w:rsidRPr="007472C3">
        <w:t>Migrate legacy data (if applicable).</w:t>
      </w:r>
    </w:p>
    <w:p w14:paraId="4001BA33" w14:textId="77777777" w:rsidR="007472C3" w:rsidRPr="007472C3" w:rsidRDefault="007472C3" w:rsidP="007472C3">
      <w:pPr>
        <w:numPr>
          <w:ilvl w:val="0"/>
          <w:numId w:val="5"/>
        </w:numPr>
      </w:pPr>
      <w:r w:rsidRPr="007472C3">
        <w:rPr>
          <w:b/>
          <w:bCs/>
        </w:rPr>
        <w:t>Deliverables:</w:t>
      </w:r>
    </w:p>
    <w:p w14:paraId="1D510761" w14:textId="77777777" w:rsidR="007472C3" w:rsidRPr="007472C3" w:rsidRDefault="007472C3" w:rsidP="007472C3">
      <w:pPr>
        <w:numPr>
          <w:ilvl w:val="1"/>
          <w:numId w:val="5"/>
        </w:numPr>
      </w:pPr>
      <w:r w:rsidRPr="007472C3">
        <w:rPr>
          <w:b/>
          <w:bCs/>
        </w:rPr>
        <w:t>Production environment</w:t>
      </w:r>
      <w:r w:rsidRPr="007472C3">
        <w:t> sign-off.</w:t>
      </w:r>
    </w:p>
    <w:p w14:paraId="4894C757" w14:textId="77777777" w:rsidR="007472C3" w:rsidRPr="007472C3" w:rsidRDefault="007472C3" w:rsidP="007472C3">
      <w:r w:rsidRPr="007472C3">
        <w:rPr>
          <w:b/>
          <w:bCs/>
        </w:rPr>
        <w:t>Phase 6: Training (Jan 1 – Jan 31, 2026)</w:t>
      </w:r>
    </w:p>
    <w:p w14:paraId="0EB029CD" w14:textId="77777777" w:rsidR="007472C3" w:rsidRPr="007472C3" w:rsidRDefault="007472C3" w:rsidP="007472C3">
      <w:pPr>
        <w:numPr>
          <w:ilvl w:val="0"/>
          <w:numId w:val="6"/>
        </w:numPr>
      </w:pPr>
      <w:r w:rsidRPr="007472C3">
        <w:rPr>
          <w:b/>
          <w:bCs/>
        </w:rPr>
        <w:t>Activities:</w:t>
      </w:r>
    </w:p>
    <w:p w14:paraId="1740651B" w14:textId="77777777" w:rsidR="007472C3" w:rsidRPr="007472C3" w:rsidRDefault="007472C3" w:rsidP="007472C3">
      <w:pPr>
        <w:numPr>
          <w:ilvl w:val="1"/>
          <w:numId w:val="6"/>
        </w:numPr>
      </w:pPr>
      <w:r w:rsidRPr="007472C3">
        <w:t>On-site/virtual training for 60 Public Safety users.</w:t>
      </w:r>
    </w:p>
    <w:p w14:paraId="1C73892A" w14:textId="77777777" w:rsidR="007472C3" w:rsidRPr="007472C3" w:rsidRDefault="007472C3" w:rsidP="007472C3">
      <w:pPr>
        <w:numPr>
          <w:ilvl w:val="1"/>
          <w:numId w:val="6"/>
        </w:numPr>
      </w:pPr>
      <w:r w:rsidRPr="007472C3">
        <w:t>Create </w:t>
      </w:r>
      <w:r w:rsidRPr="007472C3">
        <w:rPr>
          <w:b/>
          <w:bCs/>
        </w:rPr>
        <w:t>video tutorials</w:t>
      </w:r>
      <w:r w:rsidRPr="007472C3">
        <w:t> and </w:t>
      </w:r>
      <w:r w:rsidRPr="007472C3">
        <w:rPr>
          <w:b/>
          <w:bCs/>
        </w:rPr>
        <w:t>quick-reference guides</w:t>
      </w:r>
      <w:r w:rsidRPr="007472C3">
        <w:t>.</w:t>
      </w:r>
    </w:p>
    <w:p w14:paraId="1761C742" w14:textId="77777777" w:rsidR="007472C3" w:rsidRPr="007472C3" w:rsidRDefault="007472C3" w:rsidP="007472C3">
      <w:pPr>
        <w:numPr>
          <w:ilvl w:val="0"/>
          <w:numId w:val="6"/>
        </w:numPr>
      </w:pPr>
      <w:r w:rsidRPr="007472C3">
        <w:rPr>
          <w:b/>
          <w:bCs/>
        </w:rPr>
        <w:t>Deliverables:</w:t>
      </w:r>
    </w:p>
    <w:p w14:paraId="1D25EEE5" w14:textId="77777777" w:rsidR="007472C3" w:rsidRPr="007472C3" w:rsidRDefault="007472C3" w:rsidP="007472C3">
      <w:pPr>
        <w:numPr>
          <w:ilvl w:val="1"/>
          <w:numId w:val="6"/>
        </w:numPr>
      </w:pPr>
      <w:r w:rsidRPr="007472C3">
        <w:rPr>
          <w:b/>
          <w:bCs/>
        </w:rPr>
        <w:t>Training completion certificates</w:t>
      </w:r>
      <w:r w:rsidRPr="007472C3">
        <w:t>.</w:t>
      </w:r>
    </w:p>
    <w:p w14:paraId="534A7858" w14:textId="77777777" w:rsidR="007472C3" w:rsidRPr="007472C3" w:rsidRDefault="007472C3" w:rsidP="007472C3">
      <w:r w:rsidRPr="007472C3">
        <w:rPr>
          <w:b/>
          <w:bCs/>
        </w:rPr>
        <w:t>Phase 7: Go-Live (Feb 1, 2026)</w:t>
      </w:r>
    </w:p>
    <w:p w14:paraId="6AF7A7CD" w14:textId="77777777" w:rsidR="007472C3" w:rsidRPr="007472C3" w:rsidRDefault="007472C3" w:rsidP="007472C3">
      <w:pPr>
        <w:numPr>
          <w:ilvl w:val="0"/>
          <w:numId w:val="7"/>
        </w:numPr>
      </w:pPr>
      <w:r w:rsidRPr="007472C3">
        <w:rPr>
          <w:b/>
          <w:bCs/>
        </w:rPr>
        <w:t>Activities:</w:t>
      </w:r>
    </w:p>
    <w:p w14:paraId="39ED4987" w14:textId="77777777" w:rsidR="007472C3" w:rsidRPr="007472C3" w:rsidRDefault="007472C3" w:rsidP="007472C3">
      <w:pPr>
        <w:numPr>
          <w:ilvl w:val="1"/>
          <w:numId w:val="7"/>
        </w:numPr>
      </w:pPr>
      <w:r w:rsidRPr="007472C3">
        <w:t>Monitor system performance post-launch.</w:t>
      </w:r>
    </w:p>
    <w:p w14:paraId="5F2A82CD" w14:textId="77777777" w:rsidR="007472C3" w:rsidRPr="007472C3" w:rsidRDefault="007472C3" w:rsidP="007472C3">
      <w:pPr>
        <w:numPr>
          <w:ilvl w:val="1"/>
          <w:numId w:val="7"/>
        </w:numPr>
      </w:pPr>
      <w:r w:rsidRPr="007472C3">
        <w:t>Address Day 1 support tickets.</w:t>
      </w:r>
    </w:p>
    <w:p w14:paraId="7CE8EC9A" w14:textId="77777777" w:rsidR="007472C3" w:rsidRPr="007472C3" w:rsidRDefault="007472C3" w:rsidP="007472C3">
      <w:r w:rsidRPr="007472C3">
        <w:rPr>
          <w:b/>
          <w:bCs/>
        </w:rPr>
        <w:t>Phase 8: Maintenance (Ongoing)</w:t>
      </w:r>
    </w:p>
    <w:p w14:paraId="0EC9D300" w14:textId="77777777" w:rsidR="007472C3" w:rsidRPr="007472C3" w:rsidRDefault="007472C3" w:rsidP="007472C3">
      <w:pPr>
        <w:numPr>
          <w:ilvl w:val="0"/>
          <w:numId w:val="8"/>
        </w:numPr>
      </w:pPr>
      <w:r w:rsidRPr="007472C3">
        <w:rPr>
          <w:b/>
          <w:bCs/>
        </w:rPr>
        <w:t>Activities:</w:t>
      </w:r>
    </w:p>
    <w:p w14:paraId="6FB04EA2" w14:textId="77777777" w:rsidR="007472C3" w:rsidRPr="007472C3" w:rsidRDefault="007472C3" w:rsidP="007472C3">
      <w:pPr>
        <w:numPr>
          <w:ilvl w:val="1"/>
          <w:numId w:val="8"/>
        </w:numPr>
      </w:pPr>
      <w:r w:rsidRPr="007472C3">
        <w:rPr>
          <w:b/>
          <w:bCs/>
        </w:rPr>
        <w:t>Weekly patches</w:t>
      </w:r>
      <w:r w:rsidRPr="007472C3">
        <w:t> (security/bug fixes).</w:t>
      </w:r>
    </w:p>
    <w:p w14:paraId="59C5A06D" w14:textId="77777777" w:rsidR="007472C3" w:rsidRPr="007472C3" w:rsidRDefault="007472C3" w:rsidP="007472C3">
      <w:pPr>
        <w:numPr>
          <w:ilvl w:val="1"/>
          <w:numId w:val="8"/>
        </w:numPr>
      </w:pPr>
      <w:r w:rsidRPr="007472C3">
        <w:rPr>
          <w:b/>
          <w:bCs/>
        </w:rPr>
        <w:t>Quarterly audits</w:t>
      </w:r>
      <w:r w:rsidRPr="007472C3">
        <w:t> for SOC 2 compliance.</w:t>
      </w:r>
    </w:p>
    <w:p w14:paraId="0DA84DF1" w14:textId="77777777" w:rsidR="007472C3" w:rsidRPr="007472C3" w:rsidRDefault="00C57D17" w:rsidP="007472C3">
      <w:r>
        <w:pict w14:anchorId="0D59BB12">
          <v:rect id="_x0000_i1027" style="width:0;height:.75pt" o:hralign="center" o:hrstd="t" o:hrnoshade="t" o:hr="t" fillcolor="#404040" stroked="f"/>
        </w:pict>
      </w:r>
    </w:p>
    <w:p w14:paraId="4156D1B8" w14:textId="77777777" w:rsidR="004E2495" w:rsidRDefault="004E2495" w:rsidP="007472C3">
      <w:pPr>
        <w:rPr>
          <w:b/>
          <w:bCs/>
        </w:rPr>
      </w:pPr>
    </w:p>
    <w:p w14:paraId="0CC2CFF3" w14:textId="1B5FB2B0" w:rsidR="007472C3" w:rsidRPr="007472C3" w:rsidRDefault="007472C3" w:rsidP="007472C3">
      <w:r w:rsidRPr="007472C3">
        <w:rPr>
          <w:b/>
          <w:bCs/>
        </w:rPr>
        <w:lastRenderedPageBreak/>
        <w:t>3. Risk Mitigation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1"/>
        <w:gridCol w:w="4689"/>
      </w:tblGrid>
      <w:tr w:rsidR="007472C3" w:rsidRPr="007472C3" w14:paraId="202265C2" w14:textId="77777777" w:rsidTr="007472C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B05600" w14:textId="77777777" w:rsidR="007472C3" w:rsidRPr="007472C3" w:rsidRDefault="007472C3" w:rsidP="007472C3">
            <w:pPr>
              <w:rPr>
                <w:b/>
                <w:bCs/>
              </w:rPr>
            </w:pPr>
            <w:r w:rsidRPr="007472C3">
              <w:rPr>
                <w:b/>
                <w:bCs/>
              </w:rPr>
              <w:t>Risk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E004BC" w14:textId="77777777" w:rsidR="007472C3" w:rsidRPr="007472C3" w:rsidRDefault="007472C3" w:rsidP="007472C3">
            <w:pPr>
              <w:rPr>
                <w:b/>
                <w:bCs/>
              </w:rPr>
            </w:pPr>
            <w:r w:rsidRPr="007472C3">
              <w:rPr>
                <w:b/>
                <w:bCs/>
              </w:rPr>
              <w:t>Mitigation Strategy</w:t>
            </w:r>
          </w:p>
        </w:tc>
      </w:tr>
      <w:tr w:rsidR="007472C3" w:rsidRPr="007472C3" w14:paraId="3408BF22" w14:textId="77777777" w:rsidTr="007472C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A68590" w14:textId="77777777" w:rsidR="007472C3" w:rsidRPr="007472C3" w:rsidRDefault="007472C3" w:rsidP="007472C3">
            <w:r w:rsidRPr="007472C3">
              <w:t>Delays in Azure AD integration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5EC718" w14:textId="77777777" w:rsidR="007472C3" w:rsidRPr="007472C3" w:rsidRDefault="007472C3" w:rsidP="007472C3">
            <w:r w:rsidRPr="007472C3">
              <w:t>Dedicated API team; fallback to OAuth 2.0.</w:t>
            </w:r>
          </w:p>
        </w:tc>
      </w:tr>
      <w:tr w:rsidR="007472C3" w:rsidRPr="007472C3" w14:paraId="64903BA6" w14:textId="77777777" w:rsidTr="007472C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9945E8" w14:textId="77777777" w:rsidR="007472C3" w:rsidRPr="007472C3" w:rsidRDefault="007472C3" w:rsidP="007472C3">
            <w:r w:rsidRPr="007472C3">
              <w:t>UAT feedback delays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1BA4DA" w14:textId="77777777" w:rsidR="007472C3" w:rsidRPr="007472C3" w:rsidRDefault="007472C3" w:rsidP="007472C3">
            <w:r w:rsidRPr="007472C3">
              <w:t>Buffer 2 weeks in schedule.</w:t>
            </w:r>
          </w:p>
        </w:tc>
      </w:tr>
      <w:tr w:rsidR="007472C3" w:rsidRPr="007472C3" w14:paraId="62B07E74" w14:textId="77777777" w:rsidTr="007472C3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4D4432" w14:textId="77777777" w:rsidR="007472C3" w:rsidRPr="007472C3" w:rsidRDefault="007472C3" w:rsidP="007472C3">
            <w:r w:rsidRPr="007472C3">
              <w:t>Data migration errors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3DF36E" w14:textId="77777777" w:rsidR="007472C3" w:rsidRPr="007472C3" w:rsidRDefault="007472C3" w:rsidP="007472C3">
            <w:r w:rsidRPr="007472C3">
              <w:t>Pre-migration dry runs.</w:t>
            </w:r>
          </w:p>
        </w:tc>
      </w:tr>
    </w:tbl>
    <w:p w14:paraId="27F00A86" w14:textId="77777777" w:rsidR="007472C3" w:rsidRPr="007472C3" w:rsidRDefault="00C57D17" w:rsidP="007472C3">
      <w:r>
        <w:pict w14:anchorId="466A699F">
          <v:rect id="_x0000_i1028" style="width:0;height:.75pt" o:hralign="center" o:hrstd="t" o:hrnoshade="t" o:hr="t" fillcolor="#404040" stroked="f"/>
        </w:pict>
      </w:r>
    </w:p>
    <w:p w14:paraId="3ED07D1D" w14:textId="77777777" w:rsidR="007472C3" w:rsidRPr="007472C3" w:rsidRDefault="007472C3" w:rsidP="007472C3">
      <w:r w:rsidRPr="007472C3">
        <w:rPr>
          <w:b/>
          <w:bCs/>
        </w:rPr>
        <w:t>4. Compliance Alignment</w:t>
      </w:r>
    </w:p>
    <w:p w14:paraId="5F5C917B" w14:textId="77777777" w:rsidR="007472C3" w:rsidRPr="007472C3" w:rsidRDefault="007472C3" w:rsidP="007472C3">
      <w:pPr>
        <w:numPr>
          <w:ilvl w:val="0"/>
          <w:numId w:val="9"/>
        </w:numPr>
      </w:pPr>
      <w:r w:rsidRPr="007472C3">
        <w:rPr>
          <w:b/>
          <w:bCs/>
        </w:rPr>
        <w:t>SSAE 16 SOC 2:</w:t>
      </w:r>
      <w:r w:rsidRPr="007472C3">
        <w:t> Audits during Development/Testing.</w:t>
      </w:r>
    </w:p>
    <w:p w14:paraId="7D46149D" w14:textId="77777777" w:rsidR="007472C3" w:rsidRPr="007472C3" w:rsidRDefault="007472C3" w:rsidP="007472C3">
      <w:pPr>
        <w:numPr>
          <w:ilvl w:val="0"/>
          <w:numId w:val="9"/>
        </w:numPr>
      </w:pPr>
      <w:r w:rsidRPr="007472C3">
        <w:rPr>
          <w:b/>
          <w:bCs/>
        </w:rPr>
        <w:t>ISO 27001:</w:t>
      </w:r>
      <w:r w:rsidRPr="007472C3">
        <w:t> Security controls enforced in all phases.</w:t>
      </w:r>
    </w:p>
    <w:p w14:paraId="0491D1AF" w14:textId="77777777" w:rsidR="007472C3" w:rsidRPr="007472C3" w:rsidRDefault="00C57D17" w:rsidP="007472C3">
      <w:r>
        <w:pict w14:anchorId="7B62C88F">
          <v:rect id="_x0000_i1029" style="width:0;height:.75pt" o:hralign="center" o:hrstd="t" o:hrnoshade="t" o:hr="t" fillcolor="#404040" stroked="f"/>
        </w:pict>
      </w:r>
    </w:p>
    <w:p w14:paraId="7F957082" w14:textId="534022CB" w:rsidR="007472C3" w:rsidRPr="007472C3" w:rsidRDefault="007472C3" w:rsidP="00C57D17">
      <w:r w:rsidRPr="007472C3">
        <w:rPr>
          <w:b/>
          <w:bCs/>
        </w:rPr>
        <w:t>Prepared by:</w:t>
      </w:r>
      <w:r w:rsidRPr="007472C3">
        <w:t> </w:t>
      </w:r>
      <w:r w:rsidR="003107A7" w:rsidRPr="003107A7">
        <w:t>CHABEZTECH LLC</w:t>
      </w:r>
      <w:r w:rsidRPr="007472C3">
        <w:br/>
      </w:r>
      <w:r w:rsidRPr="007472C3">
        <w:rPr>
          <w:b/>
          <w:bCs/>
        </w:rPr>
        <w:t>Date:</w:t>
      </w:r>
      <w:r w:rsidRPr="007472C3">
        <w:t> [Submission Date]</w:t>
      </w:r>
    </w:p>
    <w:p w14:paraId="230A19AC" w14:textId="77777777" w:rsidR="007472C3" w:rsidRPr="007472C3" w:rsidRDefault="00C57D17" w:rsidP="007472C3">
      <w:r>
        <w:pict w14:anchorId="17B500F3">
          <v:rect id="_x0000_i1030" style="width:0;height:.75pt" o:hralign="center" o:hrstd="t" o:hrnoshade="t" o:hr="t" fillcolor="#404040" stroked="f"/>
        </w:pict>
      </w:r>
    </w:p>
    <w:p w14:paraId="5587AB6F" w14:textId="77777777" w:rsidR="007472C3" w:rsidRPr="007472C3" w:rsidRDefault="007472C3" w:rsidP="007472C3">
      <w:r w:rsidRPr="007472C3">
        <w:rPr>
          <w:b/>
          <w:bCs/>
        </w:rPr>
        <w:t>Note:</w:t>
      </w:r>
      <w:r w:rsidRPr="007472C3">
        <w:t> This SDLC aligns with RFP’s </w:t>
      </w:r>
      <w:r w:rsidRPr="007472C3">
        <w:rPr>
          <w:b/>
          <w:bCs/>
        </w:rPr>
        <w:t>implementation timeline (Sep 1, 2025 – Feb 1, 2026)</w:t>
      </w:r>
      <w:r w:rsidRPr="007472C3">
        <w:t> and includes buffers for contingencies. Adjustments require stakeholder approval.</w:t>
      </w:r>
    </w:p>
    <w:p w14:paraId="7D208E47" w14:textId="77777777" w:rsidR="00F27270" w:rsidRDefault="00F27270"/>
    <w:sectPr w:rsidR="00F27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4DC"/>
    <w:multiLevelType w:val="multilevel"/>
    <w:tmpl w:val="E00C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70C39"/>
    <w:multiLevelType w:val="multilevel"/>
    <w:tmpl w:val="30DC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A2A86"/>
    <w:multiLevelType w:val="multilevel"/>
    <w:tmpl w:val="1142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66222"/>
    <w:multiLevelType w:val="multilevel"/>
    <w:tmpl w:val="DEF8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67238"/>
    <w:multiLevelType w:val="multilevel"/>
    <w:tmpl w:val="5FF4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F347A"/>
    <w:multiLevelType w:val="multilevel"/>
    <w:tmpl w:val="E05C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073E2"/>
    <w:multiLevelType w:val="multilevel"/>
    <w:tmpl w:val="F6CE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E5A59"/>
    <w:multiLevelType w:val="multilevel"/>
    <w:tmpl w:val="B0E0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0F74A3"/>
    <w:multiLevelType w:val="multilevel"/>
    <w:tmpl w:val="DA92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8770A"/>
    <w:multiLevelType w:val="multilevel"/>
    <w:tmpl w:val="0A32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184242">
    <w:abstractNumId w:val="6"/>
  </w:num>
  <w:num w:numId="2" w16cid:durableId="1006901389">
    <w:abstractNumId w:val="3"/>
  </w:num>
  <w:num w:numId="3" w16cid:durableId="1710643865">
    <w:abstractNumId w:val="0"/>
  </w:num>
  <w:num w:numId="4" w16cid:durableId="470947195">
    <w:abstractNumId w:val="8"/>
  </w:num>
  <w:num w:numId="5" w16cid:durableId="1733383145">
    <w:abstractNumId w:val="7"/>
  </w:num>
  <w:num w:numId="6" w16cid:durableId="1732921988">
    <w:abstractNumId w:val="5"/>
  </w:num>
  <w:num w:numId="7" w16cid:durableId="1660117439">
    <w:abstractNumId w:val="9"/>
  </w:num>
  <w:num w:numId="8" w16cid:durableId="1974358878">
    <w:abstractNumId w:val="4"/>
  </w:num>
  <w:num w:numId="9" w16cid:durableId="1739355017">
    <w:abstractNumId w:val="1"/>
  </w:num>
  <w:num w:numId="10" w16cid:durableId="1156192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70"/>
    <w:rsid w:val="003107A7"/>
    <w:rsid w:val="004E2495"/>
    <w:rsid w:val="007472C3"/>
    <w:rsid w:val="00791D30"/>
    <w:rsid w:val="00C57D17"/>
    <w:rsid w:val="00D8480C"/>
    <w:rsid w:val="00F27270"/>
    <w:rsid w:val="00FE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B9B2FA5"/>
  <w15:chartTrackingRefBased/>
  <w15:docId w15:val="{D615052E-F255-431A-836F-DA7906C71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2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2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2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2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2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1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502</Words>
  <Characters>2867</Characters>
  <Application>Microsoft Office Word</Application>
  <DocSecurity>0</DocSecurity>
  <Lines>23</Lines>
  <Paragraphs>6</Paragraphs>
  <ScaleCrop>false</ScaleCrop>
  <Company>Procentrix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K. Chetty</dc:creator>
  <cp:keywords/>
  <dc:description/>
  <cp:lastModifiedBy>Arvind K. Chetty</cp:lastModifiedBy>
  <cp:revision>6</cp:revision>
  <dcterms:created xsi:type="dcterms:W3CDTF">2025-05-09T01:43:00Z</dcterms:created>
  <dcterms:modified xsi:type="dcterms:W3CDTF">2025-05-09T02:08:00Z</dcterms:modified>
</cp:coreProperties>
</file>