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56F" w:rsidRDefault="00DF639C" w:rsidP="00D62AF5">
      <w:pPr>
        <w:rPr>
          <w:rFonts w:ascii="Showcard Gothic" w:hAnsi="Showcard Gothic"/>
          <w:color w:val="002060"/>
          <w:sz w:val="36"/>
          <w:szCs w:val="36"/>
        </w:rPr>
      </w:pPr>
      <w:r w:rsidRPr="00DF639C">
        <w:rPr>
          <w:rFonts w:ascii="Algerian" w:hAnsi="Algerian"/>
          <w:noProof/>
          <w:color w:val="1D1B11" w:themeColor="background2" w:themeShade="1A"/>
          <w:sz w:val="36"/>
          <w:szCs w:val="36"/>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26" type="#_x0000_t96" style="position:absolute;margin-left:489.75pt;margin-top:30.45pt;width:75.35pt;height:67.8pt;z-index:251658240" fillcolor="white [3201]" strokecolor="#666 [1936]" strokeweight="1pt">
            <v:fill color2="#999 [1296]" focusposition="1" focussize="" focus="100%" type="gradient"/>
            <v:shadow on="t" type="perspective" color="#7f7f7f [1601]" opacity=".5" offset="1pt" offset2="-3pt"/>
          </v:shape>
        </w:pict>
      </w:r>
      <w:r w:rsidR="00D62AF5" w:rsidRPr="00D62AF5">
        <w:rPr>
          <w:rFonts w:ascii="Showcard Gothic" w:hAnsi="Showcard Gothic"/>
          <w:color w:val="002060"/>
          <w:sz w:val="36"/>
          <w:szCs w:val="36"/>
        </w:rPr>
        <w:t xml:space="preserve">       </w:t>
      </w:r>
    </w:p>
    <w:p w:rsidR="005561C2" w:rsidRDefault="003C456F" w:rsidP="00D62AF5">
      <w:pPr>
        <w:rPr>
          <w:rFonts w:ascii="Showcard Gothic" w:hAnsi="Showcard Gothic"/>
          <w:color w:val="002060"/>
          <w:sz w:val="36"/>
          <w:szCs w:val="36"/>
          <w:u w:val="single"/>
        </w:rPr>
      </w:pPr>
      <w:r>
        <w:rPr>
          <w:rFonts w:ascii="Showcard Gothic" w:hAnsi="Showcard Gothic"/>
          <w:color w:val="002060"/>
          <w:sz w:val="36"/>
          <w:szCs w:val="36"/>
        </w:rPr>
        <w:t xml:space="preserve">      </w:t>
      </w:r>
      <w:r w:rsidR="00EB086D" w:rsidRPr="00EB086D">
        <w:rPr>
          <w:rFonts w:ascii="Showcard Gothic" w:hAnsi="Showcard Gothic"/>
          <w:color w:val="002060"/>
          <w:sz w:val="36"/>
          <w:szCs w:val="36"/>
          <w:u w:val="single"/>
        </w:rPr>
        <w:t>Chapter 1</w:t>
      </w:r>
      <w:r w:rsidR="00EB086D">
        <w:rPr>
          <w:rFonts w:ascii="Showcard Gothic" w:hAnsi="Showcard Gothic"/>
          <w:color w:val="002060"/>
          <w:sz w:val="36"/>
          <w:szCs w:val="36"/>
        </w:rPr>
        <w:t xml:space="preserve">   </w:t>
      </w:r>
      <w:r w:rsidR="00EB086D" w:rsidRPr="00EB086D">
        <w:rPr>
          <w:rFonts w:ascii="Showcard Gothic" w:hAnsi="Showcard Gothic"/>
          <w:color w:val="002060"/>
          <w:sz w:val="36"/>
          <w:szCs w:val="36"/>
        </w:rPr>
        <w:t xml:space="preserve">  </w:t>
      </w:r>
      <w:r w:rsidR="00EB086D">
        <w:rPr>
          <w:rFonts w:ascii="Showcard Gothic" w:hAnsi="Showcard Gothic"/>
          <w:color w:val="002060"/>
          <w:sz w:val="36"/>
          <w:szCs w:val="36"/>
        </w:rPr>
        <w:t xml:space="preserve">          </w:t>
      </w:r>
      <w:r w:rsidR="00EB086D" w:rsidRPr="00EB086D">
        <w:rPr>
          <w:rFonts w:ascii="Showcard Gothic" w:hAnsi="Showcard Gothic"/>
          <w:color w:val="002060"/>
          <w:sz w:val="36"/>
          <w:szCs w:val="36"/>
        </w:rPr>
        <w:t xml:space="preserve">   </w:t>
      </w:r>
      <w:r w:rsidR="00F26CC4">
        <w:rPr>
          <w:rFonts w:ascii="Showcard Gothic" w:hAnsi="Showcard Gothic"/>
          <w:color w:val="002060"/>
          <w:sz w:val="36"/>
          <w:szCs w:val="36"/>
          <w:u w:val="single"/>
        </w:rPr>
        <w:t>History-when, where and how</w:t>
      </w:r>
    </w:p>
    <w:p w:rsidR="002464E5" w:rsidRDefault="002464E5" w:rsidP="002464E5">
      <w:pPr>
        <w:rPr>
          <w:rFonts w:ascii="Showcard Gothic" w:hAnsi="Showcard Gothic"/>
          <w:color w:val="984806" w:themeColor="accent6" w:themeShade="80"/>
          <w:sz w:val="36"/>
          <w:szCs w:val="36"/>
          <w:u w:val="single"/>
        </w:rPr>
      </w:pPr>
      <w:r w:rsidRPr="002464E5">
        <w:rPr>
          <w:rFonts w:ascii="Showcard Gothic" w:hAnsi="Showcard Gothic"/>
          <w:color w:val="002060"/>
          <w:sz w:val="36"/>
          <w:szCs w:val="36"/>
        </w:rPr>
        <w:t xml:space="preserve">      </w:t>
      </w:r>
      <w:r w:rsidRPr="002464E5">
        <w:rPr>
          <w:rFonts w:ascii="Showcard Gothic" w:hAnsi="Showcard Gothic"/>
          <w:color w:val="984806" w:themeColor="accent6" w:themeShade="80"/>
          <w:sz w:val="36"/>
          <w:szCs w:val="36"/>
          <w:u w:val="single"/>
        </w:rPr>
        <w:t>HoMEWORK</w:t>
      </w:r>
      <w:r w:rsidRPr="002464E5">
        <w:rPr>
          <w:rFonts w:ascii="Showcard Gothic" w:hAnsi="Showcard Gothic"/>
          <w:color w:val="984806" w:themeColor="accent6" w:themeShade="80"/>
          <w:sz w:val="36"/>
          <w:szCs w:val="36"/>
        </w:rPr>
        <w:t xml:space="preserve">               </w:t>
      </w:r>
      <w:r w:rsidRPr="002464E5">
        <w:rPr>
          <w:rFonts w:ascii="Showcard Gothic" w:hAnsi="Showcard Gothic"/>
          <w:color w:val="984806" w:themeColor="accent6" w:themeShade="80"/>
          <w:sz w:val="36"/>
          <w:szCs w:val="36"/>
          <w:u w:val="single"/>
        </w:rPr>
        <w:t>Date – 3/4/2020</w:t>
      </w:r>
    </w:p>
    <w:p w:rsidR="006D6D6E" w:rsidRPr="006858D5" w:rsidRDefault="006D6D6E" w:rsidP="006858D5">
      <w:pPr>
        <w:pStyle w:val="ListParagraph"/>
        <w:numPr>
          <w:ilvl w:val="0"/>
          <w:numId w:val="1"/>
        </w:numPr>
        <w:rPr>
          <w:rFonts w:ascii="Algerian" w:hAnsi="Algerian"/>
          <w:color w:val="1D1B11" w:themeColor="background2" w:themeShade="1A"/>
          <w:sz w:val="36"/>
          <w:szCs w:val="36"/>
        </w:rPr>
      </w:pPr>
      <w:r w:rsidRPr="00A109AC">
        <w:rPr>
          <w:rFonts w:ascii="Algerian" w:hAnsi="Algerian"/>
          <w:color w:val="1D1B11" w:themeColor="background2" w:themeShade="1A"/>
          <w:sz w:val="36"/>
          <w:szCs w:val="36"/>
        </w:rPr>
        <w:t>DO Exercise I</w:t>
      </w:r>
    </w:p>
    <w:p w:rsidR="006D6D6E" w:rsidRPr="006858D5" w:rsidRDefault="006858D5" w:rsidP="006858D5">
      <w:pPr>
        <w:pStyle w:val="ListParagraph"/>
        <w:numPr>
          <w:ilvl w:val="0"/>
          <w:numId w:val="1"/>
        </w:numPr>
        <w:rPr>
          <w:rFonts w:ascii="Algerian" w:hAnsi="Algerian"/>
          <w:color w:val="1D1B11" w:themeColor="background2" w:themeShade="1A"/>
          <w:sz w:val="36"/>
          <w:szCs w:val="36"/>
        </w:rPr>
      </w:pPr>
      <w:r>
        <w:rPr>
          <w:rFonts w:ascii="Algerian" w:hAnsi="Algerian"/>
          <w:color w:val="1D1B11" w:themeColor="background2" w:themeShade="1A"/>
          <w:sz w:val="36"/>
          <w:szCs w:val="36"/>
        </w:rPr>
        <w:t>Do Exercise III – Q1</w:t>
      </w:r>
    </w:p>
    <w:p w:rsidR="001C7D3B" w:rsidRDefault="001C7D3B" w:rsidP="006D6D6E">
      <w:pPr>
        <w:pStyle w:val="ListParagraph"/>
        <w:numPr>
          <w:ilvl w:val="0"/>
          <w:numId w:val="1"/>
        </w:numPr>
        <w:rPr>
          <w:rFonts w:ascii="Algerian" w:hAnsi="Algerian"/>
          <w:color w:val="1D1B11" w:themeColor="background2" w:themeShade="1A"/>
          <w:sz w:val="36"/>
          <w:szCs w:val="36"/>
        </w:rPr>
      </w:pPr>
      <w:r>
        <w:rPr>
          <w:rFonts w:ascii="Algerian" w:hAnsi="Algerian"/>
          <w:color w:val="1D1B11" w:themeColor="background2" w:themeShade="1A"/>
          <w:sz w:val="36"/>
          <w:szCs w:val="36"/>
        </w:rPr>
        <w:t>Do exercise V</w:t>
      </w:r>
    </w:p>
    <w:p w:rsidR="00392A59" w:rsidRDefault="00DF639C" w:rsidP="00031C45">
      <w:pPr>
        <w:pStyle w:val="ListParagraph"/>
        <w:spacing w:after="0"/>
        <w:rPr>
          <w:rFonts w:ascii="Algerian" w:hAnsi="Algerian"/>
          <w:color w:val="1D1B11" w:themeColor="background2" w:themeShade="1A"/>
          <w:sz w:val="36"/>
          <w:szCs w:val="36"/>
        </w:rPr>
      </w:pPr>
      <w:r>
        <w:rPr>
          <w:rFonts w:ascii="Algerian" w:hAnsi="Algerian"/>
          <w:noProof/>
          <w:color w:val="1D1B11" w:themeColor="background2" w:themeShade="1A"/>
          <w:sz w:val="36"/>
          <w:szCs w:val="36"/>
        </w:rPr>
        <w:pict>
          <v:shapetype id="_x0000_t32" coordsize="21600,21600" o:spt="32" o:oned="t" path="m,l21600,21600e" filled="f">
            <v:path arrowok="t" fillok="f" o:connecttype="none"/>
            <o:lock v:ext="edit" shapetype="t"/>
          </v:shapetype>
          <v:shape id="_x0000_s1028" type="#_x0000_t32" style="position:absolute;left:0;text-align:left;margin-left:-38.25pt;margin-top:1.65pt;width:608.6pt;height:2.25pt;flip:y;z-index:251659264" o:connectortype="straight"/>
        </w:pict>
      </w:r>
    </w:p>
    <w:p w:rsidR="00254172" w:rsidRDefault="00031C45" w:rsidP="00031C45">
      <w:pPr>
        <w:spacing w:after="0"/>
        <w:rPr>
          <w:rFonts w:ascii="Arial" w:hAnsi="Arial" w:cs="Arial"/>
          <w:b/>
          <w:bCs/>
          <w:color w:val="000000" w:themeColor="text1"/>
          <w:sz w:val="28"/>
          <w:szCs w:val="28"/>
        </w:rPr>
      </w:pPr>
      <w:r>
        <w:rPr>
          <w:rFonts w:ascii="Arial" w:hAnsi="Arial" w:cs="Arial"/>
          <w:b/>
          <w:bCs/>
          <w:color w:val="000000" w:themeColor="text1"/>
          <w:sz w:val="28"/>
          <w:szCs w:val="28"/>
        </w:rPr>
        <w:t>I. MCQ:-</w:t>
      </w:r>
    </w:p>
    <w:p w:rsidR="00031C45" w:rsidRDefault="00031C45" w:rsidP="00031C45">
      <w:pPr>
        <w:spacing w:after="0"/>
        <w:rPr>
          <w:rFonts w:ascii="Arial" w:hAnsi="Arial" w:cs="Arial"/>
          <w:color w:val="000000" w:themeColor="text1"/>
          <w:sz w:val="28"/>
          <w:szCs w:val="28"/>
        </w:rPr>
      </w:pPr>
      <w:r w:rsidRPr="00031C45">
        <w:rPr>
          <w:rFonts w:ascii="Arial" w:hAnsi="Arial" w:cs="Arial"/>
          <w:color w:val="000000" w:themeColor="text1"/>
          <w:sz w:val="28"/>
          <w:szCs w:val="28"/>
        </w:rPr>
        <w:t xml:space="preserve">1. </w:t>
      </w:r>
      <w:r>
        <w:rPr>
          <w:rFonts w:ascii="Arial" w:hAnsi="Arial" w:cs="Arial"/>
          <w:color w:val="000000" w:themeColor="text1"/>
          <w:sz w:val="28"/>
          <w:szCs w:val="28"/>
        </w:rPr>
        <w:t>(b) 8</w:t>
      </w:r>
      <w:r w:rsidRPr="00031C45">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to 18</w:t>
      </w:r>
      <w:r w:rsidRPr="00031C45">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Century AD</w:t>
      </w:r>
    </w:p>
    <w:p w:rsidR="00031C45" w:rsidRDefault="00031C45" w:rsidP="00031C45">
      <w:pPr>
        <w:spacing w:after="0"/>
        <w:rPr>
          <w:rFonts w:ascii="Arial" w:hAnsi="Arial" w:cs="Arial"/>
          <w:color w:val="000000" w:themeColor="text1"/>
          <w:sz w:val="28"/>
          <w:szCs w:val="28"/>
        </w:rPr>
      </w:pPr>
      <w:r>
        <w:rPr>
          <w:rFonts w:ascii="Arial" w:hAnsi="Arial" w:cs="Arial"/>
          <w:color w:val="000000" w:themeColor="text1"/>
          <w:sz w:val="28"/>
          <w:szCs w:val="28"/>
        </w:rPr>
        <w:t>2. (b) medieval period</w:t>
      </w:r>
    </w:p>
    <w:p w:rsidR="00031C45" w:rsidRDefault="00031C45" w:rsidP="00031C45">
      <w:pPr>
        <w:spacing w:after="0"/>
        <w:rPr>
          <w:rFonts w:ascii="Arial" w:hAnsi="Arial" w:cs="Arial"/>
          <w:color w:val="000000" w:themeColor="text1"/>
          <w:sz w:val="28"/>
          <w:szCs w:val="28"/>
        </w:rPr>
      </w:pPr>
      <w:r>
        <w:rPr>
          <w:rFonts w:ascii="Arial" w:hAnsi="Arial" w:cs="Arial"/>
          <w:color w:val="000000" w:themeColor="text1"/>
          <w:sz w:val="28"/>
          <w:szCs w:val="28"/>
        </w:rPr>
        <w:t>3. (</w:t>
      </w:r>
      <w:r w:rsidR="00D4391D">
        <w:rPr>
          <w:rFonts w:ascii="Arial" w:hAnsi="Arial" w:cs="Arial"/>
          <w:color w:val="000000" w:themeColor="text1"/>
          <w:sz w:val="28"/>
          <w:szCs w:val="28"/>
        </w:rPr>
        <w:t>c) Andhra Pradesh, Karnataka and Maharashtra</w:t>
      </w:r>
    </w:p>
    <w:p w:rsidR="00AC403C" w:rsidRDefault="00AC403C" w:rsidP="00031C45">
      <w:pPr>
        <w:spacing w:after="0"/>
        <w:rPr>
          <w:rFonts w:ascii="Arial" w:hAnsi="Arial" w:cs="Arial"/>
          <w:color w:val="000000" w:themeColor="text1"/>
          <w:sz w:val="28"/>
          <w:szCs w:val="28"/>
        </w:rPr>
      </w:pPr>
      <w:r>
        <w:rPr>
          <w:rFonts w:ascii="Arial" w:hAnsi="Arial" w:cs="Arial"/>
          <w:color w:val="000000" w:themeColor="text1"/>
          <w:sz w:val="28"/>
          <w:szCs w:val="28"/>
        </w:rPr>
        <w:t>4. (d) Zia-ud-Din Barni</w:t>
      </w:r>
    </w:p>
    <w:p w:rsidR="008B71AB" w:rsidRDefault="008B71AB" w:rsidP="00031C45">
      <w:pPr>
        <w:spacing w:after="0"/>
        <w:rPr>
          <w:rFonts w:ascii="Arial" w:hAnsi="Arial" w:cs="Arial"/>
          <w:color w:val="000000" w:themeColor="text1"/>
          <w:sz w:val="28"/>
          <w:szCs w:val="28"/>
        </w:rPr>
      </w:pPr>
      <w:r>
        <w:rPr>
          <w:rFonts w:ascii="Arial" w:hAnsi="Arial" w:cs="Arial"/>
          <w:color w:val="000000" w:themeColor="text1"/>
          <w:sz w:val="28"/>
          <w:szCs w:val="28"/>
        </w:rPr>
        <w:t>5. (b) Al-Idrisi</w:t>
      </w:r>
    </w:p>
    <w:p w:rsidR="008B71AB" w:rsidRDefault="008B71AB"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6. </w:t>
      </w:r>
      <w:r w:rsidR="00954B34">
        <w:rPr>
          <w:rFonts w:ascii="Arial" w:hAnsi="Arial" w:cs="Arial"/>
          <w:color w:val="000000" w:themeColor="text1"/>
          <w:sz w:val="28"/>
          <w:szCs w:val="28"/>
        </w:rPr>
        <w:t>(b) geography, fauna and culture of Indian sub-continent.</w:t>
      </w:r>
    </w:p>
    <w:p w:rsidR="0086236D" w:rsidRDefault="0086236D"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7. </w:t>
      </w:r>
      <w:r w:rsidR="00BE258C">
        <w:rPr>
          <w:rFonts w:ascii="Arial" w:hAnsi="Arial" w:cs="Arial"/>
          <w:color w:val="000000" w:themeColor="text1"/>
          <w:sz w:val="28"/>
          <w:szCs w:val="28"/>
        </w:rPr>
        <w:t>(a) Hindu, Muslim and Bri</w:t>
      </w:r>
      <w:r w:rsidR="005101EC">
        <w:rPr>
          <w:rFonts w:ascii="Arial" w:hAnsi="Arial" w:cs="Arial"/>
          <w:color w:val="000000" w:themeColor="text1"/>
          <w:sz w:val="28"/>
          <w:szCs w:val="28"/>
        </w:rPr>
        <w:t>tish</w:t>
      </w:r>
    </w:p>
    <w:p w:rsidR="00BE258C" w:rsidRDefault="00BE258C" w:rsidP="00031C45">
      <w:pPr>
        <w:spacing w:after="0"/>
        <w:rPr>
          <w:rFonts w:ascii="Arial" w:hAnsi="Arial" w:cs="Arial"/>
          <w:color w:val="000000" w:themeColor="text1"/>
          <w:sz w:val="28"/>
          <w:szCs w:val="28"/>
        </w:rPr>
      </w:pPr>
      <w:r>
        <w:rPr>
          <w:rFonts w:ascii="Arial" w:hAnsi="Arial" w:cs="Arial"/>
          <w:color w:val="000000" w:themeColor="text1"/>
          <w:sz w:val="28"/>
          <w:szCs w:val="28"/>
        </w:rPr>
        <w:t>8</w:t>
      </w:r>
      <w:r w:rsidR="00607078">
        <w:rPr>
          <w:rFonts w:ascii="Arial" w:hAnsi="Arial" w:cs="Arial"/>
          <w:color w:val="000000" w:themeColor="text1"/>
          <w:sz w:val="28"/>
          <w:szCs w:val="28"/>
        </w:rPr>
        <w:t>. (c) Paper</w:t>
      </w:r>
    </w:p>
    <w:p w:rsidR="003B5D53" w:rsidRDefault="003B5D53" w:rsidP="003B5D53">
      <w:pPr>
        <w:rPr>
          <w:rFonts w:ascii="Arial" w:hAnsi="Arial" w:cs="Arial"/>
          <w:b/>
          <w:bCs/>
          <w:color w:val="000000" w:themeColor="text1"/>
          <w:sz w:val="28"/>
          <w:szCs w:val="28"/>
        </w:rPr>
      </w:pPr>
    </w:p>
    <w:p w:rsidR="00CC2DF5" w:rsidRDefault="003B5D53" w:rsidP="00CC2DF5">
      <w:pPr>
        <w:rPr>
          <w:rFonts w:ascii="Arial" w:hAnsi="Arial" w:cs="Arial"/>
          <w:b/>
          <w:bCs/>
          <w:color w:val="000000" w:themeColor="text1"/>
          <w:sz w:val="28"/>
          <w:szCs w:val="28"/>
        </w:rPr>
      </w:pPr>
      <w:r>
        <w:rPr>
          <w:rFonts w:ascii="Arial" w:hAnsi="Arial" w:cs="Arial"/>
          <w:b/>
          <w:bCs/>
          <w:color w:val="000000" w:themeColor="text1"/>
          <w:sz w:val="28"/>
          <w:szCs w:val="28"/>
        </w:rPr>
        <w:t>II) Very short answer questions-</w:t>
      </w:r>
    </w:p>
    <w:p w:rsidR="003B5D53" w:rsidRDefault="003B5D53" w:rsidP="00CC2DF5">
      <w:pPr>
        <w:rPr>
          <w:rFonts w:ascii="Arial" w:hAnsi="Arial" w:cs="Arial"/>
          <w:b/>
          <w:bCs/>
          <w:color w:val="000000" w:themeColor="text1"/>
          <w:sz w:val="28"/>
          <w:szCs w:val="28"/>
        </w:rPr>
      </w:pPr>
      <w:r>
        <w:rPr>
          <w:rFonts w:ascii="Arial" w:hAnsi="Arial" w:cs="Arial"/>
          <w:b/>
          <w:bCs/>
          <w:color w:val="000000" w:themeColor="text1"/>
          <w:sz w:val="28"/>
          <w:szCs w:val="28"/>
        </w:rPr>
        <w:t>1) Who was considered a ‘foreigner’ in the past?</w:t>
      </w:r>
    </w:p>
    <w:p w:rsidR="003B5D53" w:rsidRDefault="003B5D53" w:rsidP="003B5D53">
      <w:pPr>
        <w:spacing w:after="0"/>
        <w:rPr>
          <w:rFonts w:ascii="Arial" w:hAnsi="Arial" w:cs="Arial"/>
          <w:color w:val="000000" w:themeColor="text1"/>
          <w:sz w:val="28"/>
          <w:szCs w:val="28"/>
        </w:rPr>
      </w:pPr>
      <w:r>
        <w:rPr>
          <w:rFonts w:ascii="Arial" w:hAnsi="Arial" w:cs="Arial"/>
          <w:b/>
          <w:bCs/>
          <w:color w:val="000000" w:themeColor="text1"/>
          <w:sz w:val="28"/>
          <w:szCs w:val="28"/>
        </w:rPr>
        <w:t xml:space="preserve">ANS – </w:t>
      </w:r>
      <w:r w:rsidRPr="009B4941">
        <w:rPr>
          <w:rFonts w:ascii="Arial" w:hAnsi="Arial" w:cs="Arial"/>
          <w:color w:val="000000" w:themeColor="text1"/>
          <w:sz w:val="28"/>
          <w:szCs w:val="28"/>
        </w:rPr>
        <w:t xml:space="preserve">Foreigner in the past meant </w:t>
      </w:r>
      <w:r>
        <w:rPr>
          <w:rFonts w:ascii="Arial" w:hAnsi="Arial" w:cs="Arial"/>
          <w:color w:val="000000" w:themeColor="text1"/>
          <w:sz w:val="28"/>
          <w:szCs w:val="28"/>
        </w:rPr>
        <w:t>a stranger who was not familiar with the villagers or town dwellers. He/she was not a part of a given village, society or culture.</w:t>
      </w:r>
    </w:p>
    <w:p w:rsidR="00BE2718" w:rsidRDefault="00BE2718" w:rsidP="00031C45">
      <w:pPr>
        <w:spacing w:after="0"/>
        <w:rPr>
          <w:rFonts w:ascii="Arial" w:hAnsi="Arial" w:cs="Arial"/>
          <w:color w:val="000000" w:themeColor="text1"/>
          <w:sz w:val="28"/>
          <w:szCs w:val="28"/>
        </w:rPr>
      </w:pPr>
    </w:p>
    <w:p w:rsidR="00BE2718" w:rsidRPr="00BE2718" w:rsidRDefault="00BE2718" w:rsidP="00031C45">
      <w:pPr>
        <w:spacing w:after="0"/>
        <w:rPr>
          <w:rFonts w:ascii="Arial" w:hAnsi="Arial" w:cs="Arial"/>
          <w:b/>
          <w:bCs/>
          <w:color w:val="000000" w:themeColor="text1"/>
          <w:sz w:val="28"/>
          <w:szCs w:val="28"/>
        </w:rPr>
      </w:pPr>
      <w:r w:rsidRPr="00BE2718">
        <w:rPr>
          <w:rFonts w:ascii="Arial" w:hAnsi="Arial" w:cs="Arial"/>
          <w:b/>
          <w:bCs/>
          <w:color w:val="000000" w:themeColor="text1"/>
          <w:sz w:val="28"/>
          <w:szCs w:val="28"/>
        </w:rPr>
        <w:t>III. Short Answer questions:-</w:t>
      </w:r>
    </w:p>
    <w:p w:rsidR="00AA1F95" w:rsidRPr="00AA1F95" w:rsidRDefault="00AA1F95" w:rsidP="00031C45">
      <w:pPr>
        <w:spacing w:after="0"/>
        <w:rPr>
          <w:rFonts w:ascii="Arial" w:hAnsi="Arial" w:cs="Arial"/>
          <w:b/>
          <w:bCs/>
          <w:color w:val="000000" w:themeColor="text1"/>
          <w:sz w:val="28"/>
          <w:szCs w:val="28"/>
        </w:rPr>
      </w:pPr>
      <w:r w:rsidRPr="00AA1F95">
        <w:rPr>
          <w:rFonts w:ascii="Arial" w:hAnsi="Arial" w:cs="Arial"/>
          <w:b/>
          <w:bCs/>
          <w:color w:val="000000" w:themeColor="text1"/>
          <w:sz w:val="28"/>
          <w:szCs w:val="28"/>
        </w:rPr>
        <w:t>1) How geography influence the history of a region?</w:t>
      </w:r>
    </w:p>
    <w:p w:rsidR="00AC403C" w:rsidRDefault="00AA1F95" w:rsidP="00031C45">
      <w:pPr>
        <w:spacing w:after="0"/>
        <w:rPr>
          <w:rFonts w:ascii="Arial" w:hAnsi="Arial" w:cs="Arial"/>
          <w:color w:val="000000" w:themeColor="text1"/>
          <w:sz w:val="28"/>
          <w:szCs w:val="28"/>
        </w:rPr>
      </w:pPr>
      <w:r w:rsidRPr="00AA1F95">
        <w:rPr>
          <w:rFonts w:ascii="Arial" w:hAnsi="Arial" w:cs="Arial"/>
          <w:b/>
          <w:bCs/>
          <w:color w:val="000000" w:themeColor="text1"/>
          <w:sz w:val="28"/>
          <w:szCs w:val="28"/>
        </w:rPr>
        <w:t xml:space="preserve">ANS - </w:t>
      </w:r>
      <w:r w:rsidR="0081512A" w:rsidRPr="0081512A">
        <w:rPr>
          <w:rFonts w:ascii="Arial" w:hAnsi="Arial" w:cs="Arial"/>
          <w:color w:val="000000" w:themeColor="text1"/>
          <w:sz w:val="28"/>
          <w:szCs w:val="28"/>
        </w:rPr>
        <w:t>Geography determines</w:t>
      </w:r>
      <w:r w:rsidR="0081512A">
        <w:rPr>
          <w:rFonts w:ascii="Arial" w:hAnsi="Arial" w:cs="Arial"/>
          <w:color w:val="000000" w:themeColor="text1"/>
          <w:sz w:val="28"/>
          <w:szCs w:val="28"/>
        </w:rPr>
        <w:t xml:space="preserve"> the development of a particular area. The areas where the environment is </w:t>
      </w:r>
      <w:r w:rsidR="00A9737F">
        <w:rPr>
          <w:rFonts w:ascii="Arial" w:hAnsi="Arial" w:cs="Arial"/>
          <w:color w:val="000000" w:themeColor="text1"/>
          <w:sz w:val="28"/>
          <w:szCs w:val="28"/>
        </w:rPr>
        <w:t>favourable</w:t>
      </w:r>
      <w:r w:rsidR="0081512A">
        <w:rPr>
          <w:rFonts w:ascii="Arial" w:hAnsi="Arial" w:cs="Arial"/>
          <w:color w:val="000000" w:themeColor="text1"/>
          <w:sz w:val="28"/>
          <w:szCs w:val="28"/>
        </w:rPr>
        <w:t xml:space="preserve"> are densely populated and are rich in history. Their cultures are also affected by outside influences or foreign travellers. On the other hand, the places with an unfavourable environment are sparsely populated</w:t>
      </w:r>
      <w:r w:rsidR="00CF4E5A">
        <w:rPr>
          <w:rFonts w:ascii="Arial" w:hAnsi="Arial" w:cs="Arial"/>
          <w:color w:val="000000" w:themeColor="text1"/>
          <w:sz w:val="28"/>
          <w:szCs w:val="28"/>
        </w:rPr>
        <w:t xml:space="preserve"> and not having a rich history</w:t>
      </w:r>
      <w:r w:rsidR="0081512A">
        <w:rPr>
          <w:rFonts w:ascii="Arial" w:hAnsi="Arial" w:cs="Arial"/>
          <w:color w:val="000000" w:themeColor="text1"/>
          <w:sz w:val="28"/>
          <w:szCs w:val="28"/>
        </w:rPr>
        <w:t>. Their culture is not much affected by outside influence.</w:t>
      </w:r>
      <w:r w:rsidR="00A9737F">
        <w:rPr>
          <w:rFonts w:ascii="Arial" w:hAnsi="Arial" w:cs="Arial"/>
          <w:color w:val="000000" w:themeColor="text1"/>
          <w:sz w:val="28"/>
          <w:szCs w:val="28"/>
        </w:rPr>
        <w:t xml:space="preserve"> Thus, geography of a region</w:t>
      </w:r>
      <w:r w:rsidR="00A85866">
        <w:rPr>
          <w:rFonts w:ascii="Arial" w:hAnsi="Arial" w:cs="Arial"/>
          <w:color w:val="000000" w:themeColor="text1"/>
          <w:sz w:val="28"/>
          <w:szCs w:val="28"/>
        </w:rPr>
        <w:t xml:space="preserve"> influences the history of a region.</w:t>
      </w:r>
    </w:p>
    <w:p w:rsidR="003B5D53" w:rsidRDefault="003B5D53" w:rsidP="00031C45">
      <w:pPr>
        <w:spacing w:after="0"/>
        <w:rPr>
          <w:rFonts w:ascii="Arial" w:hAnsi="Arial" w:cs="Arial"/>
          <w:color w:val="000000" w:themeColor="text1"/>
          <w:sz w:val="28"/>
          <w:szCs w:val="28"/>
        </w:rPr>
      </w:pPr>
    </w:p>
    <w:p w:rsidR="003B5D53" w:rsidRDefault="003B5D53" w:rsidP="003B5D53">
      <w:pPr>
        <w:spacing w:after="0"/>
        <w:rPr>
          <w:rFonts w:ascii="Arial" w:hAnsi="Arial" w:cs="Arial"/>
          <w:b/>
          <w:bCs/>
          <w:color w:val="000000" w:themeColor="text1"/>
          <w:sz w:val="28"/>
          <w:szCs w:val="28"/>
        </w:rPr>
      </w:pPr>
      <w:r w:rsidRPr="00F06FBA">
        <w:rPr>
          <w:rFonts w:ascii="Arial" w:hAnsi="Arial" w:cs="Arial"/>
          <w:b/>
          <w:bCs/>
          <w:color w:val="000000" w:themeColor="text1"/>
          <w:sz w:val="28"/>
          <w:szCs w:val="28"/>
        </w:rPr>
        <w:lastRenderedPageBreak/>
        <w:t>IV) Long answer questions-</w:t>
      </w:r>
    </w:p>
    <w:p w:rsidR="003B5D53" w:rsidRDefault="003B5D53" w:rsidP="003B5D53">
      <w:pPr>
        <w:spacing w:after="0"/>
        <w:rPr>
          <w:rFonts w:ascii="Arial" w:hAnsi="Arial" w:cs="Arial"/>
          <w:b/>
          <w:bCs/>
          <w:color w:val="000000" w:themeColor="text1"/>
          <w:sz w:val="28"/>
          <w:szCs w:val="28"/>
        </w:rPr>
      </w:pPr>
    </w:p>
    <w:p w:rsidR="003B5D53" w:rsidRDefault="003B5D53" w:rsidP="003B5D53">
      <w:pPr>
        <w:spacing w:after="0"/>
        <w:rPr>
          <w:rFonts w:ascii="Arial" w:hAnsi="Arial" w:cs="Arial"/>
          <w:b/>
          <w:bCs/>
          <w:color w:val="000000" w:themeColor="text1"/>
          <w:sz w:val="28"/>
          <w:szCs w:val="28"/>
        </w:rPr>
      </w:pPr>
      <w:r>
        <w:rPr>
          <w:rFonts w:ascii="Arial" w:hAnsi="Arial" w:cs="Arial"/>
          <w:b/>
          <w:bCs/>
          <w:color w:val="000000" w:themeColor="text1"/>
          <w:sz w:val="28"/>
          <w:szCs w:val="28"/>
        </w:rPr>
        <w:t>1) How has the meaning of the term, ‘Hindustan’ changed over the centuries?</w:t>
      </w:r>
    </w:p>
    <w:p w:rsidR="003B5D53" w:rsidRDefault="003B5D53" w:rsidP="003B5D53">
      <w:pPr>
        <w:spacing w:after="0"/>
        <w:rPr>
          <w:rFonts w:ascii="Arial" w:hAnsi="Arial" w:cs="Arial"/>
          <w:color w:val="000000" w:themeColor="text1"/>
          <w:sz w:val="28"/>
          <w:szCs w:val="28"/>
        </w:rPr>
      </w:pPr>
      <w:r>
        <w:rPr>
          <w:rFonts w:ascii="Arial" w:hAnsi="Arial" w:cs="Arial"/>
          <w:b/>
          <w:bCs/>
          <w:color w:val="000000" w:themeColor="text1"/>
          <w:sz w:val="28"/>
          <w:szCs w:val="28"/>
        </w:rPr>
        <w:t xml:space="preserve">ANS- </w:t>
      </w:r>
      <w:r>
        <w:rPr>
          <w:rFonts w:ascii="Arial" w:hAnsi="Arial" w:cs="Arial"/>
          <w:color w:val="000000" w:themeColor="text1"/>
          <w:sz w:val="28"/>
          <w:szCs w:val="28"/>
        </w:rPr>
        <w:t>The meaning of the term, ‘Hindustan’ changed over the centuries in many ways:-</w:t>
      </w:r>
    </w:p>
    <w:p w:rsidR="003B5D53" w:rsidRDefault="003B5D53" w:rsidP="003B5D53">
      <w:pPr>
        <w:spacing w:after="0"/>
        <w:rPr>
          <w:rFonts w:ascii="Arial" w:hAnsi="Arial" w:cs="Arial"/>
          <w:color w:val="000000" w:themeColor="text1"/>
          <w:sz w:val="28"/>
          <w:szCs w:val="28"/>
        </w:rPr>
      </w:pPr>
      <w:r>
        <w:rPr>
          <w:rFonts w:ascii="Arial" w:hAnsi="Arial" w:cs="Arial"/>
          <w:color w:val="000000" w:themeColor="text1"/>
          <w:sz w:val="28"/>
          <w:szCs w:val="28"/>
        </w:rPr>
        <w:t>i) In the 13</w:t>
      </w:r>
      <w:r w:rsidRPr="00251DDC">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century AD, Minhaj-i-Siraj meant by Hindustan the area of Punjab, Haryana and the lands between the Ganga and Yamuna. He used the term in a political sense.</w:t>
      </w:r>
    </w:p>
    <w:p w:rsidR="003B5D53" w:rsidRDefault="003B5D53" w:rsidP="003B5D53">
      <w:pPr>
        <w:spacing w:after="0"/>
        <w:rPr>
          <w:rFonts w:ascii="Arial" w:hAnsi="Arial" w:cs="Arial"/>
          <w:color w:val="000000" w:themeColor="text1"/>
          <w:sz w:val="28"/>
          <w:szCs w:val="28"/>
        </w:rPr>
      </w:pPr>
      <w:r>
        <w:rPr>
          <w:rFonts w:ascii="Arial" w:hAnsi="Arial" w:cs="Arial"/>
          <w:color w:val="000000" w:themeColor="text1"/>
          <w:sz w:val="28"/>
          <w:szCs w:val="28"/>
        </w:rPr>
        <w:t>ii) In 14</w:t>
      </w:r>
      <w:r w:rsidRPr="00251DDC">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century AD, Amir Khusrau used the term ‘Hind’ to describe the geography, the fauna and the culture of the inhabitants of the sub-continent. It did not have any political meaning.</w:t>
      </w:r>
    </w:p>
    <w:p w:rsidR="003B5D53" w:rsidRDefault="003B5D53" w:rsidP="003B5D53">
      <w:pPr>
        <w:spacing w:after="0"/>
        <w:rPr>
          <w:rFonts w:ascii="Arial" w:hAnsi="Arial" w:cs="Arial"/>
          <w:color w:val="000000" w:themeColor="text1"/>
          <w:sz w:val="28"/>
          <w:szCs w:val="28"/>
        </w:rPr>
      </w:pPr>
      <w:r>
        <w:rPr>
          <w:rFonts w:ascii="Arial" w:hAnsi="Arial" w:cs="Arial"/>
          <w:color w:val="000000" w:themeColor="text1"/>
          <w:sz w:val="28"/>
          <w:szCs w:val="28"/>
        </w:rPr>
        <w:t>iii) In 16</w:t>
      </w:r>
      <w:r w:rsidRPr="00F91FF7">
        <w:rPr>
          <w:rFonts w:ascii="Arial" w:hAnsi="Arial" w:cs="Arial"/>
          <w:color w:val="000000" w:themeColor="text1"/>
          <w:sz w:val="28"/>
          <w:szCs w:val="28"/>
          <w:vertAlign w:val="superscript"/>
        </w:rPr>
        <w:t>th</w:t>
      </w:r>
      <w:r>
        <w:rPr>
          <w:rFonts w:ascii="Arial" w:hAnsi="Arial" w:cs="Arial"/>
          <w:color w:val="000000" w:themeColor="text1"/>
          <w:sz w:val="28"/>
          <w:szCs w:val="28"/>
        </w:rPr>
        <w:t xml:space="preserve"> century AD, Babur used the term ‘Hindustan’ in the similar way as Amir Khusrau that means to describe the geography, the fauna and the culture of the inhabitants of the sub-continent. It did not have any political meaning.</w:t>
      </w:r>
    </w:p>
    <w:p w:rsidR="003B5D53" w:rsidRDefault="003B5D53" w:rsidP="003B5D53">
      <w:pPr>
        <w:spacing w:after="0"/>
        <w:rPr>
          <w:rFonts w:ascii="Arial" w:hAnsi="Arial" w:cs="Arial"/>
          <w:color w:val="000000" w:themeColor="text1"/>
          <w:sz w:val="28"/>
          <w:szCs w:val="28"/>
        </w:rPr>
      </w:pPr>
      <w:r>
        <w:rPr>
          <w:rFonts w:ascii="Arial" w:hAnsi="Arial" w:cs="Arial"/>
          <w:color w:val="000000" w:themeColor="text1"/>
          <w:sz w:val="28"/>
          <w:szCs w:val="28"/>
        </w:rPr>
        <w:t>iv) But today, we understand ‘Hindustan’ as the modern nation state. The term does carry political and national meanings.</w:t>
      </w:r>
    </w:p>
    <w:p w:rsidR="003B5D53" w:rsidRDefault="003B5D53" w:rsidP="003B5D53">
      <w:pPr>
        <w:spacing w:after="0"/>
        <w:rPr>
          <w:rFonts w:ascii="Arial" w:hAnsi="Arial" w:cs="Arial"/>
          <w:color w:val="000000" w:themeColor="text1"/>
          <w:sz w:val="28"/>
          <w:szCs w:val="28"/>
        </w:rPr>
      </w:pPr>
    </w:p>
    <w:p w:rsidR="003B5D53" w:rsidRDefault="003B5D53" w:rsidP="003B5D53">
      <w:pPr>
        <w:spacing w:after="0"/>
        <w:rPr>
          <w:rFonts w:ascii="Arial" w:hAnsi="Arial" w:cs="Arial"/>
          <w:b/>
          <w:bCs/>
          <w:color w:val="000000" w:themeColor="text1"/>
          <w:sz w:val="28"/>
          <w:szCs w:val="28"/>
        </w:rPr>
      </w:pPr>
      <w:r w:rsidRPr="0002061E">
        <w:rPr>
          <w:rFonts w:ascii="Arial" w:hAnsi="Arial" w:cs="Arial"/>
          <w:b/>
          <w:bCs/>
          <w:color w:val="000000" w:themeColor="text1"/>
          <w:sz w:val="28"/>
          <w:szCs w:val="28"/>
        </w:rPr>
        <w:t>5) How do historians divide the past into periods? Do they face any problem in doing so?</w:t>
      </w:r>
    </w:p>
    <w:p w:rsidR="003B5D53" w:rsidRPr="0002061E" w:rsidRDefault="003B5D53" w:rsidP="003B5D53">
      <w:pPr>
        <w:spacing w:after="0"/>
        <w:rPr>
          <w:rFonts w:ascii="Arial" w:hAnsi="Arial" w:cs="Arial"/>
          <w:color w:val="000000" w:themeColor="text1"/>
          <w:sz w:val="28"/>
          <w:szCs w:val="28"/>
        </w:rPr>
      </w:pPr>
      <w:r>
        <w:rPr>
          <w:rFonts w:ascii="Arial" w:hAnsi="Arial" w:cs="Arial"/>
          <w:b/>
          <w:bCs/>
          <w:color w:val="000000" w:themeColor="text1"/>
          <w:sz w:val="28"/>
          <w:szCs w:val="28"/>
        </w:rPr>
        <w:t xml:space="preserve">ANS – </w:t>
      </w:r>
      <w:r>
        <w:rPr>
          <w:rFonts w:ascii="Arial" w:hAnsi="Arial" w:cs="Arial"/>
          <w:color w:val="000000" w:themeColor="text1"/>
          <w:sz w:val="28"/>
          <w:szCs w:val="28"/>
        </w:rPr>
        <w:t>The British historians divided the history of India into three periods – Hindu, Muslim and British. But this division was full of drawbacks because it was based on the religion of rulers. So, it ignored the significant historical developments in the society, economy or culture. This division also ignored the rich diversity of the sub-continent. To get the clear picture of the important changes in history, historians generally divide the past into three periods- the Ancient or Early period, the Medieval or Middle period and Modern period. But in this division also the historians face many problems. For example, medieval period is contrasted with the modern period. Modernity reflects material progress and intellectual advancement. This suggests that the medieval period was without any progress. But actually it was not so.</w:t>
      </w:r>
    </w:p>
    <w:p w:rsidR="003B5D53" w:rsidRDefault="003B5D53" w:rsidP="003B5D53">
      <w:pPr>
        <w:spacing w:after="0"/>
        <w:rPr>
          <w:rFonts w:ascii="Arial" w:hAnsi="Arial" w:cs="Arial"/>
          <w:color w:val="000000" w:themeColor="text1"/>
          <w:sz w:val="28"/>
          <w:szCs w:val="28"/>
        </w:rPr>
      </w:pPr>
    </w:p>
    <w:p w:rsidR="003B5D53" w:rsidRDefault="003B5D53" w:rsidP="00031C45">
      <w:pPr>
        <w:spacing w:after="0"/>
        <w:rPr>
          <w:rFonts w:ascii="Arial" w:hAnsi="Arial" w:cs="Arial"/>
          <w:color w:val="000000" w:themeColor="text1"/>
          <w:sz w:val="28"/>
          <w:szCs w:val="28"/>
        </w:rPr>
      </w:pPr>
    </w:p>
    <w:p w:rsidR="002865F4" w:rsidRDefault="002865F4" w:rsidP="00031C45">
      <w:pPr>
        <w:spacing w:after="0"/>
        <w:rPr>
          <w:rFonts w:ascii="Arial" w:hAnsi="Arial" w:cs="Arial"/>
          <w:color w:val="000000" w:themeColor="text1"/>
          <w:sz w:val="28"/>
          <w:szCs w:val="28"/>
        </w:rPr>
      </w:pPr>
    </w:p>
    <w:p w:rsidR="002865F4" w:rsidRDefault="002865F4" w:rsidP="00031C45">
      <w:pPr>
        <w:spacing w:after="0"/>
        <w:rPr>
          <w:rFonts w:ascii="Arial" w:hAnsi="Arial" w:cs="Arial"/>
          <w:b/>
          <w:bCs/>
          <w:color w:val="000000" w:themeColor="text1"/>
          <w:sz w:val="28"/>
          <w:szCs w:val="28"/>
        </w:rPr>
      </w:pPr>
      <w:r w:rsidRPr="002865F4">
        <w:rPr>
          <w:rFonts w:ascii="Arial" w:hAnsi="Arial" w:cs="Arial"/>
          <w:b/>
          <w:bCs/>
          <w:color w:val="000000" w:themeColor="text1"/>
          <w:sz w:val="28"/>
          <w:szCs w:val="28"/>
        </w:rPr>
        <w:t>V. Fill in the blanks:-</w:t>
      </w:r>
    </w:p>
    <w:p w:rsidR="002865F4" w:rsidRDefault="002865F4" w:rsidP="00031C45">
      <w:pPr>
        <w:spacing w:after="0"/>
        <w:rPr>
          <w:rFonts w:ascii="Arial" w:hAnsi="Arial" w:cs="Arial"/>
          <w:color w:val="000000" w:themeColor="text1"/>
          <w:sz w:val="28"/>
          <w:szCs w:val="28"/>
        </w:rPr>
      </w:pPr>
      <w:r w:rsidRPr="00AC73E1">
        <w:rPr>
          <w:rFonts w:ascii="Arial" w:hAnsi="Arial" w:cs="Arial"/>
          <w:color w:val="000000" w:themeColor="text1"/>
          <w:sz w:val="28"/>
          <w:szCs w:val="28"/>
        </w:rPr>
        <w:t xml:space="preserve">1. </w:t>
      </w:r>
      <w:r w:rsidR="00AC73E1" w:rsidRPr="00AC73E1">
        <w:rPr>
          <w:rFonts w:ascii="Arial" w:hAnsi="Arial" w:cs="Arial"/>
          <w:color w:val="000000" w:themeColor="text1"/>
          <w:sz w:val="28"/>
          <w:szCs w:val="28"/>
        </w:rPr>
        <w:t>documents and manuscripts</w:t>
      </w:r>
      <w:r w:rsidRPr="00AC73E1">
        <w:rPr>
          <w:rFonts w:ascii="Arial" w:hAnsi="Arial" w:cs="Arial"/>
          <w:color w:val="000000" w:themeColor="text1"/>
          <w:sz w:val="28"/>
          <w:szCs w:val="28"/>
        </w:rPr>
        <w:t xml:space="preserve"> </w:t>
      </w:r>
    </w:p>
    <w:p w:rsidR="00AC73E1" w:rsidRDefault="00AC73E1"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2. </w:t>
      </w:r>
      <w:r w:rsidR="00B779EE">
        <w:rPr>
          <w:rFonts w:ascii="Arial" w:hAnsi="Arial" w:cs="Arial"/>
          <w:color w:val="000000" w:themeColor="text1"/>
          <w:sz w:val="28"/>
          <w:szCs w:val="28"/>
        </w:rPr>
        <w:t>potatoes, corn, chillies, tea and coffee</w:t>
      </w:r>
    </w:p>
    <w:p w:rsidR="00862044" w:rsidRDefault="00862044"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3. </w:t>
      </w:r>
      <w:r w:rsidR="00B47312">
        <w:rPr>
          <w:rFonts w:ascii="Arial" w:hAnsi="Arial" w:cs="Arial"/>
          <w:color w:val="000000" w:themeColor="text1"/>
          <w:sz w:val="28"/>
          <w:szCs w:val="28"/>
        </w:rPr>
        <w:t>Al-Hind</w:t>
      </w:r>
    </w:p>
    <w:p w:rsidR="00B47312" w:rsidRDefault="00B47312"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4. </w:t>
      </w:r>
      <w:r w:rsidR="00C84CDF">
        <w:rPr>
          <w:rFonts w:ascii="Arial" w:hAnsi="Arial" w:cs="Arial"/>
          <w:color w:val="000000" w:themeColor="text1"/>
          <w:sz w:val="28"/>
          <w:szCs w:val="28"/>
        </w:rPr>
        <w:t>Delhi</w:t>
      </w:r>
    </w:p>
    <w:p w:rsidR="00F82E40" w:rsidRPr="00AC73E1" w:rsidRDefault="00F82E40" w:rsidP="00031C45">
      <w:pPr>
        <w:spacing w:after="0"/>
        <w:rPr>
          <w:rFonts w:ascii="Arial" w:hAnsi="Arial" w:cs="Arial"/>
          <w:color w:val="000000" w:themeColor="text1"/>
          <w:sz w:val="28"/>
          <w:szCs w:val="28"/>
        </w:rPr>
      </w:pPr>
      <w:r>
        <w:rPr>
          <w:rFonts w:ascii="Arial" w:hAnsi="Arial" w:cs="Arial"/>
          <w:color w:val="000000" w:themeColor="text1"/>
          <w:sz w:val="28"/>
          <w:szCs w:val="28"/>
        </w:rPr>
        <w:t xml:space="preserve">5. </w:t>
      </w:r>
      <w:r w:rsidR="00864770">
        <w:rPr>
          <w:rFonts w:ascii="Arial" w:hAnsi="Arial" w:cs="Arial"/>
          <w:color w:val="000000" w:themeColor="text1"/>
          <w:sz w:val="28"/>
          <w:szCs w:val="28"/>
        </w:rPr>
        <w:t>Sher Shah</w:t>
      </w:r>
    </w:p>
    <w:sectPr w:rsidR="00F82E40" w:rsidRPr="00AC73E1" w:rsidSect="005E0EE5">
      <w:pgSz w:w="12240" w:h="15840"/>
      <w:pgMar w:top="450" w:right="450" w:bottom="1440" w:left="81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A902"/>
      </v:shape>
    </w:pict>
  </w:numPicBullet>
  <w:abstractNum w:abstractNumId="0">
    <w:nsid w:val="03ED3C33"/>
    <w:multiLevelType w:val="hybridMultilevel"/>
    <w:tmpl w:val="5B52E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2157A4"/>
    <w:multiLevelType w:val="hybridMultilevel"/>
    <w:tmpl w:val="057823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821BC"/>
    <w:multiLevelType w:val="hybridMultilevel"/>
    <w:tmpl w:val="D862BBA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277C8"/>
    <w:multiLevelType w:val="hybridMultilevel"/>
    <w:tmpl w:val="E938C9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useFELayout/>
  </w:compat>
  <w:rsids>
    <w:rsidRoot w:val="00EB086D"/>
    <w:rsid w:val="00031C45"/>
    <w:rsid w:val="000820F3"/>
    <w:rsid w:val="00183276"/>
    <w:rsid w:val="001C7D3B"/>
    <w:rsid w:val="00236C94"/>
    <w:rsid w:val="002464E5"/>
    <w:rsid w:val="00254172"/>
    <w:rsid w:val="00255438"/>
    <w:rsid w:val="002865F4"/>
    <w:rsid w:val="002A621D"/>
    <w:rsid w:val="00392A59"/>
    <w:rsid w:val="003B5D53"/>
    <w:rsid w:val="003C456F"/>
    <w:rsid w:val="00492DDA"/>
    <w:rsid w:val="005101EC"/>
    <w:rsid w:val="005561C2"/>
    <w:rsid w:val="005E0EE5"/>
    <w:rsid w:val="00607078"/>
    <w:rsid w:val="006858D5"/>
    <w:rsid w:val="006D6D6E"/>
    <w:rsid w:val="0081512A"/>
    <w:rsid w:val="00840E8B"/>
    <w:rsid w:val="00862044"/>
    <w:rsid w:val="0086236D"/>
    <w:rsid w:val="00864770"/>
    <w:rsid w:val="008B71AB"/>
    <w:rsid w:val="00954B34"/>
    <w:rsid w:val="00991DC0"/>
    <w:rsid w:val="009E7CF2"/>
    <w:rsid w:val="00A109AC"/>
    <w:rsid w:val="00A85866"/>
    <w:rsid w:val="00A9737F"/>
    <w:rsid w:val="00AA1F95"/>
    <w:rsid w:val="00AC403C"/>
    <w:rsid w:val="00AC73E1"/>
    <w:rsid w:val="00B00B81"/>
    <w:rsid w:val="00B1511D"/>
    <w:rsid w:val="00B47312"/>
    <w:rsid w:val="00B779EE"/>
    <w:rsid w:val="00BB47ED"/>
    <w:rsid w:val="00BE258C"/>
    <w:rsid w:val="00BE2718"/>
    <w:rsid w:val="00C336D9"/>
    <w:rsid w:val="00C57D6D"/>
    <w:rsid w:val="00C84CDF"/>
    <w:rsid w:val="00CC2DF5"/>
    <w:rsid w:val="00CF4E5A"/>
    <w:rsid w:val="00D4391D"/>
    <w:rsid w:val="00D62AF5"/>
    <w:rsid w:val="00DA4561"/>
    <w:rsid w:val="00DE468B"/>
    <w:rsid w:val="00DF639C"/>
    <w:rsid w:val="00E2708D"/>
    <w:rsid w:val="00E75AC1"/>
    <w:rsid w:val="00EB086D"/>
    <w:rsid w:val="00F067F1"/>
    <w:rsid w:val="00F26CC4"/>
    <w:rsid w:val="00F82E40"/>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61C2"/>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D6E"/>
    <w:pPr>
      <w:ind w:left="720"/>
      <w:contextualSpacing/>
    </w:pPr>
  </w:style>
  <w:style w:type="paragraph" w:styleId="BalloonText">
    <w:name w:val="Balloon Text"/>
    <w:basedOn w:val="Normal"/>
    <w:link w:val="BalloonTextChar"/>
    <w:uiPriority w:val="99"/>
    <w:semiHidden/>
    <w:unhideWhenUsed/>
    <w:rsid w:val="00254172"/>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254172"/>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55</cp:revision>
  <dcterms:created xsi:type="dcterms:W3CDTF">2020-04-03T06:33:00Z</dcterms:created>
  <dcterms:modified xsi:type="dcterms:W3CDTF">2020-04-17T17:39:00Z</dcterms:modified>
</cp:coreProperties>
</file>