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00" w:right="1000" w:bottom="1000" w:left="1000" w:header="undefined" w:footer="undefined" w:gutter="undefined"/>
      <w:footerReference r:id="rId40" w:type="default"/>
    </w:sectPr>
    <w:p>
      <w:pPr>
        <w:spacing w:lineRule="auto"/>
      </w:pPr>
      <w:r>
        <w:rPr/>
        <w:t xml:space="preserve"> </w:t>
      </w:r>
    </w:p>
    <w:p>
      <w:pPr>
        <w:spacing w:lineRule="auto"/>
      </w:pPr>
      <w:r>
        <w:rPr/>
        <w:t xml:space="preserve"/>
      </w:r>
    </w:p>
    <w:p>
      <w:pPr>
        <w:pStyle w:val="Heading1"/>
        <w:spacing w:lineRule="auto"/>
      </w:pPr>
      <w:r>
        <w:rPr/>
        <w:t xml:space="preserve">Live·En·Synergy — Portal Review Response</w:t>
      </w:r>
    </w:p>
    <w:p>
      <w:pPr>
        <w:spacing w:lineRule="auto"/>
      </w:pPr>
      <w:r>
        <w:rPr>
          <w:b/>
        </w:rPr>
        <w:t xml:space="preserve">Prepared:</w:t>
      </w:r>
      <w:r>
        <w:rPr/>
        <w:t xml:space="preserve"> 27 July 2026 </w:t>
      </w:r>
      <w:r>
        <w:rPr>
          <w:b/>
        </w:rPr>
        <w:t xml:space="preserve">Covers:</w:t>
      </w:r>
      <w:r>
        <w:rPr/>
        <w:t xml:space="preserve">Brand Portal.pdf</w:t>
      </w:r>
      <w:r>
        <w:rPr/>
        <w:t xml:space="preserve"> (24 July 2026) and </w:t>
      </w:r>
      <w:r>
        <w:rPr/>
        <w:t xml:space="preserve">Artist Portal.pdf</w:t>
      </w:r>
      <w:r>
        <w:rPr/>
        <w:t xml:space="preserve"> (25 July 2026)</w:t>
      </w:r>
    </w:p>
    <w:p>
      <w:pPr>
        <w:pStyle w:val="Heading2"/>
        <w:spacing w:lineRule="auto"/>
      </w:pPr>
      <w:r>
        <w:rPr/>
        <w:t xml:space="preserve">About this document</w:t>
      </w:r>
    </w:p>
    <w:p>
      <w:pPr>
        <w:spacing w:lineRule="auto"/>
      </w:pPr>
      <w:r>
        <w:rPr/>
        <w:t xml:space="preserve">Every point raised in the two review notes is listed below with its current status and a screenshot of the actual running application. Nothing here is described from memory or from a specification — each image was captured by an automated browser session (Playwright/Chromium) signing in as a real Brand account and a real Artist account and walking the screens in turn.</w:t>
      </w:r>
    </w:p>
    <w:p>
      <w:pPr>
        <w:spacing w:lineRule="auto"/>
      </w:pPr>
      <w:r>
        <w:rPr/>
        <w:t xml:space="preserve">The suite lives in </w:t>
      </w:r>
      <w:r>
        <w:rPr/>
        <w:t xml:space="preserve">tests/</w:t>
      </w:r>
      <w:r>
        <w:rPr/>
        <w:t xml:space="preserve"> and can be re-run at any time to regenerate this evidence.</w:t>
      </w:r>
    </w:p>
    <w:p>
      <w:pPr>
        <w:pStyle w:val="Heading3"/>
        <w:spacing w:lineRule="auto"/>
      </w:pPr>
      <w:r>
        <w:rPr/>
        <w:t xml:space="preserve">Status key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120"/>
        <w:gridCol w:w="51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5120"/>
        <w:gridCol w:w="51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Built, working, and shown in the screenshot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Built, but with a stated limitation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Not done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yet built — explained, with what it needs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Answered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question in the notes rather than a change request</w:t>
            </w:r>
          </w:p>
        </w:tc>
      </w:tr>
    </w:tbl>
    <w:p>
      <w:pPr>
        <w:spacing w:lineRule="auto"/>
      </w:pPr>
      <w:r>
        <w:rPr/>
      </w:r>
    </w:p>
    <w:p>
      <w:pPr>
        <w:pStyle w:val="Heading3"/>
        <w:spacing w:lineRule="auto"/>
      </w:pPr>
      <w:r>
        <w:rPr/>
        <w:t xml:space="preserve">At a glance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60"/>
        <w:gridCol w:w="2560"/>
        <w:gridCol w:w="2560"/>
        <w:gridCol w:w="2560"/>
      </w:tblGrid>
      <w:tr>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Brand Portal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Artist Portal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w:t>
            </w:r>
          </w:p>
        </w:tc>
      </w:tr>
      <w:tblGrid>
        <w:gridCol w:w="2560"/>
        <w:gridCol w:w="2560"/>
        <w:gridCol w:w="2560"/>
        <w:gridCol w:w="25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done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Answered (question, not a change)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Points covered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26</w:t>
            </w:r>
          </w:p>
        </w:tc>
      </w:tr>
    </w:tbl>
    <w:p>
      <w:pPr>
        <w:spacing w:lineRule="auto"/>
      </w:pPr>
      <w:r>
        <w:rPr/>
      </w:r>
    </w:p>
    <w:p>
      <w:pPr>
        <w:spacing w:lineRule="auto"/>
      </w:pPr>
      <w:r>
        <w:rPr/>
        <w:t xml:space="preserve">The per-campaign chatbox appears in both sets of notes and is therefore counted once in each. Seven questions raised across the two documents are answered in </w:t>
      </w:r>
      <w:hyperlink r:id="rId6">
        <w:r>
          <w:rPr>
            <w:rStyle w:val="Hyperlink"/>
          </w:rPr>
          <w:t xml:space="preserve">Questions answered</w:t>
        </w:r>
      </w:hyperlink>
      <w:r>
        <w:rPr/>
        <w:t xml:space="preserve">.</w:t>
      </w:r>
    </w:p>
    <w:p>
      <w:pPr>
        <w:pStyle w:val="Heading2"/>
        <w:spacing w:lineRule="auto"/>
      </w:pPr>
      <w:r>
        <w:rPr/>
        <w:t xml:space="preserve">1. Brand Portal</w:t>
      </w:r>
    </w:p>
    <w:p>
      <w:pPr>
        <w:pStyle w:val="Heading3"/>
        <w:spacing w:lineRule="auto"/>
      </w:pPr>
      <w:r>
        <w:rPr/>
        <w:t xml:space="preserve">1.1 Overview</w:t>
      </w:r>
    </w:p>
    <w:p>
      <w:pPr>
        <w:pStyle w:val="Heading4"/>
        <w:spacing w:lineRule="auto"/>
      </w:pPr>
      <w:r>
        <w:rPr/>
        <w:t xml:space="preserve">B-OV-01 — "Option to see section of confirmed sponsorship as well" — </w:t>
      </w:r>
      <w:r>
        <w:rPr>
          <w:b/>
        </w:rPr>
        <w:t xml:space="preserve">Done</w:t>
      </w:r>
    </w:p>
    <w:p>
      <w:pPr>
        <w:spacing w:lineRule="auto"/>
      </w:pPr>
      <w:r>
        <w:rPr/>
        <w:t xml:space="preserve">The Brand overview now carries a </w:t>
      </w:r>
      <w:r>
        <w:rPr>
          <w:b/>
        </w:rPr>
        <w:t xml:space="preserve">Confirmed sponsorships</w:t>
      </w:r>
      <w:r>
        <w:rPr/>
        <w:t xml:space="preserve"> section listing the deals both parties have agreed, with the remaining budget on each, plus a headline count in the metric row. Each row links straight through to the sponsorship.</w:t>
      </w:r>
    </w:p>
    <w:p>
      <w:pPr>
        <w:spacing w:lineRule="auto"/>
      </w:pPr>
      <w:r>
        <w:rPr/>
        <w:t xml:space="preserve">Following your later note, the same breakdown is now also a dedicated section inside the </w:t>
      </w:r>
      <w:r>
        <w:rPr>
          <w:b/>
        </w:rPr>
        <w:t xml:space="preserve">Sponsored events</w:t>
      </w:r>
      <w:r>
        <w:rPr/>
        <w:t xml:space="preserve"> tab — see </w:t>
      </w:r>
      <w:hyperlink r:id="rId7">
        <w:r>
          <w:rPr>
            <w:rStyle w:val="Hyperlink"/>
          </w:rPr>
          <w:t xml:space="preserve">B-SPON-04</w:t>
        </w:r>
      </w:hyperlink>
      <w:r>
        <w:rPr/>
        <w:t xml:space="preserve">.</w:t>
      </w:r>
    </w:p>
    <w:p>
      <w:pPr>
        <w:spacing w:lineRule="auto"/>
      </w:pPr>
      <w:r>
        <w:rPr/>
        <w:drawing>
          <wp:inline distB="0" distL="0" distR="0" distT="0">
            <wp:extent cx="6502400" cy="4617720"/>
            <wp:effectExtent b="0" l="0" r="0" t="0"/>
            <wp:docPr id="1" name="image-W1QDt4gcQHT8GiksvuPvG.png"/>
            <a:graphic>
              <a:graphicData uri="http://schemas.openxmlformats.org/drawingml/2006/picture">
                <pic:pic>
                  <pic:nvPicPr>
                    <pic:cNvPr id="1" name="image-W1QDt4gcQHT8GiksvuPvG.png" descr="Overview — confirmed sponsorships"/>
                    <pic:cNvPicPr/>
                  </pic:nvPicPr>
                  <pic:blipFill>
                    <a:blip r:embed="rId8" cstate="print"/>
                    <a:srcRect b="0" l="0" r="0" t="0"/>
                    <a:stretch>
                      <a:fillRect/>
                    </a:stretch>
                  </pic:blipFill>
                  <pic:spPr>
                    <a:xfrm>
                      <a:off x="0" y="0"/>
                      <a:ext cx="6502400" cy="4617720"/>
                    </a:xfrm>
                    <a:prstGeom prst="rect"/>
                  </pic:spPr>
                </pic:pic>
              </a:graphicData>
            </a:graphic>
          </wp:inline>
        </w:drawing>
      </w:r>
    </w:p>
    <w:p>
      <w:pPr>
        <w:pStyle w:val="Heading3"/>
        <w:spacing w:lineRule="auto"/>
      </w:pPr>
      <w:r>
        <w:rPr/>
        <w:t xml:space="preserve">1.2 Campaign creation</w:t>
      </w:r>
    </w:p>
    <w:p>
      <w:pPr>
        <w:pStyle w:val="Heading4"/>
        <w:spacing w:lineRule="auto"/>
      </w:pPr>
      <w:r>
        <w:rPr/>
        <w:t xml:space="preserve">B-CAMP-01 — Intro copy + description placeholder — </w:t>
      </w:r>
      <w:r>
        <w:rPr>
          <w:b/>
        </w:rPr>
        <w:t xml:space="preserve">Done</w:t>
      </w:r>
    </w:p>
    <w:p>
      <w:pPr>
        <w:spacing w:lineRule="auto"/>
      </w:pPr>
      <w:r>
        <w:rPr/>
        <w:t xml:space="preserve">"Launch Your Next Partnership" appears above the form with your wording verbatim, and the description field carries your example placeholder. The intro shows when creating a campaign and is hidden when editing an existing one, so it doesn't repeat itself.</w:t>
      </w:r>
    </w:p>
    <w:p>
      <w:pPr>
        <w:spacing w:lineRule="auto"/>
      </w:pPr>
      <w:r>
        <w:rPr/>
        <w:drawing>
          <wp:inline distB="0" distL="0" distR="0" distT="0">
            <wp:extent cx="6502400" cy="3657600"/>
            <wp:effectExtent b="0" l="0" r="0" t="0"/>
            <wp:docPr id="2" name="image-Mv6ms2eN--U4iRe3KMRld.png"/>
            <a:graphic>
              <a:graphicData uri="http://schemas.openxmlformats.org/drawingml/2006/picture">
                <pic:pic>
                  <pic:nvPicPr>
                    <pic:cNvPr id="2" name="image-Mv6ms2eN--U4iRe3KMRld.png" descr="Campaign intro and placeholder"/>
                    <pic:cNvPicPr/>
                  </pic:nvPicPr>
                  <pic:blipFill>
                    <a:blip r:embed="rId9" cstate="print"/>
                    <a:srcRect b="0" l="0" r="0" t="0"/>
                    <a:stretch>
                      <a:fillRect/>
                    </a:stretch>
                  </pic:blipFill>
                  <pic:spPr>
                    <a:xfrm>
                      <a:off x="0" y="0"/>
                      <a:ext cx="6502400" cy="3657600"/>
                    </a:xfrm>
                    <a:prstGeom prst="rect"/>
                  </pic:spPr>
                </pic:pic>
              </a:graphicData>
            </a:graphic>
          </wp:inline>
        </w:drawing>
      </w:r>
    </w:p>
    <w:p>
      <w:pPr>
        <w:pStyle w:val="Heading4"/>
        <w:spacing w:lineRule="auto"/>
      </w:pPr>
      <w:r>
        <w:rPr/>
        <w:t xml:space="preserve">B-CAMP-02 — "Exchange placement of Estimated breakdown and category" — </w:t>
      </w:r>
      <w:r>
        <w:rPr>
          <w:b/>
        </w:rPr>
        <w:t xml:space="preserve">Done</w:t>
      </w:r>
    </w:p>
    <w:p>
      <w:pPr>
        <w:spacing w:lineRule="auto"/>
      </w:pPr>
      <w:r>
        <w:rPr/>
        <w:t xml:space="preserve">The estimated breakdown now sits directly beside the budget field, so the service fee and the amount available for sponsorship update live as the number is typed. Category of artist/event has moved below.</w:t>
      </w:r>
    </w:p>
    <w:p>
      <w:pPr>
        <w:spacing w:lineRule="auto"/>
      </w:pPr>
      <w:r>
        <w:rPr/>
        <w:drawing>
          <wp:inline distB="0" distL="0" distR="0" distT="0">
            <wp:extent cx="6502400" cy="12000364"/>
            <wp:effectExtent b="0" l="0" r="0" t="0"/>
            <wp:docPr id="3" name="image-HdJ_pc9qqkX6VSm4zLIEi.png"/>
            <a:graphic>
              <a:graphicData uri="http://schemas.openxmlformats.org/drawingml/2006/picture">
                <pic:pic>
                  <pic:nvPicPr>
                    <pic:cNvPr id="3" name="image-HdJ_pc9qqkX6VSm4zLIEi.png" descr="Estimated breakdown beside budget"/>
                    <pic:cNvPicPr/>
                  </pic:nvPicPr>
                  <pic:blipFill>
                    <a:blip r:embed="rId10" cstate="print"/>
                    <a:srcRect b="0" l="0" r="0" t="0"/>
                    <a:stretch>
                      <a:fillRect/>
                    </a:stretch>
                  </pic:blipFill>
                  <pic:spPr>
                    <a:xfrm>
                      <a:off x="0" y="0"/>
                      <a:ext cx="6502400" cy="12000364"/>
                    </a:xfrm>
                    <a:prstGeom prst="rect"/>
                  </pic:spPr>
                </pic:pic>
              </a:graphicData>
            </a:graphic>
          </wp:inline>
        </w:drawing>
      </w:r>
    </w:p>
    <w:p>
      <w:pPr>
        <w:pStyle w:val="Heading4"/>
        <w:spacing w:lineRule="auto"/>
      </w:pPr>
      <w:r>
        <w:rPr/>
        <w:t xml:space="preserve">B-CAMP-03 — Low-budget guard — </w:t>
      </w:r>
      <w:r>
        <w:rPr>
          <w:b/>
        </w:rPr>
        <w:t xml:space="preserve">Done</w:t>
      </w:r>
      <w:r>
        <w:rPr/>
        <w:t xml:space="preserve">(added after your 27 July note)</w:t>
      </w:r>
    </w:p>
    <w:p>
      <w:pPr>
        <w:spacing w:lineRule="auto"/>
      </w:pPr>
      <w:r>
        <w:rPr/>
        <w:t xml:space="preserve">You flagged a £400 budget showing a £378 fee and only £22 available. That figure is arithmetically correct: the fee is the </w:t>
      </w:r>
      <w:r>
        <w:rPr>
          <w:b/>
        </w:rPr>
        <w:t xml:space="preserve">higher</w:t>
      </w:r>
      <w:r>
        <w:rPr/>
        <w:t xml:space="preserve"> of £315 + VAT or 9% + VAT, and the flat minimum stays higher until the budget reaches </w:t>
      </w:r>
      <w:r>
        <w:rPr>
          <w:b/>
        </w:rPr>
        <w:t xml:space="preserve">£3,500</w:t>
      </w:r>
      <w:r>
        <w:rPr/>
        <w:t xml:space="preserve">. Small budgets are therefore mostly fee — that is the pricing model working as specified, not a fault.</w:t>
      </w:r>
    </w:p>
    <w:p>
      <w:pPr>
        <w:spacing w:lineRule="auto"/>
      </w:pPr>
      <w:r>
        <w:rPr/>
        <w:t xml:space="preserve">Checking it did surface a genuine defect next to it: below £378 the figure went </w:t>
      </w:r>
      <w:r>
        <w:rPr/>
        <w:t xml:space="preserve">negative</w:t>
      </w:r>
      <w:r>
        <w:rPr/>
        <w:t xml:space="preserve"> and the campaign still saved. The form now refuses these budgets and explains why, and the same rule is enforced on the server.</w:t>
      </w:r>
    </w:p>
    <w:p>
      <w:pPr>
        <w:spacing w:lineRule="auto"/>
      </w:pPr>
      <w:r>
        <w:rPr/>
        <w:drawing>
          <wp:inline distB="0" distL="0" distR="0" distT="0">
            <wp:extent cx="6502400" cy="12132527"/>
            <wp:effectExtent b="0" l="0" r="0" t="0"/>
            <wp:docPr id="4" name="image-ckzzEAPmFm3OOyjsLQRaI.png"/>
            <a:graphic>
              <a:graphicData uri="http://schemas.openxmlformats.org/drawingml/2006/picture">
                <pic:pic>
                  <pic:nvPicPr>
                    <pic:cNvPr id="4" name="image-ckzzEAPmFm3OOyjsLQRaI.png" descr="Budget below minimum"/>
                    <pic:cNvPicPr/>
                  </pic:nvPicPr>
                  <pic:blipFill>
                    <a:blip r:embed="rId11" cstate="print"/>
                    <a:srcRect b="0" l="0" r="0" t="0"/>
                    <a:stretch>
                      <a:fillRect/>
                    </a:stretch>
                  </pic:blipFill>
                  <pic:spPr>
                    <a:xfrm>
                      <a:off x="0" y="0"/>
                      <a:ext cx="6502400" cy="12132527"/>
                    </a:xfrm>
                    <a:prstGeom prst="rect"/>
                  </pic:spPr>
                </pic:pic>
              </a:graphicData>
            </a:graphic>
          </wp:inline>
        </w:drawing>
      </w:r>
    </w:p>
    <w:p>
      <w:pPr>
        <w:pStyle w:val="Heading4"/>
        <w:spacing w:lineRule="auto"/>
      </w:pPr>
      <w:r>
        <w:rPr/>
        <w:t xml:space="preserve">B-CAMP-04 — "Update sportsperson to sports and add Gaming and Conference" — </w:t>
      </w:r>
      <w:r>
        <w:rPr>
          <w:b/>
        </w:rPr>
        <w:t xml:space="preserve">Done</w:t>
      </w:r>
    </w:p>
    <w:p>
      <w:pPr>
        <w:spacing w:lineRule="auto"/>
      </w:pPr>
      <w:r>
        <w:rPr/>
        <w:t xml:space="preserve">"Sportsperson" is gone. </w:t>
      </w:r>
      <w:r>
        <w:rPr>
          <w:b/>
        </w:rPr>
        <w:t xml:space="preserve">Sports</w:t>
      </w:r>
      <w:r>
        <w:rPr/>
        <w:t xml:space="preserve">, </w:t>
      </w:r>
      <w:r>
        <w:rPr>
          <w:b/>
        </w:rPr>
        <w:t xml:space="preserve">Gaming</w:t>
      </w:r>
      <w:r>
        <w:rPr/>
        <w:t xml:space="preserve"> and </w:t>
      </w:r>
      <w:r>
        <w:rPr>
          <w:b/>
        </w:rPr>
        <w:t xml:space="preserve">Conference</w:t>
      </w:r>
      <w:r>
        <w:rPr/>
        <w:t xml:space="preserve"> are all present in the category list.</w:t>
      </w:r>
    </w:p>
    <w:p>
      <w:pPr>
        <w:spacing w:lineRule="auto"/>
      </w:pPr>
      <w:r>
        <w:rPr/>
        <w:drawing>
          <wp:inline distB="0" distL="0" distR="0" distT="0">
            <wp:extent cx="6502400" cy="3657600"/>
            <wp:effectExtent b="0" l="0" r="0" t="0"/>
            <wp:docPr id="5" name="image-ZIGx9rws44H_BYNczm9-3.png"/>
            <a:graphic>
              <a:graphicData uri="http://schemas.openxmlformats.org/drawingml/2006/picture">
                <pic:pic>
                  <pic:nvPicPr>
                    <pic:cNvPr id="5" name="image-ZIGx9rws44H_BYNczm9-3.png" descr="Artist / event categories"/>
                    <pic:cNvPicPr/>
                  </pic:nvPicPr>
                  <pic:blipFill>
                    <a:blip r:embed="rId12" cstate="print"/>
                    <a:srcRect b="0" l="0" r="0" t="0"/>
                    <a:stretch>
                      <a:fillRect/>
                    </a:stretch>
                  </pic:blipFill>
                  <pic:spPr>
                    <a:xfrm>
                      <a:off x="0" y="0"/>
                      <a:ext cx="6502400" cy="3657600"/>
                    </a:xfrm>
                    <a:prstGeom prst="rect"/>
                  </pic:spPr>
                </pic:pic>
              </a:graphicData>
            </a:graphic>
          </wp:inline>
        </w:drawing>
      </w:r>
    </w:p>
    <w:p>
      <w:pPr>
        <w:pStyle w:val="Heading4"/>
        <w:spacing w:lineRule="auto"/>
      </w:pPr>
      <w:r>
        <w:rPr/>
        <w:t xml:space="preserve">B-CAMP-05 — Campaign artwork + mandatory manager details — </w:t>
      </w:r>
      <w:r>
        <w:rPr>
          <w:b/>
        </w:rPr>
        <w:t xml:space="preserve">Partial</w:t>
      </w:r>
    </w:p>
    <w:p>
      <w:pPr>
        <w:spacing w:lineRule="auto"/>
      </w:pPr>
      <w:r>
        <w:rPr/>
        <w:t xml:space="preserve">Campaign artwork upload is in place, and all three Campaign Manager fields (name, email, phone) are now mandatory — enforced both in the browser and on the server, so they cannot be bypassed.</w:t>
      </w:r>
    </w:p>
    <w:p>
      <w:pPr>
        <w:spacing w:lineRule="auto"/>
      </w:pPr>
      <w:r>
        <w:rPr>
          <w:b/>
        </w:rPr>
        <w:t xml:space="preserve">Limitation:</w:t>
      </w:r>
      <w:r>
        <w:rPr/>
        <w:t xml:space="preserve"> the uploaded campaign artwork is stored but is not yet displayed anywhere a viewer would see it — not on the campaign detail page, nor in the artist-facing Discover Campaigns browse. The form also states that your brand profile image will be used when no artwork is uploaded; that fallback is not yet built. Listed as an outstanding item below.</w:t>
      </w:r>
    </w:p>
    <w:p>
      <w:pPr>
        <w:spacing w:lineRule="auto"/>
      </w:pPr>
      <w:r>
        <w:rPr/>
        <w:drawing>
          <wp:inline distB="0" distL="0" distR="0" distT="0">
            <wp:extent cx="6502400" cy="10210800"/>
            <wp:effectExtent b="0" l="0" r="0" t="0"/>
            <wp:docPr id="6" name="image-WkfSR8apzlwx8hLCDzR_l.png"/>
            <a:graphic>
              <a:graphicData uri="http://schemas.openxmlformats.org/drawingml/2006/picture">
                <pic:pic>
                  <pic:nvPicPr>
                    <pic:cNvPr id="6" name="image-WkfSR8apzlwx8hLCDzR_l.png" descr="Campaign artwork and manager details"/>
                    <pic:cNvPicPr/>
                  </pic:nvPicPr>
                  <pic:blipFill>
                    <a:blip r:embed="rId13" cstate="print"/>
                    <a:srcRect b="0" l="0" r="0" t="0"/>
                    <a:stretch>
                      <a:fillRect/>
                    </a:stretch>
                  </pic:blipFill>
                  <pic:spPr>
                    <a:xfrm>
                      <a:off x="0" y="0"/>
                      <a:ext cx="6502400" cy="10210800"/>
                    </a:xfrm>
                    <a:prstGeom prst="rect"/>
                  </pic:spPr>
                </pic:pic>
              </a:graphicData>
            </a:graphic>
          </wp:inline>
        </w:drawing>
      </w:r>
    </w:p>
    <w:p>
      <w:pPr>
        <w:pStyle w:val="Heading3"/>
        <w:spacing w:lineRule="auto"/>
      </w:pPr>
      <w:r>
        <w:rPr/>
        <w:t xml:space="preserve">1.3 Sponsored events — creation</w:t>
      </w:r>
    </w:p>
    <w:p>
      <w:pPr>
        <w:pStyle w:val="Heading4"/>
        <w:spacing w:lineRule="auto"/>
      </w:pPr>
      <w:r>
        <w:rPr/>
        <w:t xml:space="preserve">B-SPON-01 — Link artist name; autofill from the linked listing — </w:t>
      </w:r>
      <w:r>
        <w:rPr>
          <w:b/>
        </w:rPr>
        <w:t xml:space="preserve">Done</w:t>
      </w:r>
    </w:p>
    <w:p>
      <w:pPr>
        <w:spacing w:lineRule="auto"/>
      </w:pPr>
      <w:r>
        <w:rPr/>
        <w:t xml:space="preserve">A sponsored event can be linked to an event listing, to the artist, and to one of your own campaigns.</w:t>
      </w:r>
    </w:p>
    <w:p>
      <w:pPr>
        <w:spacing w:lineRule="auto"/>
      </w:pPr>
      <w:r>
        <w:rPr>
          <w:b/>
        </w:rPr>
        <w:t xml:space="preserve">Before selecting a listing</w:t>
      </w:r>
      <w:r>
        <w:rPr/>
        <w:t xml:space="preserve"> — fields empty:</w:t>
      </w:r>
    </w:p>
    <w:p>
      <w:pPr>
        <w:spacing w:lineRule="auto"/>
      </w:pPr>
      <w:r>
        <w:rPr/>
        <w:drawing>
          <wp:inline distB="0" distL="0" distR="0" distT="0">
            <wp:extent cx="6502400" cy="22038114"/>
            <wp:effectExtent b="0" l="0" r="0" t="0"/>
            <wp:docPr id="7" name="image-qmokIKs18FgUHxyTHmV0k.png"/>
            <a:graphic>
              <a:graphicData uri="http://schemas.openxmlformats.org/drawingml/2006/picture">
                <pic:pic>
                  <pic:nvPicPr>
                    <pic:cNvPr id="7" name="image-qmokIKs18FgUHxyTHmV0k.png" descr="Before linking a listing"/>
                    <pic:cNvPicPr/>
                  </pic:nvPicPr>
                  <pic:blipFill>
                    <a:blip r:embed="rId14" cstate="print"/>
                    <a:srcRect b="0" l="0" r="0" t="0"/>
                    <a:stretch>
                      <a:fillRect/>
                    </a:stretch>
                  </pic:blipFill>
                  <pic:spPr>
                    <a:xfrm>
                      <a:off x="0" y="0"/>
                      <a:ext cx="6502400" cy="22038114"/>
                    </a:xfrm>
                    <a:prstGeom prst="rect"/>
                  </pic:spPr>
                </pic:pic>
              </a:graphicData>
            </a:graphic>
          </wp:inline>
        </w:drawing>
      </w:r>
    </w:p>
    <w:p>
      <w:pPr>
        <w:spacing w:lineRule="auto"/>
      </w:pPr>
      <w:r>
        <w:rPr>
          <w:b/>
        </w:rPr>
        <w:t xml:space="preserve">After selecting a listing</w:t>
      </w:r>
      <w:r>
        <w:rPr/>
        <w:t xml:space="preserve"> — event name, date, ticket price, venue, location and the artist's name all fill in automatically:</w:t>
      </w:r>
    </w:p>
    <w:p>
      <w:pPr>
        <w:spacing w:lineRule="auto"/>
      </w:pPr>
      <w:r>
        <w:rPr/>
        <w:drawing>
          <wp:inline distB="0" distL="0" distR="0" distT="0">
            <wp:extent cx="6502400" cy="22038114"/>
            <wp:effectExtent b="0" l="0" r="0" t="0"/>
            <wp:docPr id="8" name="image-6GMVYxDuiQeyMRxCHjPqj.png"/>
            <a:graphic>
              <a:graphicData uri="http://schemas.openxmlformats.org/drawingml/2006/picture">
                <pic:pic>
                  <pic:nvPicPr>
                    <pic:cNvPr id="8" name="image-6GMVYxDuiQeyMRxCHjPqj.png" descr="Autofilled from the listing"/>
                    <pic:cNvPicPr/>
                  </pic:nvPicPr>
                  <pic:blipFill>
                    <a:blip r:embed="rId15" cstate="print"/>
                    <a:srcRect b="0" l="0" r="0" t="0"/>
                    <a:stretch>
                      <a:fillRect/>
                    </a:stretch>
                  </pic:blipFill>
                  <pic:spPr>
                    <a:xfrm>
                      <a:off x="0" y="0"/>
                      <a:ext cx="6502400" cy="22038114"/>
                    </a:xfrm>
                    <a:prstGeom prst="rect"/>
                  </pic:spPr>
                </pic:pic>
              </a:graphicData>
            </a:graphic>
          </wp:inline>
        </w:drawing>
      </w:r>
    </w:p>
    <w:p>
      <w:pPr>
        <w:ind w:left="284"/>
        <w:jc w:val="both"/>
        <w:spacing w:lineRule="auto"/>
      </w:pPr>
      <w:r>
        <w:rPr>
          <w:b/>
        </w:rPr>
        <w:t xml:space="preserve">Fixed during this review.</w:t>
      </w:r>
      <w:r>
        <w:rPr/>
        <w:t xml:space="preserve"> The artist name was not filling in. The screen was reading the artist's record directly, which our access rules correctly restrict to the artist themselves, so a brand always received an empty result. It now reads the public artist profile instead. Everything else on the form had been filling correctly throughout.</w:t>
      </w:r>
    </w:p>
    <w:p>
      <w:pPr>
        <w:pStyle w:val="Heading4"/>
        <w:spacing w:lineRule="auto"/>
      </w:pPr>
      <w:r>
        <w:rPr/>
        <w:t xml:space="preserve">B-SPON-02 — Event banner + branding guidelines and assets — </w:t>
      </w:r>
      <w:r>
        <w:rPr>
          <w:b/>
        </w:rPr>
        <w:t xml:space="preserve">Done</w:t>
      </w:r>
    </w:p>
    <w:p>
      <w:pPr>
        <w:spacing w:lineRule="auto"/>
      </w:pPr>
      <w:r>
        <w:rPr/>
        <w:t xml:space="preserve">Either party can upload the final artwork. Below it, branding guidelines are captured as free text alongside </w:t>
      </w:r>
      <w:r>
        <w:rPr>
          <w:b/>
        </w:rPr>
        <w:t xml:space="preserve">up to five images, each with its own description</w:t>
      </w:r>
      <w:r>
        <w:rPr/>
        <w:t xml:space="preserve"> — exactly as requested, and noted on-screen as material the Live·En·Synergy team will also use for participant emails and portal display.</w:t>
      </w:r>
    </w:p>
    <w:p>
      <w:pPr>
        <w:spacing w:lineRule="auto"/>
      </w:pPr>
      <w:r>
        <w:rPr/>
        <w:drawing>
          <wp:inline distB="0" distL="0" distR="0" distT="0">
            <wp:extent cx="6502400" cy="18221960"/>
            <wp:effectExtent b="0" l="0" r="0" t="0"/>
            <wp:docPr id="9" name="image-MdkXalWS1-GCB9xgcBY7B.png"/>
            <a:graphic>
              <a:graphicData uri="http://schemas.openxmlformats.org/drawingml/2006/picture">
                <pic:pic>
                  <pic:nvPicPr>
                    <pic:cNvPr id="9" name="image-MdkXalWS1-GCB9xgcBY7B.png" descr="Banner, branding guidelines and assets"/>
                    <pic:cNvPicPr/>
                  </pic:nvPicPr>
                  <pic:blipFill>
                    <a:blip r:embed="rId16" cstate="print"/>
                    <a:srcRect b="0" l="0" r="0" t="0"/>
                    <a:stretch>
                      <a:fillRect/>
                    </a:stretch>
                  </pic:blipFill>
                  <pic:spPr>
                    <a:xfrm>
                      <a:off x="0" y="0"/>
                      <a:ext cx="6502400" cy="18221960"/>
                    </a:xfrm>
                    <a:prstGeom prst="rect"/>
                  </pic:spPr>
                </pic:pic>
              </a:graphicData>
            </a:graphic>
          </wp:inline>
        </w:drawing>
      </w:r>
    </w:p>
    <w:p>
      <w:pPr>
        <w:pStyle w:val="Heading4"/>
        <w:spacing w:lineRule="auto"/>
      </w:pPr>
      <w:r>
        <w:rPr/>
        <w:t xml:space="preserve">B-SPON-03 — Audience participation — </w:t>
      </w:r>
      <w:r>
        <w:rPr>
          <w:b/>
        </w:rPr>
        <w:t xml:space="preserve">Done</w:t>
      </w:r>
    </w:p>
    <w:p>
      <w:pPr>
        <w:spacing w:lineRule="auto"/>
      </w:pPr>
      <w:r>
        <w:rPr/>
        <w:t xml:space="preserve">Participation deadline captures </w:t>
      </w:r>
      <w:r>
        <w:rPr>
          <w:b/>
        </w:rPr>
        <w:t xml:space="preserve">both a date and a time</w:t>
      </w:r>
      <w:r>
        <w:rPr/>
        <w:t xml:space="preserve">. Attendance confirmation is a free-text field carrying your suggested placeholder about ticket scanning at the box office or a QR code at the venue, with a pointer to the general FAQs beneath it.</w:t>
      </w:r>
    </w:p>
    <w:p>
      <w:pPr>
        <w:spacing w:lineRule="auto"/>
      </w:pPr>
      <w:r>
        <w:rPr/>
        <w:drawing>
          <wp:inline distB="0" distL="0" distR="0" distT="0">
            <wp:extent cx="6502400" cy="3657600"/>
            <wp:effectExtent b="0" l="0" r="0" t="0"/>
            <wp:docPr id="10" name="image-onMNC423gbWGDRKXhT2dj.png"/>
            <a:graphic>
              <a:graphicData uri="http://schemas.openxmlformats.org/drawingml/2006/picture">
                <pic:pic>
                  <pic:nvPicPr>
                    <pic:cNvPr id="10" name="image-onMNC423gbWGDRKXhT2dj.png" descr="Participation deadline and attendance"/>
                    <pic:cNvPicPr/>
                  </pic:nvPicPr>
                  <pic:blipFill>
                    <a:blip r:embed="rId17" cstate="print"/>
                    <a:srcRect b="0" l="0" r="0" t="0"/>
                    <a:stretch>
                      <a:fillRect/>
                    </a:stretch>
                  </pic:blipFill>
                  <pic:spPr>
                    <a:xfrm>
                      <a:off x="0" y="0"/>
                      <a:ext cx="6502400" cy="3657600"/>
                    </a:xfrm>
                    <a:prstGeom prst="rect"/>
                  </pic:spPr>
                </pic:pic>
              </a:graphicData>
            </a:graphic>
          </wp:inline>
        </w:drawing>
      </w:r>
    </w:p>
    <w:p>
      <w:pPr>
        <w:pStyle w:val="Heading3"/>
        <w:spacing w:lineRule="auto"/>
      </w:pPr>
      <w:r>
        <w:rPr/>
        <w:t xml:space="preserve">1.4 Sponsored events — after creation</w:t>
      </w:r>
    </w:p>
    <w:p>
      <w:pPr>
        <w:pStyle w:val="Heading4"/>
        <w:spacing w:lineRule="auto"/>
      </w:pPr>
      <w:r>
        <w:rPr/>
        <w:t xml:space="preserve">B-SPON-04 — Sponsored events grouped by status — </w:t>
      </w:r>
      <w:r>
        <w:rPr>
          <w:b/>
        </w:rPr>
        <w:t xml:space="preserve">Done</w:t>
      </w:r>
    </w:p>
    <w:p>
      <w:pPr>
        <w:spacing w:lineRule="auto"/>
      </w:pPr>
      <w:r>
        <w:rPr/>
        <w:t xml:space="preserve">The tab was previously a single undifferentiated list. It is now split into </w:t>
      </w:r>
      <w:r>
        <w:rPr>
          <w:b/>
        </w:rPr>
        <w:t xml:space="preserve">Confirmed sponsorships</w:t>
      </w:r>
      <w:r>
        <w:rPr/>
        <w:t xml:space="preserve">, </w:t>
      </w:r>
      <w:r>
        <w:rPr>
          <w:b/>
        </w:rPr>
        <w:t xml:space="preserve">Awaiting agreement</w:t>
      </w:r>
      <w:r>
        <w:rPr/>
        <w:t xml:space="preserve"> and </w:t>
      </w:r>
      <w:r>
        <w:rPr>
          <w:b/>
        </w:rPr>
        <w:t xml:space="preserve">Completed</w:t>
      </w:r>
      <w:r>
        <w:rPr/>
        <w:t xml:space="preserve">, confirmed first. The confirmed section is always shown, even when empty, so its absence is never mistaken for a missing feature.</w:t>
      </w:r>
    </w:p>
    <w:p>
      <w:pPr>
        <w:spacing w:lineRule="auto"/>
      </w:pPr>
      <w:r>
        <w:rPr/>
        <w:drawing>
          <wp:inline distB="0" distL="0" distR="0" distT="0">
            <wp:extent cx="6502400" cy="3657600"/>
            <wp:effectExtent b="0" l="0" r="0" t="0"/>
            <wp:docPr id="11" name="image-Sf9zXIwx5TJcKd1lmBvyo.png"/>
            <a:graphic>
              <a:graphicData uri="http://schemas.openxmlformats.org/drawingml/2006/picture">
                <pic:pic>
                  <pic:nvPicPr>
                    <pic:cNvPr id="11" name="image-Sf9zXIwx5TJcKd1lmBvyo.png" descr="Sponsored events grouped by status"/>
                    <pic:cNvPicPr/>
                  </pic:nvPicPr>
                  <pic:blipFill>
                    <a:blip r:embed="rId18" cstate="print"/>
                    <a:srcRect b="0" l="0" r="0" t="0"/>
                    <a:stretch>
                      <a:fillRect/>
                    </a:stretch>
                  </pic:blipFill>
                  <pic:spPr>
                    <a:xfrm>
                      <a:off x="0" y="0"/>
                      <a:ext cx="6502400" cy="3657600"/>
                    </a:xfrm>
                    <a:prstGeom prst="rect"/>
                  </pic:spPr>
                </pic:pic>
              </a:graphicData>
            </a:graphic>
          </wp:inline>
        </w:drawing>
      </w:r>
    </w:p>
    <w:p>
      <w:pPr>
        <w:pStyle w:val="Heading4"/>
        <w:spacing w:lineRule="auto"/>
      </w:pPr>
      <w:r>
        <w:rPr/>
        <w:t xml:space="preserve">B-SPON-05 — Locked after confirmation; full event details — </w:t>
      </w:r>
      <w:r>
        <w:rPr>
          <w:b/>
        </w:rPr>
        <w:t xml:space="preserve">Done</w:t>
      </w:r>
    </w:p>
    <w:p>
      <w:pPr>
        <w:spacing w:lineRule="auto"/>
      </w:pPr>
      <w:r>
        <w:rPr/>
        <w:t xml:space="preserve">Both points from the notes are in place. Terms lock as soon as the sponsorship is confirmed, with </w:t>
      </w:r>
      <w:r>
        <w:rPr>
          <w:b/>
        </w:rPr>
        <w:t xml:space="preserve">Contact Live·En·Synergy</w:t>
      </w:r>
      <w:r>
        <w:rPr/>
        <w:t xml:space="preserve"> as the route to any change and </w:t>
      </w:r>
      <w:r>
        <w:rPr>
          <w:b/>
        </w:rPr>
        <w:t xml:space="preserve">Mark completed</w:t>
      </w:r>
      <w:r>
        <w:rPr/>
        <w:t xml:space="preserve"> once the event has run. The full linked event details — date, venue, ticket price, capacity — are shown on the sponsorship itself, along with the budget breakdown and the participation funnel.</w:t>
      </w:r>
    </w:p>
    <w:p>
      <w:pPr>
        <w:spacing w:lineRule="auto"/>
      </w:pPr>
      <w:r>
        <w:rPr/>
        <w:drawing>
          <wp:inline distB="0" distL="0" distR="0" distT="0">
            <wp:extent cx="6502400" cy="7767320"/>
            <wp:effectExtent b="0" l="0" r="0" t="0"/>
            <wp:docPr id="12" name="image-m4CGwJnpEtPfRlwigpPd5.png"/>
            <a:graphic>
              <a:graphicData uri="http://schemas.openxmlformats.org/drawingml/2006/picture">
                <pic:pic>
                  <pic:nvPicPr>
                    <pic:cNvPr id="12" name="image-m4CGwJnpEtPfRlwigpPd5.png" descr="Sponsored event detail"/>
                    <pic:cNvPicPr/>
                  </pic:nvPicPr>
                  <pic:blipFill>
                    <a:blip r:embed="rId19" cstate="print"/>
                    <a:srcRect b="0" l="0" r="0" t="0"/>
                    <a:stretch>
                      <a:fillRect/>
                    </a:stretch>
                  </pic:blipFill>
                  <pic:spPr>
                    <a:xfrm>
                      <a:off x="0" y="0"/>
                      <a:ext cx="6502400" cy="7767320"/>
                    </a:xfrm>
                    <a:prstGeom prst="rect"/>
                  </pic:spPr>
                </pic:pic>
              </a:graphicData>
            </a:graphic>
          </wp:inline>
        </w:drawing>
      </w:r>
    </w:p>
    <w:p>
      <w:pPr>
        <w:pStyle w:val="Heading4"/>
        <w:spacing w:lineRule="auto"/>
      </w:pPr>
      <w:r>
        <w:rPr/>
        <w:t xml:space="preserve">B-SPON-06 — "Can a default banner be created from the artist's profile picture × the brand's profile picture?" — </w:t>
      </w:r>
      <w:r>
        <w:rPr>
          <w:b/>
        </w:rPr>
        <w:t xml:space="preserve">Not done</w:t>
      </w:r>
    </w:p>
    <w:p>
      <w:pPr>
        <w:spacing w:lineRule="auto"/>
      </w:pPr>
      <w:r>
        <w:rPr/>
        <w:t xml:space="preserve">Not yet built. Where no artwork has been uploaded, the sponsorship currently shows no banner at all rather than a composite of the two profile images.</w:t>
      </w:r>
    </w:p>
    <w:p>
      <w:pPr>
        <w:spacing w:lineRule="auto"/>
      </w:pPr>
      <w:r>
        <w:rPr/>
        <w:t xml:space="preserve">This one needs attention either way, because the creation form already tells the user </w:t>
      </w:r>
      <w:r>
        <w:rPr/>
        <w:t xml:space="preserve">"Until then we'll show the artist's and your brand's profile images side by side"</w:t>
      </w:r>
      <w:r>
        <w:rPr/>
        <w:t xml:space="preserve"> — wording that describes behaviour which does not exist. Either the composite gets built or that sentence should be corrected; we would suggest building it, as it was your original request.</w:t>
      </w:r>
    </w:p>
    <w:p>
      <w:pPr>
        <w:pStyle w:val="Heading3"/>
        <w:spacing w:lineRule="auto"/>
      </w:pPr>
      <w:r>
        <w:rPr/>
        <w:t xml:space="preserve">1.5 Discover events</w:t>
      </w:r>
    </w:p>
    <w:p>
      <w:pPr>
        <w:pStyle w:val="Heading4"/>
        <w:spacing w:lineRule="auto"/>
      </w:pPr>
      <w:r>
        <w:rPr/>
        <w:t xml:space="preserve">B-DISC-01 — Filters, plus sponsorship state on each tile — </w:t>
      </w:r>
      <w:r>
        <w:rPr>
          <w:b/>
        </w:rPr>
        <w:t xml:space="preserve">Done</w:t>
      </w:r>
    </w:p>
    <w:p>
      <w:pPr>
        <w:spacing w:lineRule="auto"/>
      </w:pPr>
      <w:r>
        <w:rPr/>
        <w:t xml:space="preserve">Filtering by </w:t>
      </w:r>
      <w:r>
        <w:rPr>
          <w:b/>
        </w:rPr>
        <w:t xml:space="preserve">Name, Location, Category and Month</w:t>
      </w:r>
      <w:r>
        <w:rPr/>
        <w:t xml:space="preserve"> is in place. Filters are applied by page address, so a filtered view can be bookmarked or shared.</w:t>
      </w:r>
    </w:p>
    <w:p>
      <w:pPr>
        <w:spacing w:lineRule="auto"/>
      </w:pPr>
      <w:r>
        <w:rPr/>
        <w:t xml:space="preserve">Following your later note, each tile now also states its sponsorship status at a glance:</w:t>
      </w:r>
    </w:p>
    <w:p>
      <w:pPr>
        <w:numPr>
          <w:ilvl w:val="0"/>
          <w:numId w:val="1"/>
        </w:numPr>
        <w:spacing w:lineRule="auto"/>
      </w:pPr>
      <w:r>
        <w:rPr>
          <w:b/>
        </w:rPr>
        <w:t xml:space="preserve">Open for sponsorship</w:t>
      </w:r>
      <w:r>
        <w:rPr/>
        <w:t xml:space="preserve"> (green) — available</w:t>
      </w:r>
    </w:p>
    <w:p>
      <w:pPr>
        <w:numPr>
          <w:ilvl w:val="0"/>
          <w:numId w:val="1"/>
        </w:numPr>
        <w:spacing w:lineRule="auto"/>
      </w:pPr>
      <w:r>
        <w:rPr>
          <w:b/>
        </w:rPr>
        <w:t xml:space="preserve">★ Sponsored by you</w:t>
      </w:r>
      <w:r>
        <w:rPr/>
        <w:t xml:space="preserve"> (orange, outlined) — your own sponsorship; the button becomes </w:t>
      </w:r>
      <w:r>
        <w:rPr/>
        <w:t xml:space="preserve">Open your sponsorship</w:t>
      </w:r>
    </w:p>
    <w:p>
      <w:pPr>
        <w:numPr>
          <w:ilvl w:val="0"/>
          <w:numId w:val="1"/>
        </w:numPr>
        <w:spacing w:lineRule="auto"/>
      </w:pPr>
      <w:r>
        <w:rPr>
          <w:b/>
        </w:rPr>
        <w:t xml:space="preserve">Already sponsored</w:t>
      </w:r>
      <w:r>
        <w:rPr/>
        <w:t xml:space="preserve"> (lilac) — another brand got there first</w:t>
      </w:r>
    </w:p>
    <w:p>
      <w:pPr>
        <w:spacing w:lineRule="auto"/>
      </w:pPr>
      <w:r>
        <w:rPr/>
        <w:drawing>
          <wp:inline distB="0" distL="0" distR="0" distT="0">
            <wp:extent cx="6502400" cy="3657600"/>
            <wp:effectExtent b="0" l="0" r="0" t="0"/>
            <wp:docPr id="13" name="image-4CdLgls2rYrJoZVb-uwzt.png"/>
            <a:graphic>
              <a:graphicData uri="http://schemas.openxmlformats.org/drawingml/2006/picture">
                <pic:pic>
                  <pic:nvPicPr>
                    <pic:cNvPr id="13" name="image-4CdLgls2rYrJoZVb-uwzt.png" descr="Discover events with filters and tile state"/>
                    <pic:cNvPicPr/>
                  </pic:nvPicPr>
                  <pic:blipFill>
                    <a:blip r:embed="rId20" cstate="print"/>
                    <a:srcRect b="0" l="0" r="0" t="0"/>
                    <a:stretch>
                      <a:fillRect/>
                    </a:stretch>
                  </pic:blipFill>
                  <pic:spPr>
                    <a:xfrm>
                      <a:off x="0" y="0"/>
                      <a:ext cx="6502400" cy="3657600"/>
                    </a:xfrm>
                    <a:prstGeom prst="rect"/>
                  </pic:spPr>
                </pic:pic>
              </a:graphicData>
            </a:graphic>
          </wp:inline>
        </w:drawing>
      </w:r>
    </w:p>
    <w:p>
      <w:pPr>
        <w:ind w:left="284"/>
        <w:jc w:val="both"/>
        <w:spacing w:lineRule="auto"/>
      </w:pPr>
      <w:r>
        <w:rPr>
          <w:b/>
        </w:rPr>
        <w:t xml:space="preserve">Found while building this.</w:t>
      </w:r>
      <w:r>
        <w:rPr/>
        <w:t xml:space="preserve"> Creating a sponsorship did not mark the underlying listing as taken, so events you had already sponsored continued to appear as though they were free. The tile state now makes this visible. Making the listing itself change status is a further change, noted below.</w:t>
      </w:r>
    </w:p>
    <w:p>
      <w:pPr>
        <w:pStyle w:val="Heading3"/>
        <w:spacing w:lineRule="auto"/>
      </w:pPr>
      <w:r>
        <w:rPr/>
        <w:t xml:space="preserve">1.6 Profile</w:t>
      </w:r>
    </w:p>
    <w:p>
      <w:pPr>
        <w:pStyle w:val="Heading4"/>
        <w:spacing w:lineRule="auto"/>
      </w:pPr>
      <w:r>
        <w:rPr/>
        <w:t xml:space="preserve">B-PROF-01 — Profile and banner image — </w:t>
      </w:r>
      <w:r>
        <w:rPr>
          <w:b/>
        </w:rPr>
        <w:t xml:space="preserve">Done</w:t>
      </w:r>
    </w:p>
    <w:p>
      <w:pPr>
        <w:spacing w:lineRule="auto"/>
      </w:pPr>
      <w:r>
        <w:rPr/>
        <w:t xml:space="preserve">Brand logo and banner upload both work, with the recommended dimensions stated under each picker (logo 600 × 600px square; banner 1600 × 600px; 5 MB limit).</w:t>
      </w:r>
    </w:p>
    <w:p>
      <w:pPr>
        <w:spacing w:lineRule="auto"/>
      </w:pPr>
      <w:r>
        <w:rPr/>
        <w:drawing>
          <wp:inline distB="0" distL="0" distR="0" distT="0">
            <wp:extent cx="6502400" cy="13299440"/>
            <wp:effectExtent b="0" l="0" r="0" t="0"/>
            <wp:docPr id="14" name="image-_8H71TvQAVXrWiYccAgka.png"/>
            <a:graphic>
              <a:graphicData uri="http://schemas.openxmlformats.org/drawingml/2006/picture">
                <pic:pic>
                  <pic:nvPicPr>
                    <pic:cNvPr id="14" name="image-_8H71TvQAVXrWiYccAgka.png" descr="Logo and banner selected"/>
                    <pic:cNvPicPr/>
                  </pic:nvPicPr>
                  <pic:blipFill>
                    <a:blip r:embed="rId21" cstate="print"/>
                    <a:srcRect b="0" l="0" r="0" t="0"/>
                    <a:stretch>
                      <a:fillRect/>
                    </a:stretch>
                  </pic:blipFill>
                  <pic:spPr>
                    <a:xfrm>
                      <a:off x="0" y="0"/>
                      <a:ext cx="6502400" cy="13299440"/>
                    </a:xfrm>
                    <a:prstGeom prst="rect"/>
                  </pic:spPr>
                </pic:pic>
              </a:graphicData>
            </a:graphic>
          </wp:inline>
        </w:drawing>
      </w:r>
    </w:p>
    <w:p>
      <w:pPr>
        <w:ind w:left="284"/>
        <w:jc w:val="both"/>
        <w:spacing w:lineRule="auto"/>
      </w:pPr>
      <w:r>
        <w:rPr>
          <w:b/>
        </w:rPr>
        <w:t xml:space="preserve">Fixed during this review.</w:t>
      </w:r>
      <w:r>
        <w:rPr/>
        <w:t xml:space="preserve"> Saving a logo or banner previously failed with </w:t>
      </w:r>
      <w:r>
        <w:rPr/>
        <w:t xml:space="preserve">"Application error: a client-side exception has occurred"</w:t>
      </w:r>
      <w:r>
        <w:rPr/>
        <w:t xml:space="preserve">. The cause was a 1 MB ceiling on form submissions that the platform applies by default, which any real logo exceeds — the request was rejected before it ever reached our code. The ceiling has been raised to 32 MB, oversized files are now refused in the browser with a clear message rather than a crash, and any unexpected error now shows a recoverable page instead of a blank one. </w:t>
      </w:r>
      <w:r>
        <w:rPr>
          <w:b/>
        </w:rPr>
        <w:t xml:space="preserve">This was not related to the Supabase plan</w:t>
      </w:r>
      <w:r>
        <w:rPr/>
        <w:t xml:space="preserve">; the 5 MB image limit is our own setting.</w:t>
      </w:r>
    </w:p>
    <w:p>
      <w:pPr>
        <w:spacing w:lineRule="auto"/>
      </w:pPr>
      <w:r>
        <w:rPr/>
        <w:t xml:space="preserve">Confirmed working — the same upload now saves successfully:</w:t>
      </w:r>
    </w:p>
    <w:p>
      <w:pPr>
        <w:spacing w:lineRule="auto"/>
      </w:pPr>
      <w:r>
        <w:rPr/>
        <w:drawing>
          <wp:inline distB="0" distL="0" distR="0" distT="0">
            <wp:extent cx="6502400" cy="3657600"/>
            <wp:effectExtent b="0" l="0" r="0" t="0"/>
            <wp:docPr id="15" name="image-beUdUHNtZcdXEvRkyVPdB.png"/>
            <a:graphic>
              <a:graphicData uri="http://schemas.openxmlformats.org/drawingml/2006/picture">
                <pic:pic>
                  <pic:nvPicPr>
                    <pic:cNvPr id="15" name="image-beUdUHNtZcdXEvRkyVPdB.png" descr="Upload saved successfully"/>
                    <pic:cNvPicPr/>
                  </pic:nvPicPr>
                  <pic:blipFill>
                    <a:blip r:embed="rId22" cstate="print"/>
                    <a:srcRect b="0" l="0" r="0" t="0"/>
                    <a:stretch>
                      <a:fillRect/>
                    </a:stretch>
                  </pic:blipFill>
                  <pic:spPr>
                    <a:xfrm>
                      <a:off x="0" y="0"/>
                      <a:ext cx="6502400" cy="3657600"/>
                    </a:xfrm>
                    <a:prstGeom prst="rect"/>
                  </pic:spPr>
                </pic:pic>
              </a:graphicData>
            </a:graphic>
          </wp:inline>
        </w:drawing>
      </w:r>
    </w:p>
    <w:p>
      <w:pPr>
        <w:pStyle w:val="Heading3"/>
        <w:spacing w:lineRule="auto"/>
      </w:pPr>
      <w:r>
        <w:rPr/>
        <w:t xml:space="preserve">1.7 Messages</w:t>
      </w:r>
    </w:p>
    <w:p>
      <w:pPr>
        <w:pStyle w:val="Heading4"/>
        <w:spacing w:lineRule="auto"/>
      </w:pPr>
      <w:r>
        <w:rPr/>
        <w:t xml:space="preserve">B-MSG-01 — Chat split into two categories — </w:t>
      </w:r>
      <w:r>
        <w:rPr>
          <w:b/>
        </w:rPr>
        <w:t xml:space="preserve">Done</w:t>
      </w:r>
    </w:p>
    <w:p>
      <w:pPr>
        <w:spacing w:lineRule="auto"/>
      </w:pPr>
      <w:r>
        <w:rPr/>
        <w:t xml:space="preserve">Conversations are separated into </w:t>
      </w:r>
      <w:r>
        <w:rPr>
          <w:b/>
        </w:rPr>
        <w:t xml:space="preserve">With artists &amp; sponsors</w:t>
      </w:r>
      <w:r>
        <w:rPr/>
        <w:t xml:space="preserve"> and </w:t>
      </w:r>
      <w:r>
        <w:rPr>
          <w:b/>
        </w:rPr>
        <w:t xml:space="preserve">With Live·En·Synergy team</w:t>
      </w:r>
      <w:r>
        <w:rPr/>
        <w:t xml:space="preserve">, each with its own count.</w:t>
      </w:r>
    </w:p>
    <w:p>
      <w:pPr>
        <w:spacing w:lineRule="auto"/>
      </w:pPr>
      <w:r>
        <w:rPr/>
        <w:drawing>
          <wp:inline distB="0" distL="0" distR="0" distT="0">
            <wp:extent cx="6502400" cy="3657600"/>
            <wp:effectExtent b="0" l="0" r="0" t="0"/>
            <wp:docPr id="16" name="image-HVVF5ItxSKbg3B439kAVM.png"/>
            <a:graphic>
              <a:graphicData uri="http://schemas.openxmlformats.org/drawingml/2006/picture">
                <pic:pic>
                  <pic:nvPicPr>
                    <pic:cNvPr id="16" name="image-HVVF5ItxSKbg3B439kAVM.png" descr="Messages split into two categories"/>
                    <pic:cNvPicPr/>
                  </pic:nvPicPr>
                  <pic:blipFill>
                    <a:blip r:embed="rId23" cstate="print"/>
                    <a:srcRect b="0" l="0" r="0" t="0"/>
                    <a:stretch>
                      <a:fillRect/>
                    </a:stretch>
                  </pic:blipFill>
                  <pic:spPr>
                    <a:xfrm>
                      <a:off x="0" y="0"/>
                      <a:ext cx="6502400" cy="3657600"/>
                    </a:xfrm>
                    <a:prstGeom prst="rect"/>
                  </pic:spPr>
                </pic:pic>
              </a:graphicData>
            </a:graphic>
          </wp:inline>
        </w:drawing>
      </w:r>
    </w:p>
    <w:p>
      <w:pPr>
        <w:pStyle w:val="Heading4"/>
        <w:spacing w:lineRule="auto"/>
      </w:pPr>
      <w:r>
        <w:rPr/>
        <w:t xml:space="preserve">B-MSG-02 — Attachments; details open in a new tab — </w:t>
      </w:r>
      <w:r>
        <w:rPr>
          <w:b/>
        </w:rPr>
        <w:t xml:space="preserve">Done</w:t>
      </w:r>
    </w:p>
    <w:p>
      <w:pPr>
        <w:spacing w:lineRule="auto"/>
      </w:pPr>
      <w:r>
        <w:rPr/>
        <w:t xml:space="preserve">Attachments support images, PDFs, Office documents and video clips at up to </w:t>
      </w:r>
      <w:r>
        <w:rPr>
          <w:b/>
        </w:rPr>
        <w:t xml:space="preserve">25 MB per file</w:t>
      </w:r>
      <w:r>
        <w:rPr/>
        <w:t xml:space="preserve">. Where a conversation is tied to an event or a campaign, an </w:t>
      </w:r>
      <w:r>
        <w:rPr>
          <w:b/>
        </w:rPr>
        <w:t xml:space="preserve">Event details ↗ / Campaign details ↗</w:t>
      </w:r>
      <w:r>
        <w:rPr/>
        <w:t xml:space="preserve"> link opens it in a new tab so the thread is not lost.</w:t>
      </w:r>
    </w:p>
    <w:p>
      <w:pPr>
        <w:spacing w:lineRule="auto"/>
      </w:pPr>
      <w:r>
        <w:rPr/>
        <w:drawing>
          <wp:inline distB="0" distL="0" distR="0" distT="0">
            <wp:extent cx="6502400" cy="3657600"/>
            <wp:effectExtent b="0" l="0" r="0" t="0"/>
            <wp:docPr id="17" name="image-PC2LTmN2pRH000yoiwaSJ.png"/>
            <a:graphic>
              <a:graphicData uri="http://schemas.openxmlformats.org/drawingml/2006/picture">
                <pic:pic>
                  <pic:nvPicPr>
                    <pic:cNvPr id="17" name="image-PC2LTmN2pRH000yoiwaSJ.png" descr="Messages, attachments and links"/>
                    <pic:cNvPicPr/>
                  </pic:nvPicPr>
                  <pic:blipFill>
                    <a:blip r:embed="rId24" cstate="print"/>
                    <a:srcRect b="0" l="0" r="0" t="0"/>
                    <a:stretch>
                      <a:fillRect/>
                    </a:stretch>
                  </pic:blipFill>
                  <pic:spPr>
                    <a:xfrm>
                      <a:off x="0" y="0"/>
                      <a:ext cx="6502400" cy="3657600"/>
                    </a:xfrm>
                    <a:prstGeom prst="rect"/>
                  </pic:spPr>
                </pic:pic>
              </a:graphicData>
            </a:graphic>
          </wp:inline>
        </w:drawing>
      </w:r>
    </w:p>
    <w:p>
      <w:pPr>
        <w:pStyle w:val="Heading4"/>
        <w:spacing w:lineRule="auto"/>
      </w:pPr>
      <w:r>
        <w:rPr/>
        <w:t xml:space="preserve">B-MSG-03 — "A chatbox for each campaign submitted" — </w:t>
      </w:r>
      <w:r>
        <w:rPr>
          <w:b/>
        </w:rPr>
        <w:t xml:space="preserve">Not done</w:t>
      </w:r>
    </w:p>
    <w:p>
      <w:pPr>
        <w:spacing w:lineRule="auto"/>
      </w:pPr>
      <w:r>
        <w:rPr/>
        <w:t xml:space="preserve">The groundwork is in place — a conversation can already be attached to a campaign, and the thread header is built to display </w:t>
      </w:r>
      <w:r>
        <w:rPr/>
        <w:t xml:space="preserve">Campaign details ↗</w:t>
      </w:r>
      <w:r>
        <w:rPr/>
        <w:t xml:space="preserve"> when it is — but nothing yet creates that thread at the moment a campaign is submitted. This is a small piece of work rather than a new capability.</w:t>
      </w:r>
    </w:p>
    <w:p>
      <w:pPr>
        <w:pStyle w:val="Heading3"/>
        <w:spacing w:lineRule="auto"/>
      </w:pPr>
      <w:r>
        <w:rPr/>
        <w:t xml:space="preserve">1.8 Repository</w:t>
      </w:r>
    </w:p>
    <w:p>
      <w:pPr>
        <w:pStyle w:val="Heading4"/>
        <w:spacing w:lineRule="auto"/>
      </w:pPr>
      <w:r>
        <w:rPr/>
        <w:t xml:space="preserve">B-REPO-01 — Repository section — </w:t>
      </w:r>
      <w:r>
        <w:rPr>
          <w:b/>
        </w:rPr>
        <w:t xml:space="preserve">Partial</w:t>
      </w:r>
    </w:p>
    <w:p>
      <w:pPr>
        <w:spacing w:lineRule="auto"/>
      </w:pPr>
      <w:r>
        <w:rPr/>
        <w:t xml:space="preserve">The section is built and reachable from the sidebar beside Settings. The </w:t>
      </w:r>
      <w:r>
        <w:rPr>
          <w:b/>
        </w:rPr>
        <w:t xml:space="preserve">pricing structure</w:t>
      </w:r>
      <w:r>
        <w:rPr/>
        <w:t xml:space="preserve"> is live and generated from the actual fee model, and </w:t>
      </w:r>
      <w:r>
        <w:rPr>
          <w:b/>
        </w:rPr>
        <w:t xml:space="preserve">FAQs, Terms &amp; Conditions, Privacy Policy</w:t>
      </w:r>
      <w:r>
        <w:rPr/>
        <w:t xml:space="preserve"> and </w:t>
      </w:r>
      <w:r>
        <w:rPr>
          <w:b/>
        </w:rPr>
        <w:t xml:space="preserve">Contact</w:t>
      </w:r>
      <w:r>
        <w:rPr/>
        <w:t xml:space="preserve"> are all linked.</w:t>
      </w:r>
    </w:p>
    <w:p>
      <w:pPr>
        <w:spacing w:lineRule="auto"/>
      </w:pPr>
      <w:r>
        <w:rPr>
          <w:b/>
        </w:rPr>
        <w:t xml:space="preserve">Limitation:</w:t>
      </w:r>
      <w:r>
        <w:rPr/>
        <w:t xml:space="preserve"> four entries — </w:t>
      </w:r>
      <w:r>
        <w:rPr/>
        <w:t xml:space="preserve">How it works</w:t>
      </w:r>
      <w:r>
        <w:rPr/>
        <w:t xml:space="preserve"> videos, </w:t>
      </w:r>
      <w:r>
        <w:rPr/>
        <w:t xml:space="preserve">Sponsor guidelines</w:t>
      </w:r>
      <w:r>
        <w:rPr/>
        <w:t xml:space="preserve">, </w:t>
      </w:r>
      <w:r>
        <w:rPr/>
        <w:t xml:space="preserve">Artist &amp; organiser guidelines</w:t>
      </w:r>
      <w:r>
        <w:rPr/>
        <w:t xml:space="preserve"> and the </w:t>
      </w:r>
      <w:r>
        <w:rPr/>
        <w:t xml:space="preserve">Blog</w:t>
      </w:r>
      <w:r>
        <w:rPr/>
        <w:t xml:space="preserve"> — are present as placeholders awaiting content from your side. The structure is finished; the material is not yet written.</w:t>
      </w:r>
    </w:p>
    <w:p>
      <w:pPr>
        <w:spacing w:lineRule="auto"/>
      </w:pPr>
      <w:r>
        <w:rPr/>
        <w:drawing>
          <wp:inline distB="0" distL="0" distR="0" distT="0">
            <wp:extent cx="6502400" cy="7635240"/>
            <wp:effectExtent b="0" l="0" r="0" t="0"/>
            <wp:docPr id="18" name="image-WHMvDLLvXH0Fl6gPHKyw2.png"/>
            <a:graphic>
              <a:graphicData uri="http://schemas.openxmlformats.org/drawingml/2006/picture">
                <pic:pic>
                  <pic:nvPicPr>
                    <pic:cNvPr id="18" name="image-WHMvDLLvXH0Fl6gPHKyw2.png" descr="Repository"/>
                    <pic:cNvPicPr/>
                  </pic:nvPicPr>
                  <pic:blipFill>
                    <a:blip r:embed="rId25" cstate="print"/>
                    <a:srcRect b="0" l="0" r="0" t="0"/>
                    <a:stretch>
                      <a:fillRect/>
                    </a:stretch>
                  </pic:blipFill>
                  <pic:spPr>
                    <a:xfrm>
                      <a:off x="0" y="0"/>
                      <a:ext cx="6502400" cy="7635240"/>
                    </a:xfrm>
                    <a:prstGeom prst="rect"/>
                  </pic:spPr>
                </pic:pic>
              </a:graphicData>
            </a:graphic>
          </wp:inline>
        </w:drawing>
      </w:r>
    </w:p>
    <w:p>
      <w:pPr>
        <w:pStyle w:val="Heading2"/>
        <w:spacing w:lineRule="auto"/>
      </w:pPr>
      <w:r>
        <w:rPr/>
        <w:t xml:space="preserve">2. Artist Portal</w:t>
      </w:r>
    </w:p>
    <w:p>
      <w:pPr>
        <w:pStyle w:val="Heading3"/>
        <w:spacing w:lineRule="auto"/>
      </w:pPr>
      <w:r>
        <w:rPr/>
        <w:t xml:space="preserve">A-OV-01 — "What triggers the Sponsor offers pending status/number?" — </w:t>
      </w:r>
      <w:r>
        <w:rPr>
          <w:b/>
        </w:rPr>
        <w:t xml:space="preserve">Answered</w:t>
      </w:r>
    </w:p>
    <w:p>
      <w:pPr>
        <w:spacing w:lineRule="auto"/>
      </w:pPr>
      <w:r>
        <w:rPr/>
        <w:t xml:space="preserve">It counts sponsorship proposals sent to this artist that they have </w:t>
      </w:r>
      <w:r>
        <w:rPr>
          <w:b/>
        </w:rPr>
        <w:t xml:space="preserve">not yet agreed to</w:t>
      </w:r>
      <w:r>
        <w:rPr/>
        <w:t xml:space="preserve">. It decreases by one each time the artist accepts a proposal, and reaches zero when nothing is awaiting their response.</w:t>
      </w:r>
    </w:p>
    <w:p>
      <w:pPr>
        <w:spacing w:lineRule="auto"/>
      </w:pPr>
      <w:r>
        <w:rPr/>
        <w:drawing>
          <wp:inline distB="0" distL="0" distR="0" distT="0">
            <wp:extent cx="6502400" cy="3708400"/>
            <wp:effectExtent b="0" l="0" r="0" t="0"/>
            <wp:docPr id="19" name="image-LgNdeUozB711wpzCnnex9.png"/>
            <a:graphic>
              <a:graphicData uri="http://schemas.openxmlformats.org/drawingml/2006/picture">
                <pic:pic>
                  <pic:nvPicPr>
                    <pic:cNvPr id="19" name="image-LgNdeUozB711wpzCnnex9.png" descr="Artist overview"/>
                    <pic:cNvPicPr/>
                  </pic:nvPicPr>
                  <pic:blipFill>
                    <a:blip r:embed="rId26" cstate="print"/>
                    <a:srcRect b="0" l="0" r="0" t="0"/>
                    <a:stretch>
                      <a:fillRect/>
                    </a:stretch>
                  </pic:blipFill>
                  <pic:spPr>
                    <a:xfrm>
                      <a:off x="0" y="0"/>
                      <a:ext cx="6502400" cy="3708400"/>
                    </a:xfrm>
                    <a:prstGeom prst="rect"/>
                  </pic:spPr>
                </pic:pic>
              </a:graphicData>
            </a:graphic>
          </wp:inline>
        </w:drawing>
      </w:r>
    </w:p>
    <w:p>
      <w:pPr>
        <w:pStyle w:val="Heading3"/>
        <w:spacing w:lineRule="auto"/>
      </w:pPr>
      <w:r>
        <w:rPr/>
        <w:t xml:space="preserve">A-EV-01 — "Can My events be split into Published and Sponsored?" — </w:t>
      </w:r>
      <w:r>
        <w:rPr>
          <w:b/>
        </w:rPr>
        <w:t xml:space="preserve">Done</w:t>
      </w:r>
    </w:p>
    <w:p>
      <w:pPr>
        <w:spacing w:lineRule="auto"/>
      </w:pPr>
      <w:r>
        <w:rPr/>
        <w:t xml:space="preserve">Two tabs, each with its own count.</w:t>
      </w:r>
    </w:p>
    <w:p>
      <w:pPr>
        <w:spacing w:lineRule="auto"/>
      </w:pPr>
      <w:r>
        <w:rPr/>
        <w:drawing>
          <wp:inline distB="0" distL="0" distR="0" distT="0">
            <wp:extent cx="6502400" cy="3657600"/>
            <wp:effectExtent b="0" l="0" r="0" t="0"/>
            <wp:docPr id="20" name="image-6vCxSPxJgcwq93PyLV391.png"/>
            <a:graphic>
              <a:graphicData uri="http://schemas.openxmlformats.org/drawingml/2006/picture">
                <pic:pic>
                  <pic:nvPicPr>
                    <pic:cNvPr id="20" name="image-6vCxSPxJgcwq93PyLV391.png" descr="My published events"/>
                    <pic:cNvPicPr/>
                  </pic:nvPicPr>
                  <pic:blipFill>
                    <a:blip r:embed="rId27" cstate="print"/>
                    <a:srcRect b="0" l="0" r="0" t="0"/>
                    <a:stretch>
                      <a:fillRect/>
                    </a:stretch>
                  </pic:blipFill>
                  <pic:spPr>
                    <a:xfrm>
                      <a:off x="0" y="0"/>
                      <a:ext cx="6502400" cy="3657600"/>
                    </a:xfrm>
                    <a:prstGeom prst="rect"/>
                  </pic:spPr>
                </pic:pic>
              </a:graphicData>
            </a:graphic>
          </wp:inline>
        </w:drawing>
      </w:r>
    </w:p>
    <w:p>
      <w:pPr>
        <w:spacing w:lineRule="auto"/>
      </w:pPr>
      <w:r>
        <w:rPr/>
        <w:drawing>
          <wp:inline distB="0" distL="0" distR="0" distT="0">
            <wp:extent cx="6502400" cy="3657600"/>
            <wp:effectExtent b="0" l="0" r="0" t="0"/>
            <wp:docPr id="21" name="image-FKluSI26Z894U7fuyxyQU.png"/>
            <a:graphic>
              <a:graphicData uri="http://schemas.openxmlformats.org/drawingml/2006/picture">
                <pic:pic>
                  <pic:nvPicPr>
                    <pic:cNvPr id="21" name="image-FKluSI26Z894U7fuyxyQU.png" descr="My sponsored events"/>
                    <pic:cNvPicPr/>
                  </pic:nvPicPr>
                  <pic:blipFill>
                    <a:blip r:embed="rId28" cstate="print"/>
                    <a:srcRect b="0" l="0" r="0" t="0"/>
                    <a:stretch>
                      <a:fillRect/>
                    </a:stretch>
                  </pic:blipFill>
                  <pic:spPr>
                    <a:xfrm>
                      <a:off x="0" y="0"/>
                      <a:ext cx="6502400" cy="3657600"/>
                    </a:xfrm>
                    <a:prstGeom prst="rect"/>
                  </pic:spPr>
                </pic:pic>
              </a:graphicData>
            </a:graphic>
          </wp:inline>
        </w:drawing>
      </w:r>
    </w:p>
    <w:p>
      <w:pPr>
        <w:pStyle w:val="Heading3"/>
        <w:spacing w:lineRule="auto"/>
      </w:pPr>
      <w:r>
        <w:rPr/>
        <w:t xml:space="preserve">A-EV-02 — Event image upload — </w:t>
      </w:r>
      <w:r>
        <w:rPr>
          <w:b/>
        </w:rPr>
        <w:t xml:space="preserve">Done</w:t>
      </w:r>
    </w:p>
    <w:p>
      <w:pPr>
        <w:spacing w:lineRule="auto"/>
      </w:pPr>
      <w:r>
        <w:rPr/>
        <w:t xml:space="preserve">Artwork upload is on the event form, with the recommended size stated (1200 × 630px or larger, 5 MB limit).</w:t>
      </w:r>
    </w:p>
    <w:p>
      <w:pPr>
        <w:spacing w:lineRule="auto"/>
      </w:pPr>
      <w:r>
        <w:rPr/>
        <w:drawing>
          <wp:inline distB="0" distL="0" distR="0" distT="0">
            <wp:extent cx="6502400" cy="9133840"/>
            <wp:effectExtent b="0" l="0" r="0" t="0"/>
            <wp:docPr id="22" name="image-icc02_OhPRWFgHCsG2Wkk.png"/>
            <a:graphic>
              <a:graphicData uri="http://schemas.openxmlformats.org/drawingml/2006/picture">
                <pic:pic>
                  <pic:nvPicPr>
                    <pic:cNvPr id="22" name="image-icc02_OhPRWFgHCsG2Wkk.png" descr="New event artwork"/>
                    <pic:cNvPicPr/>
                  </pic:nvPicPr>
                  <pic:blipFill>
                    <a:blip r:embed="rId29" cstate="print"/>
                    <a:srcRect b="0" l="0" r="0" t="0"/>
                    <a:stretch>
                      <a:fillRect/>
                    </a:stretch>
                  </pic:blipFill>
                  <pic:spPr>
                    <a:xfrm>
                      <a:off x="0" y="0"/>
                      <a:ext cx="6502400" cy="9133840"/>
                    </a:xfrm>
                    <a:prstGeom prst="rect"/>
                  </pic:spPr>
                </pic:pic>
              </a:graphicData>
            </a:graphic>
          </wp:inline>
        </w:drawing>
      </w:r>
    </w:p>
    <w:p>
      <w:pPr>
        <w:pStyle w:val="Heading3"/>
        <w:spacing w:lineRule="auto"/>
      </w:pPr>
      <w:r>
        <w:rPr/>
        <w:t xml:space="preserve">A-SPON-01 — "Option to create Sponsor event and link brand's profile and campaign" — </w:t>
      </w:r>
      <w:r>
        <w:rPr>
          <w:b/>
        </w:rPr>
        <w:t xml:space="preserve">Done</w:t>
      </w:r>
      <w:r>
        <w:rPr/>
        <w:t xml:space="preserve">(built after the 27 Jul standup)</w:t>
      </w:r>
    </w:p>
    <w:p>
      <w:pPr>
        <w:spacing w:lineRule="auto"/>
      </w:pPr>
      <w:r>
        <w:rPr/>
        <w:t xml:space="preserve">At the time of the first review this was restricted to brands, and an artist was returned to their dashboard. Following the decision aligned on 27 July, </w:t>
      </w:r>
      <w:r>
        <w:rPr>
          <w:b/>
        </w:rPr>
        <w:t xml:space="preserve">either side may now initiate</w:t>
      </w:r>
      <w:r>
        <w:rPr/>
        <w:t xml:space="preserve">.</w:t>
      </w:r>
    </w:p>
    <w:p>
      <w:pPr>
        <w:spacing w:lineRule="auto"/>
      </w:pPr>
      <w:r>
        <w:rPr/>
        <w:t xml:space="preserve">An artist proposes against one of the brand's open campaign briefs — the brief is what identifies which brand the proposal goes to. Whoever creates the sponsorship has, by definition, agreed to the terms they've just written, so their side is marked agreed and the other party receives it to review. The deal confirms when both have agreed, exactly as before.</w:t>
      </w:r>
    </w:p>
    <w:p>
      <w:pPr>
        <w:spacing w:lineRule="auto"/>
      </w:pPr>
      <w:r>
        <w:rPr/>
        <w:drawing>
          <wp:inline distB="0" distL="0" distR="0" distT="0">
            <wp:extent cx="6502400" cy="18211800"/>
            <wp:effectExtent b="0" l="0" r="0" t="0"/>
            <wp:docPr id="23" name="image-Kl4LVPecAg5oS7Yb_XHsi.png"/>
            <a:graphic>
              <a:graphicData uri="http://schemas.openxmlformats.org/drawingml/2006/picture">
                <pic:pic>
                  <pic:nvPicPr>
                    <pic:cNvPr id="23" name="image-Kl4LVPecAg5oS7Yb_XHsi.png" descr="Artist can propose a sponsorship"/>
                    <pic:cNvPicPr/>
                  </pic:nvPicPr>
                  <pic:blipFill>
                    <a:blip r:embed="rId30" cstate="print"/>
                    <a:srcRect b="0" l="0" r="0" t="0"/>
                    <a:stretch>
                      <a:fillRect/>
                    </a:stretch>
                  </pic:blipFill>
                  <pic:spPr>
                    <a:xfrm>
                      <a:off x="0" y="0"/>
                      <a:ext cx="6502400" cy="18211800"/>
                    </a:xfrm>
                    <a:prstGeom prst="rect"/>
                  </pic:spPr>
                </pic:pic>
              </a:graphicData>
            </a:graphic>
          </wp:inline>
        </w:drawing>
      </w:r>
    </w:p>
    <w:p>
      <w:pPr>
        <w:spacing w:lineRule="auto"/>
      </w:pPr>
      <w:r>
        <w:rPr/>
        <w:drawing>
          <wp:inline distB="0" distL="0" distR="0" distT="0">
            <wp:extent cx="6502400" cy="9387840"/>
            <wp:effectExtent b="0" l="0" r="0" t="0"/>
            <wp:docPr id="24" name="image-nLsNGPZt-_cAiNNqv_VjS.png"/>
            <a:graphic>
              <a:graphicData uri="http://schemas.openxmlformats.org/drawingml/2006/picture">
                <pic:pic>
                  <pic:nvPicPr>
                    <pic:cNvPr id="24" name="image-nLsNGPZt-_cAiNNqv_VjS.png" descr="Artist-initiated sponsorship created"/>
                    <pic:cNvPicPr/>
                  </pic:nvPicPr>
                  <pic:blipFill>
                    <a:blip r:embed="rId31" cstate="print"/>
                    <a:srcRect b="0" l="0" r="0" t="0"/>
                    <a:stretch>
                      <a:fillRect/>
                    </a:stretch>
                  </pic:blipFill>
                  <pic:spPr>
                    <a:xfrm>
                      <a:off x="0" y="0"/>
                      <a:ext cx="6502400" cy="9387840"/>
                    </a:xfrm>
                    <a:prstGeom prst="rect"/>
                  </pic:spPr>
                </pic:pic>
              </a:graphicData>
            </a:graphic>
          </wp:inline>
        </w:drawing>
      </w:r>
    </w:p>
    <w:p>
      <w:pPr>
        <w:pStyle w:val="Heading3"/>
        <w:spacing w:lineRule="auto"/>
      </w:pPr>
      <w:r>
        <w:rPr/>
        <w:t xml:space="preserve">A-DC-01 — "Can Discover Campaigns be created like Discover Events, with filters?" — </w:t>
      </w:r>
      <w:r>
        <w:rPr>
          <w:b/>
        </w:rPr>
        <w:t xml:space="preserve">Done</w:t>
      </w:r>
    </w:p>
    <w:p>
      <w:pPr>
        <w:spacing w:lineRule="auto"/>
      </w:pPr>
      <w:r>
        <w:rPr/>
        <w:t xml:space="preserve">Artists and organisers can browse open campaign briefs, filtered by </w:t>
      </w:r>
      <w:r>
        <w:rPr>
          <w:b/>
        </w:rPr>
        <w:t xml:space="preserve">brand or keyword, location, category and minimum budget</w:t>
      </w:r>
      <w:r>
        <w:rPr/>
        <w:t xml:space="preserve">. Sponsor contact details are deliberately withheld from this view — the team brokers the introduction.</w:t>
      </w:r>
    </w:p>
    <w:p>
      <w:pPr>
        <w:spacing w:lineRule="auto"/>
      </w:pPr>
      <w:r>
        <w:rPr/>
        <w:drawing>
          <wp:inline distB="0" distL="0" distR="0" distT="0">
            <wp:extent cx="6502400" cy="4820920"/>
            <wp:effectExtent b="0" l="0" r="0" t="0"/>
            <wp:docPr id="25" name="image-_IvrdzPyYKpkVG-3YTtVD.png"/>
            <a:graphic>
              <a:graphicData uri="http://schemas.openxmlformats.org/drawingml/2006/picture">
                <pic:pic>
                  <pic:nvPicPr>
                    <pic:cNvPr id="25" name="image-_IvrdzPyYKpkVG-3YTtVD.png" descr="Discover campaigns"/>
                    <pic:cNvPicPr/>
                  </pic:nvPicPr>
                  <pic:blipFill>
                    <a:blip r:embed="rId32" cstate="print"/>
                    <a:srcRect b="0" l="0" r="0" t="0"/>
                    <a:stretch>
                      <a:fillRect/>
                    </a:stretch>
                  </pic:blipFill>
                  <pic:spPr>
                    <a:xfrm>
                      <a:off x="0" y="0"/>
                      <a:ext cx="6502400" cy="4820920"/>
                    </a:xfrm>
                    <a:prstGeom prst="rect"/>
                  </pic:spPr>
                </pic:pic>
              </a:graphicData>
            </a:graphic>
          </wp:inline>
        </w:drawing>
      </w:r>
    </w:p>
    <w:p>
      <w:pPr>
        <w:pStyle w:val="Heading3"/>
        <w:spacing w:lineRule="auto"/>
      </w:pPr>
      <w:r>
        <w:rPr/>
        <w:t xml:space="preserve">A-MSG-01 — Split threads, attachments, details in a new tab — </w:t>
      </w:r>
      <w:r>
        <w:rPr>
          <w:b/>
        </w:rPr>
        <w:t xml:space="preserve">Done</w:t>
      </w:r>
    </w:p>
    <w:p>
      <w:pPr>
        <w:spacing w:lineRule="auto"/>
      </w:pPr>
      <w:r>
        <w:rPr/>
        <w:t xml:space="preserve">Identical to the Brand Portal: conversations separated into </w:t>
      </w:r>
      <w:r>
        <w:rPr/>
        <w:t xml:space="preserve">With artists &amp; sponsors</w:t>
      </w:r>
      <w:r>
        <w:rPr/>
        <w:t xml:space="preserve"> and </w:t>
      </w:r>
      <w:r>
        <w:rPr/>
        <w:t xml:space="preserve">With Live·En·Synergy team</w:t>
      </w:r>
      <w:r>
        <w:rPr/>
        <w:t xml:space="preserve">, attachments up to 25 MB, and event or campaign details opening in a new tab.</w:t>
      </w:r>
    </w:p>
    <w:p>
      <w:pPr>
        <w:spacing w:lineRule="auto"/>
      </w:pPr>
      <w:r>
        <w:rPr/>
        <w:drawing>
          <wp:inline distB="0" distL="0" distR="0" distT="0">
            <wp:extent cx="6502400" cy="3657600"/>
            <wp:effectExtent b="0" l="0" r="0" t="0"/>
            <wp:docPr id="26" name="image-ZeflDEe3xdyXaNCbsVYXa.png"/>
            <a:graphic>
              <a:graphicData uri="http://schemas.openxmlformats.org/drawingml/2006/picture">
                <pic:pic>
                  <pic:nvPicPr>
                    <pic:cNvPr id="26" name="image-ZeflDEe3xdyXaNCbsVYXa.png" descr="Artist messages"/>
                    <pic:cNvPicPr/>
                  </pic:nvPicPr>
                  <pic:blipFill>
                    <a:blip r:embed="rId33" cstate="print"/>
                    <a:srcRect b="0" l="0" r="0" t="0"/>
                    <a:stretch>
                      <a:fillRect/>
                    </a:stretch>
                  </pic:blipFill>
                  <pic:spPr>
                    <a:xfrm>
                      <a:off x="0" y="0"/>
                      <a:ext cx="6502400" cy="3657600"/>
                    </a:xfrm>
                    <a:prstGeom prst="rect"/>
                  </pic:spPr>
                </pic:pic>
              </a:graphicData>
            </a:graphic>
          </wp:inline>
        </w:drawing>
      </w:r>
    </w:p>
    <w:p>
      <w:pPr>
        <w:pStyle w:val="Heading3"/>
        <w:spacing w:lineRule="auto"/>
      </w:pPr>
      <w:r>
        <w:rPr/>
        <w:t xml:space="preserve">A-MSG-02 — "A chatbox for each campaign submitted" — </w:t>
      </w:r>
      <w:r>
        <w:rPr>
          <w:b/>
        </w:rPr>
        <w:t xml:space="preserve">Not done</w:t>
      </w:r>
    </w:p>
    <w:p>
      <w:pPr>
        <w:spacing w:lineRule="auto"/>
      </w:pPr>
      <w:r>
        <w:rPr/>
        <w:t xml:space="preserve">Same as </w:t>
      </w:r>
      <w:hyperlink r:id="rId34">
        <w:r>
          <w:rPr>
            <w:rStyle w:val="Hyperlink"/>
          </w:rPr>
          <w:t xml:space="preserve">B-MSG-03</w:t>
        </w:r>
      </w:hyperlink>
      <w:r>
        <w:rPr/>
        <w:t xml:space="preserve">; outstanding for both portals.</w:t>
      </w:r>
    </w:p>
    <w:p>
      <w:pPr>
        <w:pStyle w:val="Heading3"/>
        <w:spacing w:lineRule="auto"/>
      </w:pPr>
      <w:r>
        <w:rPr/>
        <w:t xml:space="preserve">A-REPO-01 — Repository — </w:t>
      </w:r>
      <w:r>
        <w:rPr>
          <w:b/>
        </w:rPr>
        <w:t xml:space="preserve">Partial</w:t>
      </w:r>
    </w:p>
    <w:p>
      <w:pPr>
        <w:spacing w:lineRule="auto"/>
      </w:pPr>
      <w:r>
        <w:rPr/>
        <w:t xml:space="preserve">Same section and same content gap as the Brand Portal.</w:t>
      </w:r>
    </w:p>
    <w:p>
      <w:pPr>
        <w:spacing w:lineRule="auto"/>
      </w:pPr>
      <w:r>
        <w:rPr/>
        <w:drawing>
          <wp:inline distB="0" distL="0" distR="0" distT="0">
            <wp:extent cx="6502400" cy="7635240"/>
            <wp:effectExtent b="0" l="0" r="0" t="0"/>
            <wp:docPr id="27" name="image-Z9MMeG6bUkpEFqePafsU7.png"/>
            <a:graphic>
              <a:graphicData uri="http://schemas.openxmlformats.org/drawingml/2006/picture">
                <pic:pic>
                  <pic:nvPicPr>
                    <pic:cNvPr id="27" name="image-Z9MMeG6bUkpEFqePafsU7.png" descr="Artist repository"/>
                    <pic:cNvPicPr/>
                  </pic:nvPicPr>
                  <pic:blipFill>
                    <a:blip r:embed="rId35" cstate="print"/>
                    <a:srcRect b="0" l="0" r="0" t="0"/>
                    <a:stretch>
                      <a:fillRect/>
                    </a:stretch>
                  </pic:blipFill>
                  <pic:spPr>
                    <a:xfrm>
                      <a:off x="0" y="0"/>
                      <a:ext cx="6502400" cy="7635240"/>
                    </a:xfrm>
                    <a:prstGeom prst="rect"/>
                  </pic:spPr>
                </pic:pic>
              </a:graphicData>
            </a:graphic>
          </wp:inline>
        </w:drawing>
      </w:r>
    </w:p>
    <w:p>
      <w:pPr>
        <w:pStyle w:val="Heading3"/>
        <w:spacing w:lineRule="auto"/>
      </w:pPr>
      <w:r>
        <w:rPr/>
        <w:t xml:space="preserve">A-PROF-01 — Profile and banner image on the Artist side — </w:t>
      </w:r>
      <w:r>
        <w:rPr/>
        <w:t xml:space="preserve">verification</w:t>
      </w:r>
    </w:p>
    <w:p>
      <w:pPr>
        <w:spacing w:lineRule="auto"/>
      </w:pPr>
      <w:r>
        <w:rPr/>
        <w:t xml:space="preserve">Not a point from the Artist notes, included for completeness: the image upload fix described in </w:t>
      </w:r>
      <w:hyperlink r:id="rId36">
        <w:r>
          <w:rPr>
            <w:rStyle w:val="Hyperlink"/>
          </w:rPr>
          <w:t xml:space="preserve">B-PROF-01</w:t>
        </w:r>
      </w:hyperlink>
      <w:r>
        <w:rPr/>
        <w:t xml:space="preserve"> was confirmed on the artist profile as well, so the fault is resolved for every role rather than for brands alone.</w:t>
      </w:r>
    </w:p>
    <w:p>
      <w:pPr>
        <w:spacing w:lineRule="auto"/>
      </w:pPr>
      <w:r>
        <w:rPr/>
        <w:drawing>
          <wp:inline distB="0" distL="0" distR="0" distT="0">
            <wp:extent cx="6502400" cy="3657600"/>
            <wp:effectExtent b="0" l="0" r="0" t="0"/>
            <wp:docPr id="28" name="image-hFgRxuaswfmEfquCPFLLN.png"/>
            <a:graphic>
              <a:graphicData uri="http://schemas.openxmlformats.org/drawingml/2006/picture">
                <pic:pic>
                  <pic:nvPicPr>
                    <pic:cNvPr id="28" name="image-hFgRxuaswfmEfquCPFLLN.png" descr="Artist profile images saved"/>
                    <pic:cNvPicPr/>
                  </pic:nvPicPr>
                  <pic:blipFill>
                    <a:blip r:embed="rId37" cstate="print"/>
                    <a:srcRect b="0" l="0" r="0" t="0"/>
                    <a:stretch>
                      <a:fillRect/>
                    </a:stretch>
                  </pic:blipFill>
                  <pic:spPr>
                    <a:xfrm>
                      <a:off x="0" y="0"/>
                      <a:ext cx="6502400" cy="3657600"/>
                    </a:xfrm>
                    <a:prstGeom prst="rect"/>
                  </pic:spPr>
                </pic:pic>
              </a:graphicData>
            </a:graphic>
          </wp:inline>
        </w:drawing>
      </w:r>
    </w:p>
    <w:p>
      <w:pPr>
        <w:pStyle w:val="Heading2"/>
        <w:spacing w:lineRule="auto"/>
      </w:pPr>
      <w:r>
        <w:rPr/>
        <w:t xml:space="preserve">Questions answered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120"/>
        <w:gridCol w:w="51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Question from the 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Answer</w:t>
            </w:r>
          </w:p>
        </w:tc>
      </w:tr>
      <w:tblGrid>
        <w:gridCol w:w="5120"/>
        <w:gridCol w:w="51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triggers the </w:t>
            </w:r>
          </w:p>
          <w:p>
            <w:pPr>
              <w:spacing w:lineRule="auto"/>
            </w:pPr>
            <w:r>
              <w:rPr/>
              <w:t xml:space="preserve">Sponsor offers pending</w:t>
            </w:r>
          </w:p>
          <w:p>
            <w:pPr>
              <w:spacing w:lineRule="auto"/>
            </w:pPr>
            <w:r>
              <w:rPr/>
              <w:t xml:space="preserve"> 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Sponsorship proposals sent to the artist that they have not yet agreed 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Can event details autofill when a listing is selected?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 name, date, ticket price, venue, location and artist name. Fixed during this review.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Can a default banner be built from the artist's and brand's profile pictures?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yet built — see outstanding items.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image size should be used?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Logo </w:t>
            </w:r>
          </w:p>
          <w:p>
            <w:pPr>
              <w:spacing w:lineRule="auto"/>
            </w:pPr>
            <w:r>
              <w:rPr>
                <w:b/>
              </w:rPr>
              <w:t xml:space="preserve">600 × 600px</w:t>
            </w:r>
          </w:p>
          <w:p>
            <w:pPr>
              <w:spacing w:lineRule="auto"/>
            </w:pPr>
            <w:r>
              <w:rPr/>
              <w:t xml:space="preserve"> square · Banner </w:t>
            </w:r>
          </w:p>
          <w:p>
            <w:pPr>
              <w:spacing w:lineRule="auto"/>
            </w:pPr>
            <w:r>
              <w:rPr>
                <w:b/>
              </w:rPr>
              <w:t xml:space="preserve">1600 × 600px</w:t>
            </w:r>
          </w:p>
          <w:p>
            <w:pPr>
              <w:spacing w:lineRule="auto"/>
            </w:pPr>
            <w:r>
              <w:rPr/>
              <w:t xml:space="preserve"> · Event &amp; campaign artwork </w:t>
            </w:r>
          </w:p>
          <w:p>
            <w:pPr>
              <w:spacing w:lineRule="auto"/>
            </w:pPr>
            <w:r>
              <w:rPr>
                <w:b/>
              </w:rPr>
              <w:t xml:space="preserve">1200 × 630px</w:t>
            </w:r>
          </w:p>
          <w:p>
            <w:pPr>
              <w:spacing w:lineRule="auto"/>
            </w:pPr>
            <w:r>
              <w:rPr/>
              <w:t xml:space="preserve"> or larger. All up to </w:t>
            </w:r>
          </w:p>
          <w:p>
            <w:pPr>
              <w:spacing w:lineRule="auto"/>
            </w:pPr>
            <w:r>
              <w:rPr>
                <w:b/>
              </w:rPr>
              <w:t xml:space="preserve">5 MB</w:t>
            </w:r>
          </w:p>
          <w:p>
            <w:pPr>
              <w:spacing w:lineRule="auto"/>
            </w:pPr>
            <w:r>
              <w:rPr/>
              <w:t xml:space="preserve">, in JPG, PNG, WebP, GIF or AVIF.</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video size is permitted in chat?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25 MB per file</w:t>
            </w:r>
          </w:p>
          <w:p>
            <w:pPr>
              <w:spacing w:lineRule="auto"/>
            </w:pPr>
            <w:r>
              <w:rPr/>
              <w:t xml:space="preserve">, covering images, PDFs, Office documents and short clips. For longer showreels we recommend the YouTube/Vimeo link field already on artist and brand profiles.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Can full event details be displayed on a sponsored event?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 implemented.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Can neither party edit details after confirmed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 — terms lock on confirmation. </w:t>
            </w:r>
          </w:p>
          <w:p>
            <w:pPr>
              <w:spacing w:lineRule="auto"/>
            </w:pPr>
            <w:r>
              <w:rPr/>
              <w:t xml:space="preserve">Contact Live·En·Synergy</w:t>
            </w:r>
          </w:p>
          <w:p>
            <w:pPr>
              <w:spacing w:lineRule="auto"/>
            </w:pPr>
            <w:r>
              <w:rPr/>
              <w:t xml:space="preserve"> and </w:t>
            </w:r>
          </w:p>
          <w:p>
            <w:pPr>
              <w:spacing w:lineRule="auto"/>
            </w:pPr>
            <w:r>
              <w:rPr/>
              <w:t xml:space="preserve">Mark complete</w:t>
            </w:r>
          </w:p>
          <w:p>
            <w:pPr>
              <w:spacing w:lineRule="auto"/>
            </w:pPr>
            <w:r>
              <w:rPr/>
              <w:t xml:space="preserve"> remain available.</w:t>
            </w:r>
          </w:p>
        </w:tc>
      </w:tr>
    </w:tbl>
    <w:p>
      <w:pPr>
        <w:spacing w:lineRule="auto"/>
      </w:pPr>
      <w:r>
        <w:rPr/>
      </w:r>
    </w:p>
    <w:p>
      <w:pPr>
        <w:pStyle w:val="Heading2"/>
        <w:spacing w:lineRule="auto"/>
      </w:pPr>
      <w:r>
        <w:rPr/>
        <w:t xml:space="preserve">Outstanding items</w:t>
      </w:r>
    </w:p>
    <w:p>
      <w:pPr>
        <w:spacing w:lineRule="auto"/>
      </w:pPr>
      <w:r>
        <w:rPr/>
        <w:t xml:space="preserve">Four items remain. Three are build work; the fourth needs material from you.</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13.3333333333335"/>
        <w:gridCol w:w="3413.3333333333335"/>
        <w:gridCol w:w="3413.333333333333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needs</w:t>
            </w:r>
          </w:p>
        </w:tc>
      </w:tr>
      <w:tblGrid>
        <w:gridCol w:w="3413.3333333333335"/>
        <w:gridCol w:w="3413.3333333333335"/>
        <w:gridCol w:w="3413.333333333333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Campaign artwork is stored but never displayed, and the "brand profile image used by default" fallback does not exist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Build — no decisions required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sponsorship banner combining the artist's and the brand's profile images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Build. The form currently promises this in its wording, so either the feature or the wording should change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chatbox created automatically for each campaign submitted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Build — the underlying groundwork is already in place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Repository content: </w:t>
            </w:r>
          </w:p>
          <w:p>
            <w:pPr>
              <w:spacing w:lineRule="auto"/>
            </w:pPr>
            <w:r>
              <w:rPr/>
              <w:t xml:space="preserve">How it works</w:t>
            </w:r>
          </w:p>
          <w:p>
            <w:pPr>
              <w:spacing w:lineRule="auto"/>
            </w:pPr>
            <w:r>
              <w:rPr/>
              <w:t xml:space="preserve"> videos, Sponsor guidelines, Artist &amp; organiser guidelines, Blog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Content from your side</w:t>
            </w:r>
          </w:p>
          <w:p>
            <w:pPr>
              <w:spacing w:lineRule="auto"/>
            </w:pPr>
            <w:r>
              <w:rPr/>
              <w:t xml:space="preserve"> — the structure is finished</w:t>
            </w:r>
          </w:p>
        </w:tc>
      </w:tr>
    </w:tbl>
    <w:p>
      <w:pPr>
        <w:spacing w:lineRule="auto"/>
      </w:pPr>
      <w:r>
        <w:rPr/>
      </w:r>
    </w:p>
    <w:p>
      <w:pPr>
        <w:spacing w:lineRule="auto"/>
      </w:pPr>
      <w:r>
        <w:rPr/>
        <w:t xml:space="preserve">One further item surfaced during testing, not raised in the notes: creating a sponsorship does not mark the underlying event listing as taken, so it continues to be advertised as available. The Discover tiles now make the true state visible, but changing the listing's own status would be the more complete fix. We would recommend it.</w:t>
      </w:r>
    </w:p>
    <w:p>
      <w:pPr>
        <w:pStyle w:val="Heading3"/>
        <w:spacing w:lineRule="auto"/>
      </w:pPr>
      <w:r>
        <w:rPr/>
        <w:t xml:space="preserve">Also resolved since this review — from the 27 July standup</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120"/>
        <w:gridCol w:w="51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5120"/>
        <w:gridCol w:w="51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Website links wouldn't save when typed without </w:t>
            </w:r>
          </w:p>
          <w:p>
            <w:pPr>
              <w:spacing w:lineRule="auto"/>
            </w:pPr>
            <w:r>
              <w:rPr>
                <w:highlight w:val="lightGray"/>
              </w:rPr>
              <w:t xml:space="preserve">https://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Fixed</w:t>
            </w:r>
          </w:p>
          <w:p>
            <w:pPr>
              <w:spacing w:lineRule="auto"/>
            </w:pPr>
            <w:r>
              <w:rPr/>
              <w:t xml:space="preserve"> — the address is completed automatically, and only a genuinely invalid link is refused, with the reason named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Artist name not populating on the sponsored-event form</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Fixed</w:t>
            </w:r>
          </w:p>
          <w:p>
            <w:pPr>
              <w:spacing w:lineRule="auto"/>
            </w:pPr>
            <w:r>
              <w:rPr/>
              <w:t xml:space="preserve"> — see </w:t>
            </w:r>
          </w:p>
          <w:p>
            <w:pPr>
              <w:spacing w:lineRule="auto"/>
            </w:pPr>
            <w:hyperlink r:id="rId38">
              <w:r>
                <w:rPr>
                  <w:rStyle w:val="Hyperlink"/>
                </w:rPr>
                <w:t xml:space="preserve">B-SPON-01</w:t>
              </w:r>
            </w:hyperlink>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"Register interest" gave no lasting feedback</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Fixed</w:t>
            </w:r>
          </w:p>
          <w:p>
            <w:pPr>
              <w:spacing w:lineRule="auto"/>
            </w:pPr>
            <w:r>
              <w:rPr/>
              <w:t xml:space="preserve"> — the interest is now recorded and the card shows a standing "✓ Interest sent" with the date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Artists could not create sponsored events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Built</w:t>
            </w:r>
          </w:p>
          <w:p>
            <w:pPr>
              <w:spacing w:lineRule="auto"/>
            </w:pPr>
            <w:r>
              <w:rPr/>
              <w:t xml:space="preserve"> — see </w:t>
            </w:r>
          </w:p>
          <w:p>
            <w:pPr>
              <w:spacing w:lineRule="auto"/>
            </w:pPr>
            <w:hyperlink r:id="rId39">
              <w:r>
                <w:rPr>
                  <w:rStyle w:val="Hyperlink"/>
                </w:rPr>
                <w:t xml:space="preserve">A-SPON-01</w:t>
              </w:r>
            </w:hyperlink>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 timelines carried no time zone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Built</w:t>
            </w:r>
          </w:p>
          <w:p>
            <w:pPr>
              <w:spacing w:lineRule="auto"/>
            </w:pPr>
            <w:r>
              <w:rPr/>
              <w:t xml:space="preserve"> — events now take a start time and a time zone, shown as e.g. </w:t>
            </w:r>
          </w:p>
          <w:p>
            <w:pPr>
              <w:spacing w:lineRule="auto"/>
            </w:pPr>
            <w:r>
              <w:rPr/>
              <w:t xml:space="preserve">13 Aug 2026, 19:30 BST</w:t>
            </w:r>
          </w:p>
          <w:p>
            <w:pPr>
              <w:spacing w:lineRule="auto"/>
            </w:pPr>
            <w:r>
              <w:rPr/>
              <w:t xml:space="preserve">. The GMT/BST switch is applied from the event's own date, so a December event reads GMT with nothing to configure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Profile icons weren't clickable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Fixed</w:t>
            </w:r>
          </w:p>
          <w:p>
            <w:pPr>
              <w:spacing w:lineRule="auto"/>
            </w:pPr>
            <w:r>
              <w:rPr/>
              <w:t xml:space="preserve"> — the workspace icon opens the public profile</w:t>
            </w:r>
          </w:p>
        </w:tc>
      </w:tr>
    </w:tbl>
    <w:p>
      <w:pPr>
        <w:spacing w:lineRule="auto"/>
      </w:pPr>
      <w:r>
        <w:rPr/>
      </w:r>
    </w:p>
    <w:p>
      <w:pPr>
        <w:pStyle w:val="Heading2"/>
        <w:spacing w:lineRule="auto"/>
      </w:pPr>
      <w:r>
        <w:rPr/>
        <w:t xml:space="preserve">Notes on this test run</w:t>
      </w:r>
    </w:p>
    <w:p>
      <w:pPr>
        <w:numPr>
          <w:ilvl w:val="0"/>
          <w:numId w:val="2"/>
        </w:numPr>
        <w:spacing w:lineRule="auto"/>
      </w:pPr>
      <w:r>
        <w:rPr>
          <w:b/>
        </w:rPr>
        <w:t xml:space="preserve">Environment:</w:t>
      </w:r>
      <w:r>
        <w:rPr/>
        <w:t xml:space="preserve"> local development build against the development database, using the seeded Brand (</w:t>
      </w:r>
      <w:r>
        <w:rPr/>
        <w:t xml:space="preserve">Northwave Coffee</w:t>
      </w:r>
      <w:r>
        <w:rPr/>
        <w:t xml:space="preserve">) and Artist (</w:t>
      </w:r>
      <w:r>
        <w:rPr/>
        <w:t xml:space="preserve">The Midnight Collective</w:t>
      </w:r>
      <w:r>
        <w:rPr/>
        <w:t xml:space="preserve">) test accounts. No live customer data was involved.</w:t>
      </w:r>
    </w:p>
    <w:p>
      <w:pPr>
        <w:numPr>
          <w:ilvl w:val="0"/>
          <w:numId w:val="2"/>
        </w:numPr>
        <w:spacing w:lineRule="auto"/>
      </w:pPr>
      <w:r>
        <w:rPr>
          <w:b/>
        </w:rPr>
        <w:t xml:space="preserve">Deployment status:</w:t>
      </w:r>
      <w:r>
        <w:rPr/>
        <w:t xml:space="preserve"> the profile image upload fix is already live. The status-grouped Sponsored events tab, the Discover tile indicators, the budget guard and the artist-name autofill fix are verified and awaiting deployment.</w:t>
      </w:r>
    </w:p>
    <w:p>
      <w:pPr>
        <w:numPr>
          <w:ilvl w:val="0"/>
          <w:numId w:val="2"/>
        </w:numPr>
        <w:spacing w:lineRule="auto"/>
      </w:pPr>
      <w:r>
        <w:rPr>
          <w:b/>
        </w:rPr>
        <w:t xml:space="preserve">Reproducing:</w:t>
      </w:r>
      <w:r>
        <w:rPr/>
        <w:t xml:space="preserve">npx playwright test</w:t>
      </w:r>
      <w:r>
        <w:rPr/>
        <w:t xml:space="preserve"> with the development server running regenerates every screenshot in this document.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questions-answered" TargetMode="External"/>
  <Relationship Id="rId7" Type="http://schemas.openxmlformats.org/officeDocument/2006/relationships/hyperlink" Target="#b-spon-04--sponsored-events-grouped-by-status--done" TargetMode="External"/>
  <Relationship Id="rId8" Type="http://schemas.openxmlformats.org/officeDocument/2006/relationships/image" Target="media/image-W1QDt4gcQHT8GiksvuPvG.png" TargetMode="Internal"/>
  <Relationship Id="rId9" Type="http://schemas.openxmlformats.org/officeDocument/2006/relationships/image" Target="media/image-Mv6ms2eN--U4iRe3KMRld.png" TargetMode="Internal"/>
  <Relationship Id="rId10" Type="http://schemas.openxmlformats.org/officeDocument/2006/relationships/image" Target="media/image-HdJ_pc9qqkX6VSm4zLIEi.png" TargetMode="Internal"/>
  <Relationship Id="rId11" Type="http://schemas.openxmlformats.org/officeDocument/2006/relationships/image" Target="media/image-ckzzEAPmFm3OOyjsLQRaI.png" TargetMode="Internal"/>
  <Relationship Id="rId12" Type="http://schemas.openxmlformats.org/officeDocument/2006/relationships/image" Target="media/image-ZIGx9rws44H_BYNczm9-3.png" TargetMode="Internal"/>
  <Relationship Id="rId13" Type="http://schemas.openxmlformats.org/officeDocument/2006/relationships/image" Target="media/image-WkfSR8apzlwx8hLCDzR_l.png" TargetMode="Internal"/>
  <Relationship Id="rId14" Type="http://schemas.openxmlformats.org/officeDocument/2006/relationships/image" Target="media/image-qmokIKs18FgUHxyTHmV0k.png" TargetMode="Internal"/>
  <Relationship Id="rId15" Type="http://schemas.openxmlformats.org/officeDocument/2006/relationships/image" Target="media/image-6GMVYxDuiQeyMRxCHjPqj.png" TargetMode="Internal"/>
  <Relationship Id="rId16" Type="http://schemas.openxmlformats.org/officeDocument/2006/relationships/image" Target="media/image-MdkXalWS1-GCB9xgcBY7B.png" TargetMode="Internal"/>
  <Relationship Id="rId17" Type="http://schemas.openxmlformats.org/officeDocument/2006/relationships/image" Target="media/image-onMNC423gbWGDRKXhT2dj.png" TargetMode="Internal"/>
  <Relationship Id="rId18" Type="http://schemas.openxmlformats.org/officeDocument/2006/relationships/image" Target="media/image-Sf9zXIwx5TJcKd1lmBvyo.png" TargetMode="Internal"/>
  <Relationship Id="rId19" Type="http://schemas.openxmlformats.org/officeDocument/2006/relationships/image" Target="media/image-m4CGwJnpEtPfRlwigpPd5.png" TargetMode="Internal"/>
  <Relationship Id="rId20" Type="http://schemas.openxmlformats.org/officeDocument/2006/relationships/image" Target="media/image-4CdLgls2rYrJoZVb-uwzt.png" TargetMode="Internal"/>
  <Relationship Id="rId21" Type="http://schemas.openxmlformats.org/officeDocument/2006/relationships/image" Target="media/image-_8H71TvQAVXrWiYccAgka.png" TargetMode="Internal"/>
  <Relationship Id="rId22" Type="http://schemas.openxmlformats.org/officeDocument/2006/relationships/image" Target="media/image-beUdUHNtZcdXEvRkyVPdB.png" TargetMode="Internal"/>
  <Relationship Id="rId23" Type="http://schemas.openxmlformats.org/officeDocument/2006/relationships/image" Target="media/image-HVVF5ItxSKbg3B439kAVM.png" TargetMode="Internal"/>
  <Relationship Id="rId24" Type="http://schemas.openxmlformats.org/officeDocument/2006/relationships/image" Target="media/image-PC2LTmN2pRH000yoiwaSJ.png" TargetMode="Internal"/>
  <Relationship Id="rId25" Type="http://schemas.openxmlformats.org/officeDocument/2006/relationships/image" Target="media/image-WHMvDLLvXH0Fl6gPHKyw2.png" TargetMode="Internal"/>
  <Relationship Id="rId26" Type="http://schemas.openxmlformats.org/officeDocument/2006/relationships/image" Target="media/image-LgNdeUozB711wpzCnnex9.png" TargetMode="Internal"/>
  <Relationship Id="rId27" Type="http://schemas.openxmlformats.org/officeDocument/2006/relationships/image" Target="media/image-6vCxSPxJgcwq93PyLV391.png" TargetMode="Internal"/>
  <Relationship Id="rId28" Type="http://schemas.openxmlformats.org/officeDocument/2006/relationships/image" Target="media/image-FKluSI26Z894U7fuyxyQU.png" TargetMode="Internal"/>
  <Relationship Id="rId29" Type="http://schemas.openxmlformats.org/officeDocument/2006/relationships/image" Target="media/image-icc02_OhPRWFgHCsG2Wkk.png" TargetMode="Internal"/>
  <Relationship Id="rId30" Type="http://schemas.openxmlformats.org/officeDocument/2006/relationships/image" Target="media/image-Kl4LVPecAg5oS7Yb_XHsi.png" TargetMode="Internal"/>
  <Relationship Id="rId31" Type="http://schemas.openxmlformats.org/officeDocument/2006/relationships/image" Target="media/image-nLsNGPZt-_cAiNNqv_VjS.png" TargetMode="Internal"/>
  <Relationship Id="rId32" Type="http://schemas.openxmlformats.org/officeDocument/2006/relationships/image" Target="media/image-_IvrdzPyYKpkVG-3YTtVD.png" TargetMode="Internal"/>
  <Relationship Id="rId33" Type="http://schemas.openxmlformats.org/officeDocument/2006/relationships/image" Target="media/image-ZeflDEe3xdyXaNCbsVYXa.png" TargetMode="Internal"/>
  <Relationship Id="rId34" Type="http://schemas.openxmlformats.org/officeDocument/2006/relationships/hyperlink" Target="#b-msg-03--a-chatbox-for-each-campaign-submitted--not-done" TargetMode="External"/>
  <Relationship Id="rId35" Type="http://schemas.openxmlformats.org/officeDocument/2006/relationships/image" Target="media/image-Z9MMeG6bUkpEFqePafsU7.png" TargetMode="Internal"/>
  <Relationship Id="rId36" Type="http://schemas.openxmlformats.org/officeDocument/2006/relationships/hyperlink" Target="#b-prof-01--profile-and-banner-image--done" TargetMode="External"/>
  <Relationship Id="rId37" Type="http://schemas.openxmlformats.org/officeDocument/2006/relationships/image" Target="media/image-hFgRxuaswfmEfquCPFLLN.png" TargetMode="Internal"/>
  <Relationship Id="rId38" Type="http://schemas.openxmlformats.org/officeDocument/2006/relationships/hyperlink" Target="#b-spon-01--link-artist-name-autofill-from-the-linked-listing--done" TargetMode="External"/>
  <Relationship Id="rId39" Type="http://schemas.openxmlformats.org/officeDocument/2006/relationships/hyperlink" Target="#a-spon-01--option-to-create-sponsor-event-and-link-brands-profile-and-campaign--done-built-after-the-27-jul-standup" TargetMode="External"/>
  <Relationship Id="rId40" Type="http://schemas.openxmlformats.org/officeDocument/2006/relationships/footer" Target="footer1.xml" TargetMode="Internal"/>
  <Relationship Id="rId41"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Live-En-Synergy — Portal Review Response</dc:title>
  <dc:subject/>
  <dc:creator>html-to-docx</dc:creator>
  <cp:keywords>html-to-docx</cp:keywords>
  <dc:description/>
  <cp:lastModifiedBy>html-to-docx</cp:lastModifiedBy>
  <cp:revision>1</cp:revision>
  <dcterms:created xsi:type="dcterms:W3CDTF">2026-07-27T17:41:56.569Z</dcterms:created>
  <dcterms:modified xsi:type="dcterms:W3CDTF">2026-07-27T17:41:56.569Z</dcterms:modified>
</cp:coreProperties>
</file>