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To‘lov-kontrakt asosida (ikki tomonlama) mutaxassis tayyorlashga</w:t>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SHARTNOMA</w:t>
        <w:br/>
        <w:t>№ {contract_id}</w:t>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r>
    </w:p>
    <w:p>
      <w:pPr>
        <w:pStyle w:val="Normal"/>
        <w:tabs>
          <w:tab w:val="clear" w:pos="720"/>
          <w:tab w:val="left" w:pos="1045" w:leader="none"/>
        </w:tabs>
        <w:spacing w:lineRule="auto" w:line="240" w:before="0" w:after="0"/>
        <w:ind w:firstLine="709"/>
        <w:rPr>
          <w:rFonts w:ascii="Times New Roman" w:hAnsi="Times New Roman" w:eastAsia="Times New Roman" w:cs="Times New Roman"/>
          <w:b/>
          <w:b/>
          <w:bCs/>
          <w:sz w:val="24"/>
          <w:szCs w:val="24"/>
          <w:lang w:val="uz-Latn-UZ"/>
        </w:rPr>
      </w:pPr>
      <w:r>
        <w:rPr>
          <w:rFonts w:eastAsia="Times New Roman" w:cs="Times New Roman" w:ascii="Times New Roman" w:hAnsi="Times New Roman"/>
          <w:b/>
          <w:bCs/>
          <w:sz w:val="24"/>
          <w:szCs w:val="24"/>
          <w:lang w:val="uz-Latn-UZ"/>
        </w:rPr>
        <w:t>Toshkent sh.</w:t>
        <w:tab/>
        <w:tab/>
        <w:tab/>
        <w:tab/>
        <w:tab/>
        <w:t xml:space="preserve">          </w:t>
        <w:tab/>
        <w:tab/>
        <w:tab/>
        <w:tab/>
      </w:r>
      <w:r>
        <w:rPr>
          <w:rFonts w:cs="Times New Roman" w:ascii="Times New Roman" w:hAnsi="Times New Roman"/>
          <w:b/>
          <w:bCs/>
          <w:sz w:val="24"/>
          <w:szCs w:val="24"/>
          <w:lang w:val="uz-Latn-UZ" w:eastAsia="zh-TW"/>
        </w:rPr>
        <w:t>202</w:t>
      </w:r>
      <w:r>
        <w:rPr>
          <w:rFonts w:cs="Times New Roman" w:ascii="Times New Roman" w:hAnsi="Times New Roman"/>
          <w:b/>
          <w:bCs/>
          <w:sz w:val="24"/>
          <w:szCs w:val="24"/>
          <w:lang w:val="uz-Cyrl-UZ" w:eastAsia="zh-TW"/>
        </w:rPr>
        <w:t>5</w:t>
      </w:r>
      <w:r>
        <w:rPr>
          <w:rFonts w:cs="Times New Roman" w:ascii="Times New Roman" w:hAnsi="Times New Roman"/>
          <w:b/>
          <w:bCs/>
          <w:sz w:val="24"/>
          <w:szCs w:val="24"/>
          <w:lang w:val="uz-Latn-UZ" w:eastAsia="zh-TW"/>
        </w:rPr>
        <w:t xml:space="preserve"> yil</w:t>
      </w:r>
      <w:r>
        <w:rPr>
          <w:rFonts w:eastAsia="Times New Roman" w:cs="Times New Roman" w:ascii="Times New Roman" w:hAnsi="Times New Roman"/>
          <w:b/>
          <w:bCs/>
          <w:sz w:val="24"/>
          <w:szCs w:val="24"/>
          <w:lang w:val="uz-Latn-UZ"/>
        </w:rPr>
        <w:t xml:space="preserve"> “{contract_date}” {contract_month} </w:t>
      </w:r>
    </w:p>
    <w:p>
      <w:pPr>
        <w:pStyle w:val="Normal"/>
        <w:tabs>
          <w:tab w:val="clear" w:pos="720"/>
          <w:tab w:val="left" w:pos="1045" w:leader="none"/>
        </w:tabs>
        <w:spacing w:lineRule="auto" w:line="240" w:before="0" w:after="0"/>
        <w:ind w:firstLine="709"/>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tabs>
          <w:tab w:val="clear" w:pos="720"/>
          <w:tab w:val="left" w:pos="1045" w:leader="none"/>
        </w:tabs>
        <w:spacing w:lineRule="auto" w:line="240" w:before="0" w:after="0"/>
        <w:ind w:firstLine="709"/>
        <w:jc w:val="both"/>
        <w:rPr>
          <w:rFonts w:ascii="Times New Roman" w:hAnsi="Times New Roman" w:eastAsia="Times New Roman" w:cs="Times New Roman"/>
          <w:sz w:val="24"/>
          <w:szCs w:val="24"/>
          <w:lang w:val="en-001"/>
        </w:rPr>
      </w:pPr>
      <w:r>
        <w:rPr>
          <w:rFonts w:eastAsia="Times New Roman" w:cs="Times New Roman" w:ascii="Times New Roman" w:hAnsi="Times New Roman"/>
          <w:sz w:val="24"/>
          <w:szCs w:val="24"/>
          <w:lang w:val="uz-Latn-UZ"/>
        </w:rPr>
        <w:t xml:space="preserve">O‘zbekiston Respublikasi Oliy ta’lim, fan va innovatsiya vazirligi tomonidan taqdim etilgan 323677-sonli litsenziya va Ustav asosida faoliyat ko’rsatayotgan </w:t>
      </w:r>
      <w:r>
        <w:rPr>
          <w:rFonts w:eastAsia="Times New Roman" w:cs="Times New Roman" w:ascii="Times New Roman" w:hAnsi="Times New Roman"/>
          <w:b/>
          <w:bCs/>
          <w:sz w:val="24"/>
          <w:szCs w:val="24"/>
          <w:lang w:val="uz-Latn-UZ"/>
        </w:rPr>
        <w:t>“</w:t>
      </w:r>
      <w:r>
        <w:rPr>
          <w:rFonts w:eastAsia="Times New Roman" w:cs="Times New Roman" w:ascii="Times New Roman" w:hAnsi="Times New Roman"/>
          <w:b/>
          <w:sz w:val="24"/>
          <w:szCs w:val="24"/>
          <w:lang w:val="uz-Latn-UZ"/>
        </w:rPr>
        <w:t xml:space="preserve">Toshkent xalqaro moliyaviy boshqaruv va texnologiyalar Universiteti” MCHJ </w:t>
      </w:r>
      <w:r>
        <w:rPr>
          <w:rFonts w:eastAsia="Times New Roman" w:cs="Times New Roman" w:ascii="Times New Roman" w:hAnsi="Times New Roman"/>
          <w:sz w:val="24"/>
          <w:szCs w:val="24"/>
          <w:lang w:val="uz-Latn-UZ"/>
        </w:rPr>
        <w:t xml:space="preserve">(keyingi o’rinlarda “Universitet”) nomidan Rektor </w:t>
      </w:r>
      <w:r>
        <w:rPr>
          <w:rFonts w:eastAsia="Times New Roman" w:cs="Times New Roman" w:ascii="Times New Roman" w:hAnsi="Times New Roman"/>
          <w:b/>
          <w:bCs/>
          <w:sz w:val="24"/>
          <w:szCs w:val="24"/>
          <w:lang w:val="uz-Latn-UZ"/>
        </w:rPr>
        <w:t xml:space="preserve">Nodirov Azizxon Asrorovich </w:t>
      </w:r>
      <w:r>
        <w:rPr>
          <w:rFonts w:eastAsia="Times New Roman" w:cs="Times New Roman" w:ascii="Times New Roman" w:hAnsi="Times New Roman"/>
          <w:sz w:val="24"/>
          <w:szCs w:val="24"/>
          <w:lang w:val="uz-Latn-UZ"/>
        </w:rPr>
        <w:t>bir tomondan, {full_name}(F.I.SH.) (pasport seriya va raqami:</w:t>
      </w:r>
      <w:r>
        <w:rPr>
          <w:rFonts w:eastAsia="Times New Roman" w:cs="Times New Roman" w:ascii="Consolas" w:hAnsi="Consolas"/>
          <w:color w:val="EEEEEE"/>
          <w:sz w:val="21"/>
          <w:szCs w:val="21"/>
          <w:lang w:val="en-001" w:eastAsia="en-001"/>
        </w:rPr>
        <w:t xml:space="preserve"> </w:t>
      </w:r>
      <w:r>
        <w:rPr>
          <w:rFonts w:eastAsia="Times New Roman" w:cs="Times New Roman" w:ascii="Times New Roman" w:hAnsi="Times New Roman"/>
          <w:sz w:val="24"/>
          <w:szCs w:val="24"/>
          <w:lang w:val="en-001"/>
        </w:rPr>
        <w:t>{passport_number}</w:t>
      </w:r>
      <w:r>
        <w:rPr>
          <w:rFonts w:eastAsia="Times New Roman" w:cs="Times New Roman" w:ascii="Times New Roman" w:hAnsi="Times New Roman"/>
          <w:sz w:val="24"/>
          <w:szCs w:val="24"/>
          <w:lang w:val="uz-Latn-UZ"/>
        </w:rPr>
        <w:t xml:space="preserve">) (keyingi o’rinlarda “Ta’lim oluvchi”) ikkinchi tomondan, birgalikda “Tomonlar” deb ataladigan shaxslar mazkur kontraktni quyidagicha tuzdilar: </w:t>
      </w:r>
    </w:p>
    <w:p>
      <w:pPr>
        <w:pStyle w:val="Normal"/>
        <w:spacing w:lineRule="auto" w:line="240" w:before="0" w:after="0"/>
        <w:jc w:val="center"/>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spacing w:lineRule="auto" w:line="240" w:before="0" w:after="0"/>
        <w:jc w:val="center"/>
        <w:rPr>
          <w:rFonts w:ascii="Times New Roman" w:hAnsi="Times New Roman" w:eastAsia="Times New Roman" w:cs="Times New Roman"/>
          <w:b/>
          <w:b/>
          <w:color w:val="000000"/>
          <w:sz w:val="24"/>
          <w:szCs w:val="24"/>
          <w:lang w:val="uz-Latn-UZ"/>
        </w:rPr>
      </w:pPr>
      <w:r>
        <w:rPr>
          <w:rFonts w:eastAsia="Times New Roman" w:cs="Times New Roman" w:ascii="Times New Roman" w:hAnsi="Times New Roman"/>
          <w:b/>
          <w:color w:val="000000"/>
          <w:sz w:val="24"/>
          <w:szCs w:val="24"/>
          <w:lang w:val="uz-Latn-UZ"/>
        </w:rPr>
        <w:t>Ⅰ</w:t>
      </w:r>
      <w:r>
        <w:rPr>
          <w:rFonts w:eastAsia="Times New Roman" w:cs="Times New Roman" w:ascii="Times New Roman" w:hAnsi="Times New Roman"/>
          <w:b/>
          <w:color w:val="000000"/>
          <w:sz w:val="24"/>
          <w:szCs w:val="24"/>
          <w:lang w:val="uz-Latn-UZ"/>
        </w:rPr>
        <w:t>. SHARTNOMA PREDMETI</w:t>
      </w:r>
    </w:p>
    <w:p>
      <w:pPr>
        <w:pStyle w:val="Normal"/>
        <w:spacing w:lineRule="auto" w:line="240" w:before="0" w:after="0"/>
        <w:jc w:val="center"/>
        <w:rPr>
          <w:rFonts w:ascii="Times New Roman" w:hAnsi="Times New Roman" w:eastAsia="Times New Roman" w:cs="Times New Roman"/>
          <w:b/>
          <w:b/>
          <w:color w:val="000000"/>
          <w:sz w:val="24"/>
          <w:szCs w:val="24"/>
          <w:lang w:val="uz-Latn-UZ"/>
        </w:rPr>
      </w:pPr>
      <w:r>
        <w:rPr>
          <w:rFonts w:eastAsia="Times New Roman" w:cs="Times New Roman" w:ascii="Times New Roman" w:hAnsi="Times New Roman"/>
          <w:b/>
          <w:color w:val="000000"/>
          <w:sz w:val="24"/>
          <w:szCs w:val="24"/>
          <w:lang w:val="uz-Latn-UZ"/>
        </w:rPr>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1.1.</w:t>
      </w:r>
      <w:r>
        <w:rPr>
          <w:rFonts w:eastAsia="Times New Roman" w:cs="Times New Roman" w:ascii="Times New Roman" w:hAnsi="Times New Roman"/>
          <w:sz w:val="24"/>
          <w:szCs w:val="24"/>
          <w:lang w:val="uz-Latn-UZ"/>
        </w:rPr>
        <w:t xml:space="preserve"> “Universitet” ta’lim xizmatini ko‘rsatishni, </w:t>
      </w:r>
      <w:r>
        <w:rPr>
          <w:rFonts w:cs="Times New Roman" w:ascii="Times New Roman" w:hAnsi="Times New Roman"/>
          <w:color w:val="000000" w:themeColor="text1"/>
          <w:sz w:val="24"/>
          <w:szCs w:val="24"/>
          <w:lang w:val="uz-Latn-UZ"/>
        </w:rPr>
        <w:t>“Ta’lim oluvchi”</w:t>
      </w:r>
      <w:r>
        <w:rPr>
          <w:rFonts w:cs="Times New Roman" w:ascii="Times New Roman" w:hAnsi="Times New Roman"/>
          <w:b/>
          <w:bCs/>
          <w:color w:val="000000" w:themeColor="text1"/>
          <w:sz w:val="24"/>
          <w:szCs w:val="24"/>
          <w:lang w:val="uz-Latn-UZ"/>
        </w:rPr>
        <w:t xml:space="preserve"> </w:t>
      </w:r>
      <w:r>
        <w:rPr>
          <w:rFonts w:eastAsia="Times New Roman" w:cs="Times New Roman" w:ascii="Times New Roman" w:hAnsi="Times New Roman"/>
          <w:sz w:val="24"/>
          <w:szCs w:val="24"/>
          <w:lang w:val="uz-Latn-UZ"/>
        </w:rPr>
        <w:t xml:space="preserve">o‘qish uchun belgilangan to‘lovni o‘z vaqtida amalga oshirishni va tasdiqlangan o‘quv reja bo‘yicha darslarga to‘liq qatnashish </w:t>
      </w:r>
      <w:r>
        <w:rPr>
          <w:rFonts w:cs="Times New Roman" w:ascii="Times New Roman" w:hAnsi="Times New Roman"/>
          <w:sz w:val="24"/>
          <w:szCs w:val="24"/>
          <w:lang w:val="uz-Latn-UZ" w:eastAsia="zh-TW"/>
        </w:rPr>
        <w:t>hamda</w:t>
      </w:r>
      <w:r>
        <w:rPr>
          <w:rFonts w:eastAsia="Times New Roman" w:cs="Times New Roman" w:ascii="Times New Roman" w:hAnsi="Times New Roman"/>
          <w:sz w:val="24"/>
          <w:szCs w:val="24"/>
          <w:lang w:val="uz-Latn-UZ"/>
        </w:rPr>
        <w:t xml:space="preserve"> ta’lim olishni o‘z zimasiga oladi. </w:t>
      </w:r>
      <w:r>
        <w:rPr>
          <w:rFonts w:cs="Times New Roman" w:ascii="Times New Roman" w:hAnsi="Times New Roman"/>
          <w:color w:val="000000" w:themeColor="text1"/>
          <w:sz w:val="24"/>
          <w:szCs w:val="24"/>
          <w:lang w:val="uz-Latn-UZ"/>
        </w:rPr>
        <w:t>“Ta’lim oluvchi”</w:t>
      </w:r>
      <w:r>
        <w:rPr>
          <w:rFonts w:eastAsia="Times New Roman" w:cs="Times New Roman" w:ascii="Times New Roman" w:hAnsi="Times New Roman"/>
          <w:sz w:val="24"/>
          <w:szCs w:val="24"/>
          <w:lang w:val="uz-Latn-UZ"/>
        </w:rPr>
        <w:t xml:space="preserve">ning ta’lim olish bo’yicha ma’lumotlari quyidagicha: </w:t>
      </w:r>
    </w:p>
    <w:p>
      <w:pPr>
        <w:pStyle w:val="Normal"/>
        <w:spacing w:lineRule="auto" w:line="240" w:before="0" w:after="0"/>
        <w:ind w:firstLine="709"/>
        <w:jc w:val="both"/>
        <w:rPr>
          <w:rFonts w:ascii="Times New Roman" w:hAnsi="Times New Roman" w:eastAsia="Times New Roman" w:cs="Times New Roman"/>
          <w:sz w:val="24"/>
          <w:szCs w:val="24"/>
          <w:lang w:val="en-001"/>
        </w:rPr>
      </w:pPr>
      <w:r>
        <w:rPr>
          <w:rFonts w:eastAsia="Times New Roman" w:cs="Times New Roman" w:ascii="Times New Roman" w:hAnsi="Times New Roman"/>
          <w:sz w:val="24"/>
          <w:szCs w:val="24"/>
          <w:lang w:val="uz-Latn-UZ"/>
        </w:rPr>
        <w:t xml:space="preserve">Ta’lim bosqichi: </w:t>
      </w:r>
      <w:r>
        <w:rPr>
          <w:rFonts w:eastAsia="Times New Roman" w:cs="Times New Roman" w:ascii="Times New Roman" w:hAnsi="Times New Roman"/>
          <w:b/>
          <w:bCs/>
          <w:sz w:val="24"/>
          <w:szCs w:val="24"/>
          <w:lang w:val="uz-Latn-UZ"/>
        </w:rPr>
        <w:t>{</w:t>
      </w:r>
      <w:r>
        <w:rPr>
          <w:rFonts w:eastAsia="Times New Roman" w:cs="Times New Roman" w:ascii="Times New Roman" w:hAnsi="Times New Roman"/>
          <w:b/>
          <w:bCs/>
          <w:sz w:val="24"/>
          <w:szCs w:val="24"/>
          <w:lang w:val="en-001"/>
        </w:rPr>
        <w:t>program}</w:t>
      </w:r>
    </w:p>
    <w:p>
      <w:pPr>
        <w:pStyle w:val="Normal"/>
        <w:spacing w:lineRule="auto" w:line="240" w:before="0" w:after="0"/>
        <w:ind w:firstLine="709"/>
        <w:jc w:val="both"/>
        <w:rPr>
          <w:rFonts w:ascii="Times New Roman" w:hAnsi="Times New Roman" w:eastAsia="Times New Roman" w:cs="Times New Roman"/>
          <w:sz w:val="24"/>
          <w:szCs w:val="24"/>
          <w:lang w:val="en-001"/>
        </w:rPr>
      </w:pPr>
      <w:r>
        <w:rPr>
          <w:rFonts w:eastAsia="Times New Roman" w:cs="Times New Roman" w:ascii="Times New Roman" w:hAnsi="Times New Roman"/>
          <w:sz w:val="24"/>
          <w:szCs w:val="24"/>
          <w:lang w:val="uz-Latn-UZ"/>
        </w:rPr>
        <w:t xml:space="preserve">Ta’lim shakli: </w:t>
      </w:r>
      <w:r>
        <w:rPr>
          <w:rFonts w:eastAsia="Times New Roman" w:cs="Times New Roman" w:ascii="Times New Roman" w:hAnsi="Times New Roman"/>
          <w:b/>
          <w:bCs/>
          <w:sz w:val="24"/>
          <w:szCs w:val="24"/>
          <w:lang w:val="uz-Latn-UZ"/>
        </w:rPr>
        <w:t>{</w:t>
      </w:r>
      <w:r>
        <w:rPr>
          <w:rFonts w:eastAsia="Times New Roman" w:cs="Times New Roman" w:ascii="Times New Roman" w:hAnsi="Times New Roman"/>
          <w:b/>
          <w:bCs/>
          <w:sz w:val="24"/>
          <w:szCs w:val="24"/>
          <w:lang w:val="en-001"/>
        </w:rPr>
        <w:t>study_type}</w:t>
      </w:r>
    </w:p>
    <w:p>
      <w:pPr>
        <w:pStyle w:val="Normal"/>
        <w:spacing w:lineRule="auto" w:line="240" w:before="0" w:after="0"/>
        <w:ind w:firstLine="709"/>
        <w:jc w:val="both"/>
        <w:rPr>
          <w:rFonts w:ascii="Times New Roman" w:hAnsi="Times New Roman" w:eastAsia="Times New Roman" w:cs="Times New Roman"/>
          <w:b/>
          <w:b/>
          <w:bCs/>
          <w:sz w:val="24"/>
          <w:szCs w:val="24"/>
          <w:lang w:val="uz-Latn-UZ"/>
        </w:rPr>
      </w:pPr>
      <w:r>
        <w:rPr>
          <w:rFonts w:eastAsia="Times New Roman" w:cs="Times New Roman" w:ascii="Times New Roman" w:hAnsi="Times New Roman"/>
          <w:sz w:val="24"/>
          <w:szCs w:val="24"/>
          <w:lang w:val="uz-Latn-UZ"/>
        </w:rPr>
        <w:t xml:space="preserve">O‘qish muddati: </w:t>
      </w:r>
      <w:r>
        <w:rPr>
          <w:rFonts w:eastAsia="Times New Roman" w:cs="Times New Roman" w:ascii="Times New Roman" w:hAnsi="Times New Roman"/>
          <w:b/>
          <w:bCs/>
          <w:sz w:val="24"/>
          <w:szCs w:val="24"/>
          <w:lang w:val="uz-Latn-UZ"/>
        </w:rPr>
        <w:t>{study_duration}</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O‘quv kursi:</w:t>
      </w:r>
      <w:r>
        <w:rPr>
          <w:rFonts w:eastAsia="Times New Roman" w:cs="Times New Roman" w:ascii="Times New Roman" w:hAnsi="Times New Roman"/>
          <w:b/>
          <w:sz w:val="24"/>
          <w:szCs w:val="24"/>
          <w:lang w:val="uz-Latn-UZ"/>
        </w:rPr>
        <w:t xml:space="preserve"> {course}</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Ta’lim tili:</w:t>
      </w:r>
      <w:r>
        <w:rPr>
          <w:lang w:val="uz-Latn-UZ"/>
        </w:rPr>
        <w:t xml:space="preserve"> </w:t>
      </w:r>
      <w:r>
        <w:rPr>
          <w:rFonts w:eastAsia="Times New Roman" w:cs="Times New Roman" w:ascii="Times New Roman" w:hAnsi="Times New Roman"/>
          <w:b/>
          <w:sz w:val="24"/>
          <w:szCs w:val="24"/>
          <w:lang w:val="uz-Latn-UZ"/>
        </w:rPr>
        <w:t>{study_language}</w:t>
      </w:r>
    </w:p>
    <w:p>
      <w:pPr>
        <w:pStyle w:val="Normal"/>
        <w:spacing w:lineRule="auto" w:line="240" w:before="0" w:after="0"/>
        <w:ind w:firstLine="709"/>
        <w:jc w:val="both"/>
        <w:rPr>
          <w:rFonts w:ascii="Times New Roman" w:hAnsi="Times New Roman" w:eastAsia="Times New Roman" w:cs="Times New Roman"/>
          <w:b/>
          <w:b/>
          <w:lang w:val="uz-Latn-UZ"/>
        </w:rPr>
      </w:pPr>
      <w:r>
        <w:rPr>
          <w:rFonts w:eastAsia="Times New Roman" w:cs="Times New Roman" w:ascii="Times New Roman" w:hAnsi="Times New Roman"/>
          <w:sz w:val="24"/>
          <w:szCs w:val="24"/>
          <w:lang w:val="uz-Latn-UZ"/>
        </w:rPr>
        <w:t xml:space="preserve">Ta’lim yo‘nalishi: </w:t>
      </w:r>
      <w:r>
        <w:rPr>
          <w:rFonts w:eastAsia="Times New Roman" w:cs="Times New Roman" w:ascii="Times New Roman" w:hAnsi="Times New Roman"/>
          <w:b/>
          <w:lang w:val="uz-Latn-UZ"/>
        </w:rPr>
        <w:t>{faculty}</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1.2.</w:t>
      </w:r>
      <w:r>
        <w:rPr>
          <w:rFonts w:eastAsia="Times New Roman" w:cs="Times New Roman" w:ascii="Times New Roman" w:hAnsi="Times New Roman"/>
          <w:sz w:val="24"/>
          <w:szCs w:val="24"/>
          <w:lang w:val="uz-Latn-UZ"/>
        </w:rPr>
        <w:t xml:space="preserve"> “Universitet”ga o‘qishga qabul qilingan “Ta’lim oluvchi” </w:t>
      </w:r>
      <w:bookmarkStart w:id="0" w:name="_Hlk145091755"/>
      <w:r>
        <w:rPr>
          <w:rFonts w:eastAsia="Times New Roman" w:cs="Times New Roman" w:ascii="Times New Roman" w:hAnsi="Times New Roman"/>
          <w:sz w:val="24"/>
          <w:szCs w:val="24"/>
          <w:lang w:val="uz-Latn-UZ"/>
        </w:rPr>
        <w:t>O‘zbekiston Respublikasining “Ta’lim to‘g‘risida”gi Qonuni va Davlat ta’lim standartlariga asosan Universitet tomonidan ishlab chiqilgan o‘quv rejalar va fan sillabuslari asosida ta’lim oladilar.</w:t>
      </w:r>
      <w:bookmarkEnd w:id="0"/>
    </w:p>
    <w:p>
      <w:pPr>
        <w:pStyle w:val="Normal"/>
        <w:spacing w:lineRule="auto" w:line="240" w:before="0" w:after="0"/>
        <w:jc w:val="center"/>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II. TA’LIM XIZMATINI KO‘RSATISH NARXI,</w:t>
        <w:br/>
        <w:t>TO‘LASH MUDDATI VA TARTIBI</w:t>
      </w:r>
    </w:p>
    <w:p>
      <w:pPr>
        <w:pStyle w:val="Normal"/>
        <w:spacing w:lineRule="auto" w:line="240" w:before="0" w:after="0"/>
        <w:jc w:val="center"/>
        <w:rPr>
          <w:rFonts w:ascii="Times New Roman" w:hAnsi="Times New Roman" w:eastAsia="Times New Roman" w:cs="Times New Roman"/>
          <w:b/>
          <w:b/>
          <w:sz w:val="14"/>
          <w:szCs w:val="14"/>
          <w:lang w:val="uz-Latn-UZ"/>
        </w:rPr>
      </w:pPr>
      <w:r>
        <w:rPr>
          <w:rFonts w:eastAsia="Times New Roman" w:cs="Times New Roman" w:ascii="Times New Roman" w:hAnsi="Times New Roman"/>
          <w:b/>
          <w:sz w:val="14"/>
          <w:szCs w:val="14"/>
          <w:lang w:val="uz-Latn-UZ"/>
        </w:rPr>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2.1.</w:t>
      </w:r>
      <w:r>
        <w:rPr>
          <w:rFonts w:eastAsia="Times New Roman" w:cs="Times New Roman" w:ascii="Times New Roman" w:hAnsi="Times New Roman"/>
          <w:sz w:val="24"/>
          <w:szCs w:val="24"/>
          <w:lang w:val="uz-Latn-UZ"/>
        </w:rPr>
        <w:t xml:space="preserve"> Shartnomaning umumiy miqdori </w:t>
      </w:r>
      <w:r>
        <w:rPr>
          <w:rFonts w:eastAsia="Times New Roman" w:cs="Times New Roman" w:ascii="Times New Roman" w:hAnsi="Times New Roman"/>
          <w:b/>
          <w:bCs/>
          <w:sz w:val="24"/>
          <w:szCs w:val="24"/>
          <w:lang w:val="uz-Latn-UZ"/>
        </w:rPr>
        <w:t>{price}</w:t>
      </w:r>
      <w:r>
        <w:rPr>
          <w:rFonts w:cs="Times New Roman" w:ascii="Times New Roman" w:hAnsi="Times New Roman"/>
          <w:b/>
          <w:color w:val="000000" w:themeColor="text1"/>
          <w:sz w:val="24"/>
          <w:szCs w:val="24"/>
          <w:lang w:val="uz-Latn-UZ"/>
        </w:rPr>
        <w:t xml:space="preserve"> </w:t>
      </w:r>
      <w:r>
        <w:rPr>
          <w:rFonts w:eastAsia="Times New Roman" w:cs="Times New Roman" w:ascii="Times New Roman" w:hAnsi="Times New Roman"/>
          <w:sz w:val="24"/>
          <w:szCs w:val="24"/>
          <w:lang w:val="uz-Latn-UZ"/>
        </w:rPr>
        <w:t>soʻmni tashkil etadi va to’liq miqdorida amalga oshiriladi.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bCs/>
          <w:sz w:val="24"/>
          <w:szCs w:val="24"/>
          <w:lang w:val="uz-Latn-UZ"/>
        </w:rPr>
        <w:t>2.1.1.</w:t>
      </w:r>
      <w:r>
        <w:rPr>
          <w:rFonts w:eastAsia="Times New Roman" w:cs="Times New Roman" w:ascii="Times New Roman" w:hAnsi="Times New Roman"/>
          <w:sz w:val="24"/>
          <w:szCs w:val="24"/>
          <w:lang w:val="uz-Latn-UZ"/>
        </w:rPr>
        <w:t xml:space="preserve"> Shartnomaning 2.1-bandida ko’rsatilgan pul mablag’larining to’lovi quyidagi muddatlarda</w:t>
        <w:br/>
        <w:t>4 (to’rt) qismga bo’lib amalga oshirilishi mumkin:</w:t>
      </w:r>
    </w:p>
    <w:p>
      <w:pPr>
        <w:pStyle w:val="Normal"/>
        <w:spacing w:lineRule="auto" w:line="240" w:before="0" w:after="0"/>
        <w:ind w:firstLine="709"/>
        <w:jc w:val="both"/>
        <w:rPr>
          <w:rFonts w:ascii="Times New Roman" w:hAnsi="Times New Roman" w:eastAsia="Times New Roman" w:cs="Times New Roman"/>
          <w:sz w:val="24"/>
          <w:szCs w:val="24"/>
          <w:lang w:val="uz-Cyrl-UZ"/>
        </w:rPr>
      </w:pPr>
      <w:r>
        <w:rPr>
          <w:rFonts w:eastAsia="Times New Roman" w:cs="Times New Roman" w:ascii="Times New Roman" w:hAnsi="Times New Roman"/>
          <w:sz w:val="24"/>
          <w:szCs w:val="24"/>
          <w:lang w:val="uz-Latn-UZ"/>
        </w:rPr>
        <w:t>Kuzgi semestr</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uchun</w:t>
      </w:r>
      <w:r>
        <w:rPr>
          <w:rFonts w:eastAsia="Times New Roman" w:cs="Times New Roman" w:ascii="Times New Roman" w:hAnsi="Times New Roman"/>
          <w:sz w:val="24"/>
          <w:szCs w:val="24"/>
          <w:lang w:val="uz-Cyrl-UZ"/>
        </w:rPr>
        <w:t>:</w:t>
      </w:r>
    </w:p>
    <w:p>
      <w:pPr>
        <w:pStyle w:val="Normal"/>
        <w:spacing w:lineRule="auto" w:line="240" w:before="0" w:after="0"/>
        <w:ind w:firstLine="709"/>
        <w:jc w:val="both"/>
        <w:rPr>
          <w:rFonts w:ascii="Times New Roman" w:hAnsi="Times New Roman" w:cs="Times New Roman"/>
          <w:color w:val="000000"/>
          <w:sz w:val="24"/>
          <w:szCs w:val="24"/>
          <w:lang w:val="uz-Latn-UZ"/>
        </w:rPr>
      </w:pPr>
      <w:bookmarkStart w:id="1" w:name="_Hlk145164110"/>
      <w:r>
        <w:rPr>
          <w:rFonts w:eastAsia="Times New Roman" w:cs="Times New Roman" w:ascii="Times New Roman" w:hAnsi="Times New Roman"/>
          <w:b/>
          <w:bCs/>
          <w:color w:val="000000"/>
          <w:sz w:val="24"/>
          <w:szCs w:val="24"/>
          <w:lang w:val="uz-Latn-UZ"/>
        </w:rPr>
        <w:t xml:space="preserve">- Birinchi to’lov: </w:t>
      </w:r>
      <w:r>
        <w:rPr>
          <w:rFonts w:eastAsia="Times New Roman" w:cs="Times New Roman" w:ascii="Times New Roman" w:hAnsi="Times New Roman"/>
          <w:color w:val="000000"/>
          <w:sz w:val="24"/>
          <w:szCs w:val="24"/>
          <w:lang w:val="uz-Latn-UZ"/>
        </w:rPr>
        <w:t>Belgilangan</w:t>
      </w:r>
      <w:r>
        <w:rPr>
          <w:rFonts w:eastAsia="Times New Roman" w:cs="Times New Roman" w:ascii="Times New Roman" w:hAnsi="Times New Roman"/>
          <w:b/>
          <w:bCs/>
          <w:color w:val="000000"/>
          <w:sz w:val="24"/>
          <w:szCs w:val="24"/>
          <w:lang w:val="uz-Latn-UZ"/>
        </w:rPr>
        <w:t xml:space="preserve"> </w:t>
      </w:r>
      <w:r>
        <w:rPr>
          <w:rFonts w:eastAsia="Times New Roman" w:cs="Times New Roman" w:ascii="Times New Roman" w:hAnsi="Times New Roman"/>
          <w:color w:val="000000"/>
          <w:sz w:val="24"/>
          <w:szCs w:val="24"/>
          <w:lang w:val="uz-Latn-UZ"/>
        </w:rPr>
        <w:t xml:space="preserve">to’lov miqdorining 25 foizini shartnoma imzolangan kundan boshlab </w:t>
      </w:r>
      <w:r>
        <w:rPr>
          <w:rFonts w:eastAsia="Times New Roman" w:cs="Times New Roman" w:ascii="Times New Roman" w:hAnsi="Times New Roman"/>
          <w:sz w:val="24"/>
          <w:szCs w:val="24"/>
          <w:lang w:val="uz-Latn-UZ"/>
        </w:rPr>
        <w:t>1</w:t>
      </w:r>
      <w:r>
        <w:rPr>
          <w:rFonts w:eastAsia="Times New Roman" w:cs="Times New Roman" w:ascii="Times New Roman" w:hAnsi="Times New Roman"/>
          <w:sz w:val="24"/>
          <w:szCs w:val="24"/>
        </w:rPr>
        <w:t xml:space="preserve">0 </w:t>
      </w:r>
      <w:r>
        <w:rPr>
          <w:rFonts w:eastAsia="Times New Roman" w:cs="Times New Roman" w:ascii="Times New Roman" w:hAnsi="Times New Roman"/>
          <w:sz w:val="24"/>
          <w:szCs w:val="24"/>
          <w:lang w:val="uz-Latn-UZ"/>
        </w:rPr>
        <w:t>ish</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uz-Latn-UZ"/>
        </w:rPr>
        <w:t>kuni</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uz-Latn-UZ"/>
        </w:rPr>
        <w:t>ichida;</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bCs/>
          <w:color w:val="000000"/>
          <w:sz w:val="24"/>
          <w:szCs w:val="24"/>
          <w:lang w:val="uz-Latn-UZ"/>
        </w:rPr>
        <w:t xml:space="preserve">- Ikkinchi to’lov: </w:t>
      </w:r>
      <w:r>
        <w:rPr>
          <w:rFonts w:eastAsia="Times New Roman" w:cs="Times New Roman" w:ascii="Times New Roman" w:hAnsi="Times New Roman"/>
          <w:color w:val="000000"/>
          <w:sz w:val="24"/>
          <w:szCs w:val="24"/>
          <w:lang w:val="uz-Latn-UZ"/>
        </w:rPr>
        <w:t>Belgilangan</w:t>
      </w:r>
      <w:r>
        <w:rPr>
          <w:rFonts w:eastAsia="Times New Roman" w:cs="Times New Roman" w:ascii="Times New Roman" w:hAnsi="Times New Roman"/>
          <w:b/>
          <w:bCs/>
          <w:color w:val="000000"/>
          <w:sz w:val="24"/>
          <w:szCs w:val="24"/>
          <w:lang w:val="uz-Latn-UZ"/>
        </w:rPr>
        <w:t xml:space="preserve"> </w:t>
      </w:r>
      <w:r>
        <w:rPr>
          <w:rFonts w:eastAsia="Times New Roman" w:cs="Times New Roman" w:ascii="Times New Roman" w:hAnsi="Times New Roman"/>
          <w:color w:val="000000"/>
          <w:sz w:val="24"/>
          <w:szCs w:val="24"/>
          <w:lang w:val="uz-Latn-UZ"/>
        </w:rPr>
        <w:t xml:space="preserve">to’lov miqdorining qolgan qismidan 25 foizini 2025-yil </w:t>
        <w:br/>
        <w:t>15-dekabr kuniga qadar</w:t>
      </w:r>
      <w:r>
        <w:rPr>
          <w:rFonts w:eastAsia="Times New Roman" w:cs="Times New Roman" w:ascii="Times New Roman" w:hAnsi="Times New Roman"/>
          <w:sz w:val="24"/>
          <w:szCs w:val="24"/>
          <w:lang w:val="uz-Latn-UZ"/>
        </w:rPr>
        <w:t>;</w:t>
      </w:r>
    </w:p>
    <w:p>
      <w:pPr>
        <w:pStyle w:val="Normal"/>
        <w:spacing w:lineRule="auto" w:line="240" w:before="0" w:after="0"/>
        <w:ind w:firstLine="709"/>
        <w:jc w:val="both"/>
        <w:rPr>
          <w:rFonts w:ascii="Times New Roman" w:hAnsi="Times New Roman" w:eastAsia="Times New Roman" w:cs="Times New Roman"/>
          <w:sz w:val="24"/>
          <w:szCs w:val="24"/>
          <w:lang w:val="uz-Cyrl-UZ"/>
        </w:rPr>
      </w:pPr>
      <w:r>
        <w:rPr>
          <w:rFonts w:eastAsia="Times New Roman" w:cs="Times New Roman" w:ascii="Times New Roman" w:hAnsi="Times New Roman"/>
          <w:sz w:val="24"/>
          <w:szCs w:val="24"/>
          <w:lang w:val="uz-Latn-UZ"/>
        </w:rPr>
        <w:t>Bahorgi semestr</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uchun</w:t>
      </w:r>
      <w:r>
        <w:rPr>
          <w:rFonts w:eastAsia="Times New Roman" w:cs="Times New Roman" w:ascii="Times New Roman" w:hAnsi="Times New Roman"/>
          <w:sz w:val="24"/>
          <w:szCs w:val="24"/>
          <w:lang w:val="uz-Cyrl-UZ"/>
        </w:rPr>
        <w:t>:</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cs="Times New Roman" w:ascii="Times New Roman" w:hAnsi="Times New Roman"/>
          <w:b/>
          <w:bCs/>
          <w:color w:val="000000"/>
          <w:sz w:val="24"/>
          <w:szCs w:val="24"/>
          <w:lang w:val="uz-Latn-UZ"/>
        </w:rPr>
        <w:t>- Uchinchi to’lov</w:t>
      </w:r>
      <w:r>
        <w:rPr>
          <w:rFonts w:eastAsia="Times New Roman" w:cs="Times New Roman" w:ascii="Times New Roman" w:hAnsi="Times New Roman"/>
          <w:b/>
          <w:bCs/>
          <w:color w:val="000000"/>
          <w:sz w:val="24"/>
          <w:szCs w:val="24"/>
          <w:lang w:val="uz-Latn-UZ"/>
        </w:rPr>
        <w:t>:</w:t>
      </w:r>
      <w:r>
        <w:rPr>
          <w:rFonts w:cs="Times New Roman" w:ascii="Times New Roman" w:hAnsi="Times New Roman"/>
          <w:color w:val="000000"/>
          <w:sz w:val="24"/>
          <w:szCs w:val="24"/>
          <w:lang w:val="uz-Latn-UZ"/>
        </w:rPr>
        <w:t xml:space="preserve"> </w:t>
      </w:r>
      <w:r>
        <w:rPr>
          <w:rFonts w:eastAsia="Times New Roman" w:cs="Times New Roman" w:ascii="Times New Roman" w:hAnsi="Times New Roman"/>
          <w:color w:val="000000"/>
          <w:sz w:val="24"/>
          <w:szCs w:val="24"/>
          <w:lang w:val="uz-Latn-UZ"/>
        </w:rPr>
        <w:t>Belgilangan</w:t>
      </w:r>
      <w:r>
        <w:rPr>
          <w:rFonts w:eastAsia="Times New Roman" w:cs="Times New Roman" w:ascii="Times New Roman" w:hAnsi="Times New Roman"/>
          <w:b/>
          <w:bCs/>
          <w:color w:val="000000"/>
          <w:sz w:val="24"/>
          <w:szCs w:val="24"/>
          <w:lang w:val="uz-Latn-UZ"/>
        </w:rPr>
        <w:t xml:space="preserve"> </w:t>
      </w:r>
      <w:r>
        <w:rPr>
          <w:rFonts w:eastAsia="Times New Roman" w:cs="Times New Roman" w:ascii="Times New Roman" w:hAnsi="Times New Roman"/>
          <w:color w:val="000000"/>
          <w:sz w:val="24"/>
          <w:szCs w:val="24"/>
          <w:lang w:val="uz-Latn-UZ"/>
        </w:rPr>
        <w:t xml:space="preserve">to’lov miqdorining qolgan qismidan 25 foizini 2026-yil </w:t>
        <w:br/>
        <w:t>15-fevral</w:t>
      </w:r>
      <w:r>
        <w:rPr>
          <w:rFonts w:eastAsia="Times New Roman" w:cs="Times New Roman" w:ascii="Times New Roman" w:hAnsi="Times New Roman"/>
          <w:sz w:val="24"/>
          <w:szCs w:val="24"/>
          <w:lang w:val="uz-Latn-UZ"/>
        </w:rPr>
        <w:t>;</w:t>
      </w:r>
    </w:p>
    <w:p>
      <w:pPr>
        <w:pStyle w:val="Normal"/>
        <w:spacing w:lineRule="auto" w:line="240" w:before="0" w:after="0"/>
        <w:ind w:firstLine="709"/>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b/>
          <w:bCs/>
          <w:color w:val="000000"/>
          <w:sz w:val="24"/>
          <w:szCs w:val="24"/>
          <w:lang w:val="uz-Latn-UZ"/>
        </w:rPr>
        <w:t xml:space="preserve">- To’rtinchi </w:t>
      </w:r>
      <w:r>
        <w:rPr>
          <w:rFonts w:cs="Times New Roman" w:ascii="Times New Roman" w:hAnsi="Times New Roman"/>
          <w:b/>
          <w:bCs/>
          <w:color w:val="000000"/>
          <w:sz w:val="24"/>
          <w:szCs w:val="24"/>
          <w:lang w:val="uz-Latn-UZ"/>
        </w:rPr>
        <w:t>to’lov</w:t>
      </w:r>
      <w:r>
        <w:rPr>
          <w:rFonts w:eastAsia="Times New Roman" w:cs="Times New Roman" w:ascii="Times New Roman" w:hAnsi="Times New Roman"/>
          <w:b/>
          <w:bCs/>
          <w:color w:val="000000"/>
          <w:sz w:val="24"/>
          <w:szCs w:val="24"/>
          <w:lang w:val="uz-Latn-UZ"/>
        </w:rPr>
        <w:t xml:space="preserve">: </w:t>
      </w:r>
      <w:r>
        <w:rPr>
          <w:rFonts w:eastAsia="Times New Roman" w:cs="Times New Roman" w:ascii="Times New Roman" w:hAnsi="Times New Roman"/>
          <w:color w:val="000000"/>
          <w:sz w:val="24"/>
          <w:szCs w:val="24"/>
          <w:lang w:val="uz-Latn-UZ"/>
        </w:rPr>
        <w:t>Belgilangan</w:t>
      </w:r>
      <w:r>
        <w:rPr>
          <w:rFonts w:eastAsia="Times New Roman" w:cs="Times New Roman" w:ascii="Times New Roman" w:hAnsi="Times New Roman"/>
          <w:b/>
          <w:bCs/>
          <w:color w:val="000000"/>
          <w:sz w:val="24"/>
          <w:szCs w:val="24"/>
          <w:lang w:val="uz-Latn-UZ"/>
        </w:rPr>
        <w:t xml:space="preserve"> </w:t>
      </w:r>
      <w:r>
        <w:rPr>
          <w:rFonts w:eastAsia="Times New Roman" w:cs="Times New Roman" w:ascii="Times New Roman" w:hAnsi="Times New Roman"/>
          <w:color w:val="000000"/>
          <w:sz w:val="24"/>
          <w:szCs w:val="24"/>
          <w:lang w:val="uz-Latn-UZ"/>
        </w:rPr>
        <w:t>to’lov miqdorining qolgan 25 foizini 2026-yil 15-aprel kuniga qadar.</w:t>
      </w:r>
      <w:bookmarkEnd w:id="1"/>
    </w:p>
    <w:p>
      <w:pPr>
        <w:pStyle w:val="Normal"/>
        <w:spacing w:lineRule="auto" w:line="240" w:before="0" w:after="0"/>
        <w:ind w:firstLine="709"/>
        <w:jc w:val="both"/>
        <w:rPr>
          <w:rFonts w:ascii="Times New Roman" w:hAnsi="Times New Roman" w:eastAsia="Times New Roman" w:cs="Times New Roman"/>
          <w:bCs/>
          <w:sz w:val="24"/>
          <w:szCs w:val="24"/>
          <w:lang w:val="uz-Latn-UZ"/>
        </w:rPr>
      </w:pPr>
      <w:r>
        <w:rPr>
          <w:rFonts w:eastAsia="Times New Roman" w:cs="Times New Roman" w:ascii="Times New Roman" w:hAnsi="Times New Roman"/>
          <w:b/>
          <w:sz w:val="24"/>
          <w:szCs w:val="24"/>
          <w:lang w:val="uz-Latn-UZ"/>
        </w:rPr>
        <w:t xml:space="preserve">2.2. </w:t>
      </w:r>
      <w:bookmarkStart w:id="2" w:name="_Hlk145086800"/>
      <w:r>
        <w:rPr>
          <w:rFonts w:eastAsia="Times New Roman" w:cs="Times New Roman" w:ascii="Times New Roman" w:hAnsi="Times New Roman"/>
          <w:bCs/>
          <w:sz w:val="24"/>
          <w:szCs w:val="24"/>
          <w:lang w:val="uz-Latn-UZ"/>
        </w:rPr>
        <w:t xml:space="preserve">“Ta’lim oluvchi” </w:t>
      </w:r>
      <w:bookmarkEnd w:id="2"/>
      <w:r>
        <w:rPr>
          <w:rFonts w:eastAsia="Times New Roman" w:cs="Times New Roman" w:ascii="Times New Roman" w:hAnsi="Times New Roman"/>
          <w:bCs/>
          <w:sz w:val="24"/>
          <w:szCs w:val="24"/>
          <w:lang w:val="uz-Latn-UZ"/>
        </w:rPr>
        <w:t xml:space="preserve">mazkur Shartnomaning 2.1-bandida belgilangan shartnoma summasini </w:t>
      </w:r>
      <w:r>
        <w:rPr>
          <w:rFonts w:eastAsia="Times New Roman" w:cs="Times New Roman" w:ascii="Times New Roman" w:hAnsi="Times New Roman"/>
          <w:sz w:val="24"/>
          <w:szCs w:val="24"/>
          <w:lang w:val="uz-Latn-UZ"/>
        </w:rPr>
        <w:t xml:space="preserve">“Universitet” </w:t>
      </w:r>
      <w:r>
        <w:rPr>
          <w:rFonts w:eastAsia="Times New Roman" w:cs="Times New Roman" w:ascii="Times New Roman" w:hAnsi="Times New Roman"/>
          <w:bCs/>
          <w:sz w:val="24"/>
          <w:szCs w:val="24"/>
          <w:lang w:val="uz-Latn-UZ"/>
        </w:rPr>
        <w:t>hisob raqamiga oldindan 100 (yuz) foiz to’l</w:t>
      </w:r>
      <w:r>
        <w:rPr>
          <w:rFonts w:cs="Times New Roman" w:ascii="Times New Roman" w:hAnsi="Times New Roman"/>
          <w:bCs/>
          <w:sz w:val="24"/>
          <w:szCs w:val="24"/>
          <w:lang w:val="uz-Latn-UZ" w:eastAsia="zh-TW"/>
        </w:rPr>
        <w:t xml:space="preserve">ovni amalga oshirishi </w:t>
      </w:r>
      <w:r>
        <w:rPr>
          <w:rFonts w:eastAsia="Times New Roman" w:cs="Times New Roman" w:ascii="Times New Roman" w:hAnsi="Times New Roman"/>
          <w:bCs/>
          <w:sz w:val="24"/>
          <w:szCs w:val="24"/>
          <w:lang w:val="uz-Latn-UZ"/>
        </w:rPr>
        <w:t>mumkin.</w:t>
      </w:r>
    </w:p>
    <w:p>
      <w:pPr>
        <w:pStyle w:val="Normal"/>
        <w:spacing w:lineRule="auto" w:line="240" w:before="0" w:after="0"/>
        <w:ind w:firstLine="709"/>
        <w:jc w:val="both"/>
        <w:rPr>
          <w:rFonts w:ascii="Times New Roman" w:hAnsi="Times New Roman" w:eastAsia="Times New Roman" w:cs="Times New Roman"/>
          <w:bCs/>
          <w:sz w:val="24"/>
          <w:szCs w:val="24"/>
          <w:lang w:val="uz-Cyrl-UZ"/>
        </w:rPr>
      </w:pPr>
      <w:r>
        <w:rPr>
          <w:rFonts w:eastAsia="Times New Roman" w:cs="Times New Roman" w:ascii="Times New Roman" w:hAnsi="Times New Roman"/>
          <w:bCs/>
          <w:sz w:val="24"/>
          <w:szCs w:val="24"/>
          <w:lang w:val="uz-Latn-UZ"/>
        </w:rPr>
        <w:t>Shuningdek, ushbu pul mablag’lari Ta’lim oluvchi uchun davlat</w:t>
      </w:r>
      <w:r>
        <w:rPr>
          <w:rFonts w:eastAsia="Times New Roman" w:cs="Times New Roman" w:ascii="Times New Roman" w:hAnsi="Times New Roman"/>
          <w:bCs/>
          <w:sz w:val="24"/>
          <w:szCs w:val="24"/>
          <w:lang w:val="uz-Cyrl-UZ"/>
        </w:rPr>
        <w:t xml:space="preserve"> </w:t>
      </w:r>
      <w:r>
        <w:rPr>
          <w:rFonts w:eastAsia="Times New Roman" w:cs="Times New Roman" w:ascii="Times New Roman" w:hAnsi="Times New Roman"/>
          <w:bCs/>
          <w:sz w:val="24"/>
          <w:szCs w:val="24"/>
          <w:lang w:val="uz-Latn-UZ"/>
        </w:rPr>
        <w:t>yoki boshqa jamg’armalar</w:t>
      </w:r>
      <w:r>
        <w:rPr>
          <w:rFonts w:eastAsia="Times New Roman" w:cs="Times New Roman" w:ascii="Times New Roman" w:hAnsi="Times New Roman"/>
          <w:bCs/>
          <w:sz w:val="24"/>
          <w:szCs w:val="24"/>
          <w:lang w:val="uz-Cyrl-UZ"/>
        </w:rPr>
        <w:t xml:space="preserve"> </w:t>
      </w:r>
      <w:r>
        <w:rPr>
          <w:rFonts w:eastAsia="Times New Roman" w:cs="Times New Roman" w:ascii="Times New Roman" w:hAnsi="Times New Roman"/>
          <w:bCs/>
          <w:sz w:val="24"/>
          <w:szCs w:val="24"/>
          <w:lang w:val="uz-Latn-UZ"/>
        </w:rPr>
        <w:t>tomonidan</w:t>
      </w:r>
      <w:r>
        <w:rPr>
          <w:rFonts w:eastAsia="Times New Roman" w:cs="Times New Roman" w:ascii="Times New Roman" w:hAnsi="Times New Roman"/>
          <w:bCs/>
          <w:sz w:val="24"/>
          <w:szCs w:val="24"/>
          <w:lang w:val="uz-Cyrl-UZ"/>
        </w:rPr>
        <w:t xml:space="preserve"> </w:t>
      </w:r>
      <w:r>
        <w:rPr>
          <w:rFonts w:eastAsia="Times New Roman" w:cs="Times New Roman" w:ascii="Times New Roman" w:hAnsi="Times New Roman"/>
          <w:bCs/>
          <w:sz w:val="24"/>
          <w:szCs w:val="24"/>
          <w:lang w:val="uz-Latn-UZ"/>
        </w:rPr>
        <w:t>qoplab</w:t>
      </w:r>
      <w:r>
        <w:rPr>
          <w:rFonts w:eastAsia="Times New Roman" w:cs="Times New Roman" w:ascii="Times New Roman" w:hAnsi="Times New Roman"/>
          <w:bCs/>
          <w:sz w:val="24"/>
          <w:szCs w:val="24"/>
          <w:lang w:val="uz-Cyrl-UZ"/>
        </w:rPr>
        <w:t xml:space="preserve"> </w:t>
      </w:r>
      <w:r>
        <w:rPr>
          <w:rFonts w:eastAsia="Times New Roman" w:cs="Times New Roman" w:ascii="Times New Roman" w:hAnsi="Times New Roman"/>
          <w:bCs/>
          <w:sz w:val="24"/>
          <w:szCs w:val="24"/>
          <w:lang w:val="uz-Latn-UZ"/>
        </w:rPr>
        <w:t>beriladigan taqdirda shartnomaning 2.1.1-bandida ko‘rsatilgan muddatlardan farqli ravishda qoblab berilishi mumkin hamda ushbu pul mablag’larning o‘tkazishni so‘nggi muddati, Shartnomaning 2.1.1-bandida belgilangan eng so’nggi muddatdan o‘tib ketmasligi lozim.</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 xml:space="preserve">2.3. </w:t>
      </w:r>
      <w:r>
        <w:rPr>
          <w:rFonts w:eastAsia="Times New Roman" w:cs="Times New Roman" w:ascii="Times New Roman" w:hAnsi="Times New Roman"/>
          <w:sz w:val="24"/>
          <w:szCs w:val="24"/>
          <w:lang w:val="uz-Latn-UZ"/>
        </w:rPr>
        <w:t>Shartnomada belgilangan to’lov muddatlari oxirgi kuni dam olish va rasmiy bayram kuniga to’g’ri kelib qolgan taqdirda to’lovning oxirgi kuni keyingi ish kuni hisoblanadi.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w:t>
      </w:r>
      <w:r>
        <w:rPr>
          <w:rFonts w:eastAsia="Times New Roman" w:cs="Times New Roman" w:ascii="Times New Roman" w:hAnsi="Times New Roman"/>
          <w:b/>
          <w:sz w:val="24"/>
          <w:szCs w:val="24"/>
          <w:lang w:val="uz-Cyrl-UZ"/>
        </w:rPr>
        <w:t>4</w:t>
      </w:r>
      <w:r>
        <w:rPr>
          <w:rFonts w:eastAsia="Times New Roman" w:cs="Times New Roman" w:ascii="Times New Roman" w:hAnsi="Times New Roman"/>
          <w:b/>
          <w:sz w:val="24"/>
          <w:szCs w:val="24"/>
          <w:lang w:val="uz-Latn-UZ"/>
        </w:rPr>
        <w:t>.</w:t>
      </w:r>
      <w:r>
        <w:rPr>
          <w:rFonts w:eastAsia="Times New Roman" w:cs="Times New Roman" w:ascii="Times New Roman" w:hAnsi="Times New Roman"/>
          <w:b/>
          <w:sz w:val="24"/>
          <w:szCs w:val="24"/>
          <w:lang w:val="uz-Cyrl-UZ"/>
        </w:rPr>
        <w:t xml:space="preserve"> </w:t>
      </w:r>
      <w:bookmarkStart w:id="3" w:name="_Hlk145159473"/>
      <w:r>
        <w:rPr>
          <w:rFonts w:eastAsia="Times New Roman" w:cs="Times New Roman" w:ascii="Times New Roman" w:hAnsi="Times New Roman"/>
          <w:sz w:val="24"/>
          <w:szCs w:val="24"/>
          <w:lang w:val="uz-Latn-UZ"/>
        </w:rPr>
        <w:t xml:space="preserve">O’zbekiston Respublikasi </w:t>
      </w:r>
      <w:r>
        <w:rPr>
          <w:rFonts w:cs="Times New Roman" w:ascii="Times New Roman" w:hAnsi="Times New Roman"/>
          <w:sz w:val="24"/>
          <w:szCs w:val="24"/>
          <w:lang w:val="uz-Latn-UZ" w:eastAsia="zh-TW"/>
        </w:rPr>
        <w:t xml:space="preserve">Prezidenti farmoni bilan </w:t>
      </w:r>
      <w:r>
        <w:rPr>
          <w:rFonts w:eastAsia="Times New Roman" w:cs="Times New Roman" w:ascii="Times New Roman" w:hAnsi="Times New Roman"/>
          <w:sz w:val="24"/>
          <w:szCs w:val="24"/>
          <w:lang w:val="uz-Latn-UZ"/>
        </w:rPr>
        <w:t>“Ish haqi, pensiyalar, stipendiyalar va nafaqalar miqdori”</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oshirilganda, Soliq kodeksiga</w:t>
      </w:r>
      <w:r>
        <w:rPr>
          <w:rFonts w:cs="Times New Roman" w:ascii="Times New Roman" w:hAnsi="Times New Roman"/>
          <w:sz w:val="24"/>
          <w:szCs w:val="24"/>
          <w:lang w:val="uz-Latn-UZ" w:eastAsia="zh-TW"/>
        </w:rPr>
        <w:t xml:space="preserve"> soliq to’lovlari oshishi bilan bog’liq bo’lgan o’zgatirishlar kiritilganda, shuningdek, Universitetning o’qitish bilan bog’liq xarajatlar oshganda</w:t>
      </w:r>
      <w:bookmarkStart w:id="4" w:name="_Hlk145143000"/>
      <w:r>
        <w:rPr>
          <w:rFonts w:cs="Times New Roman" w:ascii="Times New Roman" w:hAnsi="Times New Roman"/>
          <w:sz w:val="24"/>
          <w:szCs w:val="24"/>
          <w:lang w:val="uz-Latn-UZ" w:eastAsia="zh-TW"/>
        </w:rPr>
        <w:t xml:space="preserve"> </w:t>
      </w:r>
      <w:r>
        <w:rPr>
          <w:rFonts w:eastAsia="Times New Roman" w:cs="Times New Roman" w:ascii="Times New Roman" w:hAnsi="Times New Roman"/>
          <w:sz w:val="24"/>
          <w:szCs w:val="24"/>
          <w:lang w:val="uz-Latn-UZ"/>
        </w:rPr>
        <w:t xml:space="preserve">“Universitet” </w:t>
      </w:r>
      <w:r>
        <w:rPr>
          <w:rFonts w:cs="Times New Roman" w:ascii="Times New Roman" w:hAnsi="Times New Roman"/>
          <w:sz w:val="24"/>
          <w:szCs w:val="24"/>
          <w:lang w:val="uz-Latn-UZ" w:eastAsia="zh-TW"/>
        </w:rPr>
        <w:t>Shartnomaning 2.1-bandida belgilangan shartnoma miqdori</w:t>
      </w:r>
      <w:bookmarkEnd w:id="3"/>
      <w:r>
        <w:rPr>
          <w:rFonts w:cs="Times New Roman" w:ascii="Times New Roman" w:hAnsi="Times New Roman"/>
          <w:sz w:val="24"/>
          <w:szCs w:val="24"/>
          <w:lang w:val="uz-Latn-UZ" w:eastAsia="zh-TW"/>
        </w:rPr>
        <w:t xml:space="preserve"> </w:t>
      </w:r>
      <w:r>
        <w:rPr>
          <w:rFonts w:eastAsia="Times New Roman" w:cs="Times New Roman" w:ascii="Times New Roman" w:hAnsi="Times New Roman"/>
          <w:sz w:val="24"/>
          <w:szCs w:val="24"/>
          <w:lang w:val="uz-Latn-UZ"/>
        </w:rPr>
        <w:t>bir tomonlama o’zgartirish huqiqini o’zida saqlab qoladi.</w:t>
      </w:r>
    </w:p>
    <w:p>
      <w:pPr>
        <w:pStyle w:val="Normal"/>
        <w:spacing w:lineRule="auto" w:line="240" w:before="0" w:after="0"/>
        <w:ind w:firstLine="709"/>
        <w:jc w:val="both"/>
        <w:rPr>
          <w:rFonts w:ascii="Times New Roman" w:hAnsi="Times New Roman" w:eastAsia="Times New Roman" w:cs="Times New Roman"/>
          <w:sz w:val="24"/>
          <w:szCs w:val="24"/>
          <w:lang w:val="uz-Latn-UZ"/>
        </w:rPr>
      </w:pPr>
      <w:bookmarkStart w:id="5" w:name="_Hlk145101347"/>
      <w:bookmarkEnd w:id="4"/>
      <w:r>
        <w:rPr>
          <w:rFonts w:eastAsia="Times New Roman" w:cs="Times New Roman" w:ascii="Times New Roman" w:hAnsi="Times New Roman"/>
          <w:b/>
          <w:sz w:val="24"/>
          <w:szCs w:val="24"/>
          <w:lang w:val="uz-Latn-UZ"/>
        </w:rPr>
        <w:t xml:space="preserve">2.5.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Shartnomaning 2.1.1-bandida belgilangan muddatda birinchi to’lovni to’liq to’lagan taqdirda </w:t>
      </w:r>
      <w:r>
        <w:rPr>
          <w:rFonts w:eastAsia="Times New Roman" w:cs="Times New Roman" w:ascii="Times New Roman" w:hAnsi="Times New Roman"/>
          <w:bCs/>
          <w:sz w:val="24"/>
          <w:szCs w:val="24"/>
          <w:lang w:val="uz-Latn-UZ"/>
        </w:rPr>
        <w:t>talabalar safiga qabul qilish/kursdan-kursga o’tkazish to’g’risida buyruq</w:t>
      </w:r>
      <w:r>
        <w:rPr>
          <w:rFonts w:cs="Times New Roman" w:ascii="Times New Roman" w:hAnsi="Times New Roman"/>
          <w:bCs/>
          <w:sz w:val="24"/>
          <w:szCs w:val="24"/>
          <w:lang w:val="uz-Latn-UZ" w:eastAsia="zh-TW"/>
        </w:rPr>
        <w:t xml:space="preserve"> </w:t>
      </w:r>
      <w:r>
        <w:rPr>
          <w:rFonts w:eastAsia="Times New Roman" w:cs="Times New Roman" w:ascii="Times New Roman" w:hAnsi="Times New Roman"/>
          <w:sz w:val="24"/>
          <w:szCs w:val="24"/>
          <w:lang w:val="uz-Latn-UZ"/>
        </w:rPr>
        <w:t>rasmiylashtiriladi.</w:t>
      </w:r>
      <w:bookmarkEnd w:id="5"/>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bCs/>
          <w:sz w:val="24"/>
          <w:szCs w:val="24"/>
          <w:lang w:val="uz-Latn-UZ"/>
        </w:rPr>
        <w:t>2.6.</w:t>
      </w:r>
      <w:r>
        <w:rPr>
          <w:rFonts w:eastAsia="Times New Roman" w:cs="Times New Roman" w:ascii="Times New Roman" w:hAnsi="Times New Roman"/>
          <w:sz w:val="24"/>
          <w:szCs w:val="24"/>
          <w:lang w:val="uz-Latn-UZ"/>
        </w:rPr>
        <w:t xml:space="preserve"> </w:t>
      </w:r>
      <w:r>
        <w:rPr>
          <w:rFonts w:cs="Times New Roman" w:ascii="Times New Roman" w:hAnsi="Times New Roman"/>
          <w:sz w:val="24"/>
          <w:szCs w:val="24"/>
          <w:lang w:val="uz-Latn-UZ" w:eastAsia="zh-TW"/>
        </w:rPr>
        <w:t>T</w:t>
      </w:r>
      <w:r>
        <w:rPr>
          <w:rFonts w:eastAsia="Times New Roman" w:cs="Times New Roman" w:ascii="Times New Roman" w:hAnsi="Times New Roman"/>
          <w:sz w:val="24"/>
          <w:szCs w:val="24"/>
          <w:lang w:val="uz-Latn-UZ"/>
        </w:rPr>
        <w:t>a’lim xizmatini ko‘rsatish narxi har o’quv yili bosh</w:t>
      </w:r>
      <w:r>
        <w:rPr>
          <w:rFonts w:eastAsia="Times New Roman" w:cs="Times New Roman" w:ascii="Times New Roman" w:hAnsi="Times New Roman"/>
          <w:sz w:val="24"/>
          <w:szCs w:val="24"/>
        </w:rPr>
        <w:t>la</w:t>
      </w:r>
      <w:r>
        <w:rPr>
          <w:rFonts w:eastAsia="Times New Roman" w:cs="Times New Roman" w:ascii="Times New Roman" w:hAnsi="Times New Roman"/>
          <w:sz w:val="24"/>
          <w:szCs w:val="24"/>
          <w:lang w:val="uz-Latn-UZ"/>
        </w:rPr>
        <w:t>nishidan avval “Universitet” tomonidan tasdiqlanadi.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cs="Times New Roman" w:ascii="Times New Roman" w:hAnsi="Times New Roman"/>
          <w:b/>
          <w:bCs/>
          <w:sz w:val="24"/>
          <w:szCs w:val="24"/>
          <w:lang w:val="uz-Latn-UZ" w:eastAsia="zh-TW"/>
        </w:rPr>
        <w:t xml:space="preserve">2.7. </w:t>
      </w:r>
      <w:r>
        <w:rPr>
          <w:rFonts w:eastAsia="Times New Roman" w:cs="Times New Roman" w:ascii="Times New Roman" w:hAnsi="Times New Roman"/>
          <w:sz w:val="24"/>
          <w:szCs w:val="24"/>
          <w:lang w:val="uz-Latn-UZ"/>
        </w:rPr>
        <w:t>“Universitet” “Ta’lim oluvchi”ga stipendiya to’lash majburiyatini o’z zimmasiga olmaydi.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2.8.</w:t>
      </w:r>
      <w:r>
        <w:rPr>
          <w:rFonts w:eastAsia="Times New Roman" w:cs="Times New Roman" w:ascii="Times New Roman" w:hAnsi="Times New Roman"/>
          <w:sz w:val="24"/>
          <w:szCs w:val="24"/>
          <w:lang w:val="uz-Latn-UZ"/>
        </w:rPr>
        <w:t xml:space="preserve">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w:t>
      </w:r>
      <w:r>
        <w:rPr>
          <w:rFonts w:cs="Times New Roman" w:ascii="Times New Roman" w:hAnsi="Times New Roman"/>
          <w:sz w:val="24"/>
          <w:szCs w:val="24"/>
          <w:lang w:val="uz-Latn-UZ" w:eastAsia="zh-TW"/>
        </w:rPr>
        <w:t>o’tilgan fanlarni</w:t>
      </w:r>
      <w:r>
        <w:rPr>
          <w:rFonts w:eastAsia="Times New Roman" w:cs="Times New Roman" w:ascii="Times New Roman" w:hAnsi="Times New Roman"/>
          <w:sz w:val="24"/>
          <w:szCs w:val="24"/>
          <w:lang w:val="uz-Latn-UZ"/>
        </w:rPr>
        <w:t xml:space="preserve"> qoniqarsiz o’zlashtirganligi natijasida </w:t>
      </w:r>
      <w:r>
        <w:rPr>
          <w:rFonts w:cs="Times New Roman" w:ascii="Times New Roman" w:hAnsi="Times New Roman"/>
          <w:sz w:val="24"/>
          <w:szCs w:val="24"/>
          <w:lang w:val="uz-Latn-UZ" w:eastAsia="zh-TW"/>
        </w:rPr>
        <w:t>“Universitet</w:t>
      </w:r>
      <w:r>
        <w:rPr>
          <w:rFonts w:eastAsia="Times New Roman" w:cs="Times New Roman" w:ascii="Times New Roman" w:hAnsi="Times New Roman"/>
          <w:sz w:val="24"/>
          <w:szCs w:val="24"/>
          <w:lang w:val="uz-Latn-UZ"/>
        </w:rPr>
        <w:t xml:space="preserve">” tomonidan qayta o’qitilgan fanlar bo’yicha ta’lim xarajatlarini </w:t>
      </w:r>
      <w:r>
        <w:rPr>
          <w:rFonts w:eastAsia="Times New Roman" w:cs="Times New Roman" w:ascii="Times New Roman" w:hAnsi="Times New Roman"/>
          <w:bCs/>
          <w:sz w:val="24"/>
          <w:szCs w:val="24"/>
          <w:lang w:val="uz-Latn-UZ"/>
        </w:rPr>
        <w:t>to’liq to’laydi</w:t>
      </w:r>
      <w:r>
        <w:rPr>
          <w:rFonts w:eastAsia="Times New Roman" w:cs="Times New Roman" w:ascii="Times New Roman" w:hAnsi="Times New Roman"/>
          <w:sz w:val="24"/>
          <w:szCs w:val="24"/>
          <w:lang w:val="uz-Latn-UZ"/>
        </w:rPr>
        <w:t>.</w:t>
      </w:r>
    </w:p>
    <w:p>
      <w:pPr>
        <w:pStyle w:val="Normal"/>
        <w:spacing w:lineRule="auto" w:line="240" w:before="0" w:after="0"/>
        <w:ind w:firstLine="709"/>
        <w:jc w:val="both"/>
        <w:textAlignment w:val="top"/>
        <w:rPr>
          <w:rFonts w:ascii="Times New Roman" w:hAnsi="Times New Roman" w:cs="Times New Roman"/>
          <w:sz w:val="24"/>
          <w:szCs w:val="26"/>
          <w:lang w:val="uz-Cyrl-UZ"/>
        </w:rPr>
      </w:pPr>
      <w:r>
        <w:rPr>
          <w:rStyle w:val="FontStyle16"/>
          <w:sz w:val="24"/>
          <w:szCs w:val="26"/>
          <w:lang w:val="uz-Latn-UZ" w:eastAsia="uz-Cyrl-UZ"/>
        </w:rPr>
        <w:t xml:space="preserve">Ta’lim oluvchining fanlar bo‘yicha qayta ta’lim olish jarayoni, ya’ni </w:t>
      </w:r>
      <w:r>
        <w:rPr>
          <w:rFonts w:eastAsia="Times New Roman" w:cs="Times New Roman" w:ascii="Times New Roman" w:hAnsi="Times New Roman"/>
          <w:sz w:val="24"/>
          <w:szCs w:val="26"/>
          <w:lang w:val="uz-Cyrl-UZ"/>
        </w:rPr>
        <w:t xml:space="preserve">har bir fanni o‘qitish yoki qayta o‘qitish </w:t>
      </w:r>
      <w:r>
        <w:rPr>
          <w:rFonts w:eastAsia="Times New Roman" w:cs="Times New Roman" w:ascii="Times New Roman" w:hAnsi="Times New Roman"/>
          <w:sz w:val="24"/>
          <w:szCs w:val="26"/>
          <w:lang w:val="uz-Latn-UZ"/>
        </w:rPr>
        <w:t xml:space="preserve">tartibi </w:t>
      </w:r>
      <w:r>
        <w:rPr>
          <w:rStyle w:val="FontStyle16"/>
          <w:sz w:val="24"/>
          <w:szCs w:val="26"/>
          <w:lang w:val="uz-Cyrl-UZ" w:eastAsia="uz-Cyrl-UZ"/>
        </w:rPr>
        <w:t>O‘zbekiston Respublikasi Vazirlar Mahkamasining 2020</w:t>
      </w:r>
      <w:r>
        <w:rPr>
          <w:rStyle w:val="FontStyle16"/>
          <w:sz w:val="24"/>
          <w:szCs w:val="26"/>
          <w:lang w:val="uz-Latn-UZ" w:eastAsia="uz-Cyrl-UZ"/>
        </w:rPr>
        <w:t>-</w:t>
      </w:r>
      <w:r>
        <w:rPr>
          <w:rStyle w:val="FontStyle16"/>
          <w:sz w:val="24"/>
          <w:szCs w:val="26"/>
          <w:lang w:val="uz-Cyrl-UZ" w:eastAsia="uz-Cyrl-UZ"/>
        </w:rPr>
        <w:t>yil 31</w:t>
      </w:r>
      <w:r>
        <w:rPr>
          <w:rStyle w:val="FontStyle16"/>
          <w:sz w:val="24"/>
          <w:szCs w:val="26"/>
          <w:lang w:val="uz-Latn-UZ" w:eastAsia="uz-Cyrl-UZ"/>
        </w:rPr>
        <w:t>-</w:t>
      </w:r>
      <w:r>
        <w:rPr>
          <w:rStyle w:val="FontStyle16"/>
          <w:sz w:val="24"/>
          <w:szCs w:val="26"/>
          <w:lang w:val="uz-Cyrl-UZ" w:eastAsia="uz-Cyrl-UZ"/>
        </w:rPr>
        <w:t>dekabrdagi 824-sonli qarori bilan tasdiqlangan “Oliy ta’lim muassasalarida o‘quv jarayoniga kredit-modul tizimini joriy etish tartibi to‘g‘risida”gi Nizom</w:t>
      </w:r>
      <w:r>
        <w:rPr>
          <w:rStyle w:val="FontStyle16"/>
          <w:sz w:val="24"/>
          <w:szCs w:val="26"/>
          <w:lang w:val="uz-Latn-UZ" w:eastAsia="uz-Cyrl-UZ"/>
        </w:rPr>
        <w:t xml:space="preserve"> hamda Universitetning </w:t>
      </w:r>
      <w:r>
        <w:rPr>
          <w:rStyle w:val="FontStyle16"/>
          <w:sz w:val="24"/>
          <w:szCs w:val="26"/>
          <w:lang w:val="uz-Cyrl-UZ" w:eastAsia="uz-Cyrl-UZ"/>
        </w:rPr>
        <w:t>“</w:t>
      </w:r>
      <w:r>
        <w:rPr>
          <w:rFonts w:cs="Times New Roman" w:ascii="Times New Roman" w:hAnsi="Times New Roman"/>
          <w:sz w:val="24"/>
          <w:szCs w:val="26"/>
          <w:lang w:val="uz-Cyrl-UZ"/>
        </w:rPr>
        <w:t xml:space="preserve">Toshkent xalqaro moliyaviy boshqaruv va texnologiyalar universitetida ta’limning kredit tizimi asosida talabalar bilimini nazorat qilish va baholash Tartibi” bilan </w:t>
      </w:r>
      <w:r>
        <w:rPr>
          <w:rFonts w:cs="Times New Roman" w:ascii="Times New Roman" w:hAnsi="Times New Roman"/>
          <w:sz w:val="24"/>
          <w:szCs w:val="26"/>
          <w:lang w:val="uz-Latn-UZ"/>
        </w:rPr>
        <w:t xml:space="preserve">alohida shartnoma tuzish orqali </w:t>
      </w:r>
      <w:r>
        <w:rPr>
          <w:rFonts w:cs="Times New Roman" w:ascii="Times New Roman" w:hAnsi="Times New Roman"/>
          <w:sz w:val="24"/>
          <w:szCs w:val="26"/>
          <w:lang w:val="uz-Cyrl-UZ"/>
        </w:rPr>
        <w:t>tartibga solinadi.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2.9.</w:t>
      </w:r>
      <w:r>
        <w:rPr>
          <w:rFonts w:eastAsia="Times New Roman" w:cs="Times New Roman" w:ascii="Times New Roman" w:hAnsi="Times New Roman"/>
          <w:sz w:val="24"/>
          <w:szCs w:val="24"/>
          <w:lang w:val="uz-Latn-UZ"/>
        </w:rPr>
        <w:t xml:space="preserve"> </w:t>
      </w:r>
      <w:r>
        <w:rPr>
          <w:rFonts w:eastAsia="Times New Roman" w:cs="Times New Roman" w:ascii="Times New Roman" w:hAnsi="Times New Roman"/>
          <w:bCs/>
          <w:sz w:val="24"/>
          <w:szCs w:val="24"/>
          <w:lang w:val="uz-Latn-UZ"/>
        </w:rPr>
        <w:t>Talaba</w:t>
      </w:r>
      <w:r>
        <w:rPr>
          <w:rFonts w:eastAsia="Times New Roman" w:cs="Times New Roman" w:ascii="Times New Roman" w:hAnsi="Times New Roman"/>
          <w:sz w:val="24"/>
          <w:szCs w:val="24"/>
          <w:lang w:val="uz-Latn-UZ"/>
        </w:rPr>
        <w:t>ni kursdan kursga o’tkazish to’g’risidagi buyruq “Universitet” tomonidan fanlarni o’zlashtirgan (GPA 2,4 dan yuqori) hamda shartnoma summasini to’liq amalga oshirganidan so’ng (kontrakt qarzdorlik mavjud bo’lmagan) taqdirda amalga oshiriladi.</w:t>
      </w:r>
    </w:p>
    <w:p>
      <w:pPr>
        <w:pStyle w:val="Normal"/>
        <w:spacing w:lineRule="auto" w:line="240" w:before="0" w:after="0"/>
        <w:ind w:firstLine="709"/>
        <w:jc w:val="both"/>
        <w:rPr>
          <w:rFonts w:ascii="Times New Roman" w:hAnsi="Times New Roman" w:eastAsia="Times New Roman" w:cs="Times New Roman"/>
          <w:b/>
          <w:b/>
          <w:bCs/>
          <w:sz w:val="24"/>
          <w:szCs w:val="24"/>
          <w:lang w:val="uz-Latn-UZ"/>
        </w:rPr>
      </w:pPr>
      <w:r>
        <w:rPr>
          <w:rFonts w:eastAsia="Times New Roman" w:cs="Times New Roman" w:ascii="Times New Roman" w:hAnsi="Times New Roman"/>
          <w:b/>
          <w:bCs/>
          <w:sz w:val="24"/>
          <w:szCs w:val="24"/>
          <w:lang w:val="uz-Latn-UZ"/>
        </w:rPr>
        <w:t>2.10. To’lov summalarini qaytarish tartibi quyidagicha:</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 xml:space="preserve">2.10.1. </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sz w:val="24"/>
          <w:szCs w:val="24"/>
          <w:lang w:val="uz-Latn-UZ"/>
        </w:rPr>
        <w:t>tomonidan o’quv yili semestri boshlanishidan</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b/>
          <w:bCs/>
          <w:sz w:val="24"/>
          <w:szCs w:val="24"/>
          <w:lang w:val="uz-Cyrl-UZ"/>
        </w:rPr>
        <w:t>(</w:t>
      </w:r>
      <w:r>
        <w:rPr>
          <w:rFonts w:eastAsia="Times New Roman" w:cs="Times New Roman" w:ascii="Times New Roman" w:hAnsi="Times New Roman"/>
          <w:b/>
          <w:bCs/>
          <w:sz w:val="24"/>
          <w:szCs w:val="24"/>
          <w:lang w:val="uz-Latn-UZ"/>
        </w:rPr>
        <w:t>semestr</w:t>
      </w:r>
      <w:r>
        <w:rPr>
          <w:rFonts w:eastAsia="Times New Roman" w:cs="Times New Roman" w:ascii="Times New Roman" w:hAnsi="Times New Roman"/>
          <w:b/>
          <w:bCs/>
          <w:sz w:val="24"/>
          <w:szCs w:val="24"/>
          <w:lang w:val="uz-Cyrl-UZ"/>
        </w:rPr>
        <w:t xml:space="preserve"> </w:t>
      </w:r>
      <w:r>
        <w:rPr>
          <w:rFonts w:eastAsia="Times New Roman" w:cs="Times New Roman" w:ascii="Times New Roman" w:hAnsi="Times New Roman"/>
          <w:b/>
          <w:bCs/>
          <w:sz w:val="24"/>
          <w:szCs w:val="24"/>
          <w:lang w:val="uz-Latn-UZ"/>
        </w:rPr>
        <w:t>boshlanish sanasi</w:t>
      </w:r>
      <w:r>
        <w:rPr>
          <w:rFonts w:eastAsia="Times New Roman" w:cs="Times New Roman" w:ascii="Times New Roman" w:hAnsi="Times New Roman"/>
          <w:b/>
          <w:bCs/>
          <w:sz w:val="24"/>
          <w:szCs w:val="24"/>
          <w:lang w:val="uz-Cyrl-UZ"/>
        </w:rPr>
        <w:t>:</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Tasdiqlangan</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 xml:space="preserve">o‘quv rejasi va </w:t>
      </w:r>
      <w:bookmarkStart w:id="6" w:name="_Hlk165891335"/>
      <w:r>
        <w:rPr>
          <w:rFonts w:eastAsia="Times New Roman" w:cs="Times New Roman" w:ascii="Times New Roman" w:hAnsi="Times New Roman"/>
          <w:sz w:val="24"/>
          <w:szCs w:val="24"/>
          <w:lang w:val="uz-Latn-UZ"/>
        </w:rPr>
        <w:t>o’quv grafigiga muvofiq</w:t>
      </w:r>
      <w:bookmarkEnd w:id="6"/>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oldin (kunduzgi/sirtqi yoki boshqa ta’lim shaklidan qat’iy nazar) shartnoma</w:t>
      </w:r>
      <w:r>
        <w:rPr>
          <w:rFonts w:eastAsia="PMingLiU" w:cs="Times New Roman" w:ascii="Times New Roman" w:hAnsi="Times New Roman"/>
          <w:sz w:val="24"/>
          <w:szCs w:val="24"/>
          <w:lang w:val="uz-Latn-UZ"/>
        </w:rPr>
        <w:t xml:space="preserve">ni o’z xohishiga binoan bir tomonlama </w:t>
      </w:r>
      <w:r>
        <w:rPr>
          <w:rFonts w:eastAsia="Times New Roman" w:cs="Times New Roman" w:ascii="Times New Roman" w:hAnsi="Times New Roman"/>
          <w:sz w:val="24"/>
          <w:szCs w:val="24"/>
          <w:lang w:val="uz-Latn-UZ"/>
        </w:rPr>
        <w:t>bekor qilish va to’lov summasini qaytarish haqida ariza yozgan taqdirda mazkur shartnomaning 2.1.1-bandidagi birinchi to’lov summasi qaytarib berilmaydi.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Shuningdek,</w:t>
      </w:r>
      <w:r>
        <w:rPr>
          <w:rFonts w:eastAsia="Times New Roman" w:cs="Times New Roman" w:ascii="Times New Roman" w:hAnsi="Times New Roman"/>
          <w:bCs/>
          <w:sz w:val="24"/>
          <w:szCs w:val="24"/>
          <w:lang w:val="uz-Cyrl-UZ"/>
        </w:rPr>
        <w:t xml:space="preserve"> </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sz w:val="24"/>
          <w:szCs w:val="24"/>
          <w:lang w:val="uz-Latn-UZ"/>
        </w:rPr>
        <w:t>tomonidan mazkur shartnomaning 2.1.1-bandidagi ikkinchi to’lov summasi va bahorgi semestri uchun amalga oshirilgan to’lovlar to’liq miqdorini qaytarib beriladi.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2.10.</w:t>
      </w:r>
      <w:r>
        <w:rPr>
          <w:rFonts w:eastAsia="Times New Roman" w:cs="Times New Roman" w:ascii="Times New Roman" w:hAnsi="Times New Roman"/>
          <w:b/>
          <w:sz w:val="24"/>
          <w:szCs w:val="24"/>
          <w:lang w:val="uz-Cyrl-UZ"/>
        </w:rPr>
        <w:t>2</w:t>
      </w:r>
      <w:r>
        <w:rPr>
          <w:rFonts w:eastAsia="Times New Roman" w:cs="Times New Roman" w:ascii="Times New Roman" w:hAnsi="Times New Roman"/>
          <w:b/>
          <w:sz w:val="24"/>
          <w:szCs w:val="24"/>
          <w:lang w:val="uz-Latn-UZ"/>
        </w:rPr>
        <w:t>.</w:t>
      </w:r>
      <w:r>
        <w:rPr>
          <w:rFonts w:eastAsia="Times New Roman" w:cs="Times New Roman" w:ascii="Times New Roman" w:hAnsi="Times New Roman"/>
          <w:b/>
          <w:sz w:val="24"/>
          <w:szCs w:val="24"/>
          <w:lang w:val="uz-Cyrl-UZ"/>
        </w:rPr>
        <w:t xml:space="preserve">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bCs/>
          <w:sz w:val="24"/>
          <w:szCs w:val="24"/>
          <w:lang w:val="uz-Cyrl-UZ"/>
        </w:rPr>
        <w:t xml:space="preserve"> </w:t>
      </w:r>
      <w:r>
        <w:rPr>
          <w:rFonts w:eastAsia="Times New Roman" w:cs="Times New Roman" w:ascii="Times New Roman" w:hAnsi="Times New Roman"/>
          <w:sz w:val="24"/>
          <w:szCs w:val="24"/>
          <w:lang w:val="uz-Latn-UZ"/>
        </w:rPr>
        <w:t>tomonidan</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 xml:space="preserve">o’quv yili bahorgi semestri boshlanganidan </w:t>
      </w:r>
      <w:r>
        <w:rPr>
          <w:rFonts w:eastAsia="Times New Roman" w:cs="Times New Roman" w:ascii="Times New Roman" w:hAnsi="Times New Roman"/>
          <w:b/>
          <w:bCs/>
          <w:sz w:val="24"/>
          <w:szCs w:val="24"/>
          <w:lang w:val="uz-Cyrl-UZ"/>
        </w:rPr>
        <w:t>(</w:t>
      </w:r>
      <w:r>
        <w:rPr>
          <w:rFonts w:eastAsia="Times New Roman" w:cs="Times New Roman" w:ascii="Times New Roman" w:hAnsi="Times New Roman"/>
          <w:b/>
          <w:bCs/>
          <w:sz w:val="24"/>
          <w:szCs w:val="24"/>
          <w:lang w:val="uz-Latn-UZ"/>
        </w:rPr>
        <w:t>semestr</w:t>
      </w:r>
      <w:r>
        <w:rPr>
          <w:rFonts w:eastAsia="Times New Roman" w:cs="Times New Roman" w:ascii="Times New Roman" w:hAnsi="Times New Roman"/>
          <w:b/>
          <w:bCs/>
          <w:sz w:val="24"/>
          <w:szCs w:val="24"/>
          <w:lang w:val="uz-Cyrl-UZ"/>
        </w:rPr>
        <w:t xml:space="preserve"> </w:t>
      </w:r>
      <w:r>
        <w:rPr>
          <w:rFonts w:eastAsia="Times New Roman" w:cs="Times New Roman" w:ascii="Times New Roman" w:hAnsi="Times New Roman"/>
          <w:b/>
          <w:bCs/>
          <w:sz w:val="24"/>
          <w:szCs w:val="24"/>
          <w:lang w:val="uz-Latn-UZ"/>
        </w:rPr>
        <w:t>boshlanish sanasi</w:t>
      </w:r>
      <w:r>
        <w:rPr>
          <w:rFonts w:eastAsia="Times New Roman" w:cs="Times New Roman" w:ascii="Times New Roman" w:hAnsi="Times New Roman"/>
          <w:b/>
          <w:bCs/>
          <w:sz w:val="24"/>
          <w:szCs w:val="24"/>
          <w:lang w:val="uz-Cyrl-UZ"/>
        </w:rPr>
        <w:t>:</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Tasdiqlangan</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o‘quv rejasi va o’quv grafigiga muvofiq</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keyin (kunduzgi/sirtqi yoki boshqa ta’lim shaklidan qat’iy nazar) shartnoma</w:t>
      </w:r>
      <w:r>
        <w:rPr>
          <w:rFonts w:eastAsia="PMingLiU" w:cs="Times New Roman" w:ascii="Times New Roman" w:hAnsi="Times New Roman"/>
          <w:sz w:val="24"/>
          <w:szCs w:val="24"/>
          <w:lang w:val="uz-Latn-UZ"/>
        </w:rPr>
        <w:t xml:space="preserve">ni o’z xohishiga binoan bir tomonlama </w:t>
      </w:r>
      <w:r>
        <w:rPr>
          <w:rFonts w:eastAsia="Times New Roman" w:cs="Times New Roman" w:ascii="Times New Roman" w:hAnsi="Times New Roman"/>
          <w:sz w:val="24"/>
          <w:szCs w:val="24"/>
          <w:lang w:val="uz-Latn-UZ"/>
        </w:rPr>
        <w:t>bekor qilish va to’lov summasini qaytarish haqida ariza yozgan taqdirda mazkur shartnomaning 2.1.1-bandidagi to’lov summasi qaytarib berilmaydi.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 xml:space="preserve">2.10.3. </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sz w:val="24"/>
          <w:szCs w:val="24"/>
          <w:lang w:val="uz-Latn-UZ"/>
        </w:rPr>
        <w:t>tomonidan shartnoma</w:t>
      </w:r>
      <w:r>
        <w:rPr>
          <w:rFonts w:eastAsia="PMingLiU" w:cs="Times New Roman" w:ascii="Times New Roman" w:hAnsi="Times New Roman"/>
          <w:sz w:val="24"/>
          <w:szCs w:val="24"/>
          <w:lang w:val="uz-Latn-UZ"/>
        </w:rPr>
        <w:t>ni o’z xohishiga binoan bir tomonlama</w:t>
      </w:r>
      <w:r>
        <w:rPr>
          <w:rFonts w:eastAsia="Times New Roman" w:cs="Times New Roman" w:ascii="Times New Roman" w:hAnsi="Times New Roman"/>
          <w:sz w:val="24"/>
          <w:szCs w:val="24"/>
          <w:lang w:val="uz-Latn-UZ"/>
        </w:rPr>
        <w:t xml:space="preserve"> bekor qilish va to’lov summasini qaytarish haqida “Ta’lim oluvchi” Universitetga bevosita kelib, shaxsni tasdiqlovchi hujjat va shartnoma nusxasini ilova qilgan holda yozma ariza bilan murojaat qoldiradi va murojaatlari bo’yicha javobni mas’ul xodimlar tomonidan telefon orqali xabar beriladi.</w:t>
      </w:r>
    </w:p>
    <w:p>
      <w:pPr>
        <w:pStyle w:val="Normal"/>
        <w:spacing w:lineRule="auto" w:line="240" w:before="0" w:after="0"/>
        <w:ind w:firstLine="709"/>
        <w:jc w:val="both"/>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 xml:space="preserve">2.11. </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sz w:val="24"/>
          <w:szCs w:val="24"/>
          <w:lang w:val="uz-Latn-UZ"/>
        </w:rPr>
        <w:t>tomonidan keyingi o’quv yilining semestrlari uchun amalga oshirilgan ortiqcha to’lovlar</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saqlab qolinadi va “Universitet” tomonidan keyingi o’quv yili uchun qayta hisob-kitob qilishni kafolatlaydi.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2.12.</w:t>
      </w:r>
      <w:r>
        <w:rPr>
          <w:rFonts w:eastAsia="Times New Roman" w:cs="Times New Roman" w:ascii="Times New Roman" w:hAnsi="Times New Roman"/>
          <w:sz w:val="24"/>
          <w:szCs w:val="24"/>
          <w:lang w:val="uz-Latn-UZ"/>
        </w:rPr>
        <w:t xml:space="preserve"> </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sz w:val="24"/>
          <w:szCs w:val="24"/>
          <w:lang w:val="uz-Latn-UZ"/>
        </w:rPr>
        <w:t xml:space="preserve">o’z xohishiga ko’ra va boshqa holatlarga ko’ra o’qishni davom ettirmasa “Universitet” </w:t>
      </w:r>
      <w:r>
        <w:rPr>
          <w:rFonts w:cs="Times New Roman" w:ascii="Times New Roman" w:hAnsi="Times New Roman"/>
          <w:sz w:val="24"/>
          <w:szCs w:val="24"/>
          <w:lang w:val="uz-Latn-UZ" w:eastAsia="zh-TW"/>
        </w:rPr>
        <w:t xml:space="preserve">oldidagi </w:t>
      </w:r>
      <w:r>
        <w:rPr>
          <w:rFonts w:eastAsia="Times New Roman" w:cs="Times New Roman" w:ascii="Times New Roman" w:hAnsi="Times New Roman"/>
          <w:sz w:val="24"/>
          <w:szCs w:val="24"/>
          <w:lang w:val="uz-Latn-UZ"/>
        </w:rPr>
        <w:t>moliyaviy majburiyatlardan ozod etilmaydi.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2.13.</w:t>
      </w:r>
      <w:r>
        <w:rPr>
          <w:rFonts w:eastAsia="Times New Roman" w:cs="Times New Roman" w:ascii="Times New Roman" w:hAnsi="Times New Roman"/>
          <w:sz w:val="24"/>
          <w:szCs w:val="24"/>
          <w:lang w:val="uz-Latn-UZ"/>
        </w:rPr>
        <w:t xml:space="preserve">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va uchinchi shaxs (to'lovchi, bank, vasiy, homiy va b.)  shartnoma to’lov bilan bog’liq bo’lgan yuridik va moliyaviy majburiyatlari o’zaro mustaqil hal etiladilar. Bu holatda “Universitet” hech qanday majburiyatlarni o’z zimmasiga olmaydi.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2.14.</w:t>
      </w:r>
      <w:r>
        <w:rPr>
          <w:rFonts w:eastAsia="Times New Roman" w:cs="Times New Roman" w:ascii="Times New Roman" w:hAnsi="Times New Roman"/>
          <w:sz w:val="24"/>
          <w:szCs w:val="24"/>
          <w:lang w:val="uz-Latn-UZ"/>
        </w:rPr>
        <w:t xml:space="preserve"> Ta’lim xizmatini ko’rsatish joyi “Universitet” joylashgan bino va/yoki “Universitet” tomonidan belgilangan joy hisoblanadi. Ba’zi hollarda “Universitet” masofaviy/onlayn ta’lim shakliga o’zgartirish huquqiga ega. Ushbu o’zgarish shartnoma to’lov miqdoriga ta’sir qilmaydi.</w:t>
      </w:r>
    </w:p>
    <w:p>
      <w:pPr>
        <w:pStyle w:val="21"/>
        <w:spacing w:lineRule="auto" w:line="240"/>
        <w:ind w:firstLine="709"/>
        <w:jc w:val="both"/>
        <w:rPr>
          <w:rFonts w:cs="Times New Roman"/>
          <w:sz w:val="24"/>
          <w:szCs w:val="24"/>
          <w:lang w:val="uz-Latn-UZ" w:eastAsia="zh-TW"/>
        </w:rPr>
      </w:pPr>
      <w:r>
        <w:rPr>
          <w:rFonts w:eastAsia="Times New Roman" w:cs="Times New Roman"/>
          <w:b/>
          <w:bCs/>
          <w:sz w:val="24"/>
          <w:szCs w:val="24"/>
          <w:lang w:val="uz-Latn-UZ"/>
        </w:rPr>
        <w:t>2.15.</w:t>
      </w:r>
      <w:r>
        <w:rPr>
          <w:rFonts w:eastAsia="Times New Roman" w:cs="Times New Roman"/>
          <w:sz w:val="24"/>
          <w:szCs w:val="24"/>
          <w:lang w:val="uz-Latn-UZ"/>
        </w:rPr>
        <w:t xml:space="preserve"> </w:t>
      </w:r>
      <w:r>
        <w:rPr>
          <w:rFonts w:eastAsia="Times New Roman" w:cs="Times New Roman"/>
          <w:bCs/>
          <w:sz w:val="24"/>
          <w:szCs w:val="24"/>
          <w:lang w:val="uz-Latn-UZ"/>
        </w:rPr>
        <w:t>“Ta’lim oluvchi”</w:t>
      </w:r>
      <w:r>
        <w:rPr>
          <w:rFonts w:eastAsia="Times New Roman" w:cs="Times New Roman"/>
          <w:sz w:val="24"/>
          <w:szCs w:val="24"/>
          <w:lang w:val="uz-Latn-UZ"/>
        </w:rPr>
        <w:t xml:space="preserve"> </w:t>
      </w:r>
      <w:r>
        <w:rPr>
          <w:rFonts w:cs="Times New Roman"/>
          <w:sz w:val="24"/>
          <w:szCs w:val="24"/>
          <w:lang w:val="uz-Latn-UZ" w:eastAsia="zh-TW"/>
        </w:rPr>
        <w:t>o’qish jarayonida talabalar safidan chetlashtirilganda (</w:t>
      </w:r>
      <w:bookmarkStart w:id="7" w:name="_Hlk145162017"/>
      <w:r>
        <w:rPr>
          <w:rFonts w:cs="Times New Roman"/>
          <w:bCs/>
          <w:color w:val="000000"/>
          <w:sz w:val="24"/>
          <w:szCs w:val="24"/>
          <w:lang w:val="uz-Latn-UZ"/>
        </w:rPr>
        <w:t>o‘z xohishiga binoan, o‘qishning boshqa ta’lim muassasasiga ko‘chirilishi munosabati bilan</w:t>
      </w:r>
      <w:bookmarkEnd w:id="7"/>
      <w:r>
        <w:rPr>
          <w:rFonts w:cs="Times New Roman"/>
          <w:bCs/>
          <w:color w:val="000000"/>
          <w:sz w:val="24"/>
          <w:szCs w:val="24"/>
          <w:lang w:val="uz-Latn-UZ" w:eastAsia="zh-TW"/>
        </w:rPr>
        <w:t>,</w:t>
      </w:r>
      <w:r>
        <w:rPr>
          <w:rFonts w:cs="Times New Roman"/>
          <w:bCs/>
          <w:color w:val="000000"/>
          <w:sz w:val="24"/>
          <w:szCs w:val="24"/>
          <w:lang w:val="uz-Latn-UZ"/>
        </w:rPr>
        <w:t xml:space="preserve"> o‘quv intizomini va Universitetning Ichki tartib-qoidalari hamda Odob-axloq kodeksini buzganligi uchun, bir semestr davomida darslarni uzrli sabablarsiz 74 soatdan ortiq qoldirganligi sababli, o‘qish uchun belgilangan to‘lov o‘z vaqtida amalga oshirilmaganligi sababli) </w:t>
      </w:r>
      <w:r>
        <w:rPr>
          <w:rFonts w:eastAsia="Times New Roman" w:cs="Times New Roman"/>
          <w:sz w:val="24"/>
          <w:szCs w:val="24"/>
          <w:lang w:val="uz-Latn-UZ"/>
        </w:rPr>
        <w:t>“Universitet”</w:t>
      </w:r>
      <w:r>
        <w:rPr>
          <w:rFonts w:cs="Times New Roman"/>
          <w:sz w:val="24"/>
          <w:szCs w:val="24"/>
          <w:lang w:val="uz-Latn-UZ" w:eastAsia="zh-TW"/>
        </w:rPr>
        <w:t xml:space="preserve"> oldidagi shartnoma bo’yicha qarzdorligi to’liq qoplangandan so’ng </w:t>
      </w:r>
      <w:r>
        <w:rPr>
          <w:rFonts w:eastAsia="Times New Roman" w:cs="Times New Roman"/>
          <w:bCs/>
          <w:sz w:val="24"/>
          <w:szCs w:val="24"/>
          <w:lang w:val="uz-Latn-UZ"/>
        </w:rPr>
        <w:t>“Ta’lim oluvchi”</w:t>
      </w:r>
      <w:r>
        <w:rPr>
          <w:rFonts w:cs="Times New Roman"/>
          <w:sz w:val="24"/>
          <w:szCs w:val="24"/>
          <w:lang w:val="uz-Latn-UZ" w:eastAsia="zh-TW"/>
        </w:rPr>
        <w:t>ning hujjatlari qaytarib beriladi.</w:t>
      </w:r>
    </w:p>
    <w:p>
      <w:pPr>
        <w:pStyle w:val="21"/>
        <w:spacing w:lineRule="auto" w:line="240"/>
        <w:ind w:firstLine="709"/>
        <w:jc w:val="both"/>
        <w:rPr>
          <w:rFonts w:cs="Times New Roman"/>
          <w:sz w:val="24"/>
          <w:szCs w:val="24"/>
          <w:lang w:val="uz-Latn-UZ" w:eastAsia="zh-TW"/>
        </w:rPr>
      </w:pPr>
      <w:r>
        <w:rPr>
          <w:rFonts w:eastAsia="Times New Roman" w:cs="Times New Roman"/>
          <w:bCs/>
          <w:sz w:val="24"/>
          <w:szCs w:val="24"/>
          <w:lang w:val="uz-Latn-UZ"/>
        </w:rPr>
        <w:t>“</w:t>
      </w:r>
      <w:r>
        <w:rPr>
          <w:rFonts w:eastAsia="Times New Roman" w:cs="Times New Roman"/>
          <w:bCs/>
          <w:sz w:val="24"/>
          <w:szCs w:val="24"/>
          <w:lang w:val="uz-Latn-UZ"/>
        </w:rPr>
        <w:t>Ta’lim oluvchi”</w:t>
      </w:r>
      <w:r>
        <w:rPr>
          <w:rFonts w:cs="Times New Roman"/>
          <w:sz w:val="24"/>
          <w:szCs w:val="24"/>
          <w:lang w:val="uz-Latn-UZ" w:eastAsia="zh-TW"/>
        </w:rPr>
        <w:t xml:space="preserve"> talabalar safidan chetlashtirilgan sanaga qadar o’tgan o’quv davri uchun shartnoma summasi hisoblanib ta’lim oluvchining qarzdorligi aniqlanganda Universitetning foydasiga undiriladi.</w:t>
      </w:r>
    </w:p>
    <w:p>
      <w:pPr>
        <w:pStyle w:val="21"/>
        <w:spacing w:lineRule="auto" w:line="240"/>
        <w:ind w:firstLine="709"/>
        <w:jc w:val="both"/>
        <w:rPr>
          <w:rFonts w:eastAsia="Times New Roman" w:cs="Times New Roman"/>
          <w:sz w:val="24"/>
          <w:szCs w:val="24"/>
          <w:lang w:val="uz-Latn-UZ"/>
        </w:rPr>
      </w:pPr>
      <w:r>
        <w:rPr>
          <w:rFonts w:cs="Times New Roman"/>
          <w:b/>
          <w:bCs/>
          <w:sz w:val="24"/>
          <w:szCs w:val="24"/>
          <w:lang w:val="uz-Latn-UZ" w:eastAsia="zh-TW"/>
        </w:rPr>
        <w:t>2.16.</w:t>
      </w:r>
      <w:r>
        <w:rPr>
          <w:rFonts w:cs="Times New Roman"/>
          <w:sz w:val="24"/>
          <w:szCs w:val="24"/>
          <w:lang w:val="uz-Latn-UZ" w:eastAsia="zh-TW"/>
        </w:rPr>
        <w:t xml:space="preserve"> </w:t>
      </w:r>
      <w:r>
        <w:rPr>
          <w:rFonts w:cs="Times New Roman"/>
          <w:sz w:val="24"/>
          <w:szCs w:val="24"/>
          <w:lang w:val="uz-Cyrl-UZ" w:eastAsia="zh-TW"/>
        </w:rPr>
        <w:t>“</w:t>
      </w:r>
      <w:r>
        <w:rPr>
          <w:rFonts w:cs="Times New Roman"/>
          <w:sz w:val="24"/>
          <w:szCs w:val="24"/>
          <w:lang w:val="uz-Latn-UZ" w:eastAsia="zh-TW"/>
        </w:rPr>
        <w:t>Universitet</w:t>
      </w:r>
      <w:r>
        <w:rPr>
          <w:rFonts w:cs="Times New Roman"/>
          <w:sz w:val="24"/>
          <w:szCs w:val="24"/>
          <w:lang w:val="uz-Cyrl-UZ" w:eastAsia="zh-TW"/>
        </w:rPr>
        <w:t xml:space="preserve">” </w:t>
      </w:r>
      <w:r>
        <w:rPr>
          <w:rFonts w:cs="Times New Roman"/>
          <w:sz w:val="24"/>
          <w:szCs w:val="24"/>
          <w:lang w:val="uz-Latn-UZ" w:eastAsia="zh-TW"/>
        </w:rPr>
        <w:t xml:space="preserve">tomonidan </w:t>
      </w:r>
      <w:r>
        <w:rPr>
          <w:rFonts w:eastAsia="Times New Roman" w:cs="Times New Roman"/>
          <w:sz w:val="24"/>
          <w:szCs w:val="24"/>
          <w:lang w:val="uz-Latn-UZ"/>
        </w:rPr>
        <w:t>Tasdiqlangan</w:t>
      </w:r>
      <w:r>
        <w:rPr>
          <w:rFonts w:eastAsia="Times New Roman" w:cs="Times New Roman"/>
          <w:sz w:val="24"/>
          <w:szCs w:val="24"/>
          <w:lang w:val="uz-Cyrl-UZ"/>
        </w:rPr>
        <w:t xml:space="preserve"> </w:t>
      </w:r>
      <w:r>
        <w:rPr>
          <w:rFonts w:eastAsia="Times New Roman" w:cs="Times New Roman"/>
          <w:sz w:val="24"/>
          <w:szCs w:val="24"/>
          <w:lang w:val="uz-Latn-UZ"/>
        </w:rPr>
        <w:t xml:space="preserve">o‘quv rejasi va o’quv grafigi </w:t>
      </w:r>
      <w:r>
        <w:rPr>
          <w:rFonts w:eastAsia="Times New Roman" w:cs="Times New Roman"/>
          <w:sz w:val="24"/>
          <w:szCs w:val="24"/>
          <w:lang w:val="uz-Cyrl-UZ"/>
        </w:rPr>
        <w:t>“</w:t>
      </w:r>
      <w:r>
        <w:rPr>
          <w:rFonts w:eastAsia="Times New Roman" w:cs="Times New Roman"/>
          <w:sz w:val="24"/>
          <w:szCs w:val="24"/>
          <w:lang w:val="uz-Latn-UZ"/>
        </w:rPr>
        <w:t>Universitet</w:t>
      </w:r>
      <w:r>
        <w:rPr>
          <w:rFonts w:eastAsia="Times New Roman" w:cs="Times New Roman"/>
          <w:sz w:val="24"/>
          <w:szCs w:val="24"/>
          <w:lang w:val="uz-Cyrl-UZ"/>
        </w:rPr>
        <w:t>”</w:t>
      </w:r>
      <w:r>
        <w:rPr>
          <w:rFonts w:eastAsia="Times New Roman" w:cs="Times New Roman"/>
          <w:sz w:val="24"/>
          <w:szCs w:val="24"/>
          <w:lang w:val="uz-Latn-UZ"/>
        </w:rPr>
        <w:t xml:space="preserve"> rasmiy veb sayti, Hemis yoki boshqa elektron platformalarida, shuningdek, Universitetning rasmiy telegram kanali orqali e’lon berilishi va Ta’lim oluvchilar uchun xabardor qilish hisoblanadi. </w:t>
      </w:r>
    </w:p>
    <w:p>
      <w:pPr>
        <w:pStyle w:val="21"/>
        <w:spacing w:lineRule="auto" w:line="240"/>
        <w:ind w:firstLine="709"/>
        <w:jc w:val="both"/>
        <w:rPr>
          <w:rFonts w:eastAsia="Times New Roman" w:cs="Times New Roman"/>
          <w:sz w:val="24"/>
          <w:szCs w:val="24"/>
          <w:lang w:val="uz-Latn-UZ"/>
        </w:rPr>
      </w:pPr>
      <w:r>
        <w:rPr>
          <w:rFonts w:eastAsia="Times New Roman" w:cs="Times New Roman"/>
          <w:b/>
          <w:bCs/>
          <w:sz w:val="24"/>
          <w:szCs w:val="24"/>
          <w:lang w:val="uz-Latn-UZ"/>
        </w:rPr>
        <w:t>2.17.</w:t>
      </w:r>
      <w:r>
        <w:rPr>
          <w:rFonts w:eastAsia="Times New Roman" w:cs="Times New Roman"/>
          <w:sz w:val="24"/>
          <w:szCs w:val="24"/>
          <w:lang w:val="uz-Latn-UZ"/>
        </w:rPr>
        <w:t xml:space="preserve"> Shartnoma shartlari bilan tanishtirilgan </w:t>
      </w:r>
      <w:r>
        <w:rPr>
          <w:rFonts w:eastAsia="Times New Roman" w:cs="Times New Roman"/>
          <w:bCs/>
          <w:sz w:val="24"/>
          <w:szCs w:val="24"/>
          <w:lang w:val="uz-Latn-UZ"/>
        </w:rPr>
        <w:t xml:space="preserve">Ta’lim oluvchi, shartnomaning 2.16-bandida belgilangan tartibda xabardor qilinganidan so’ng, </w:t>
      </w:r>
      <w:r>
        <w:rPr>
          <w:rFonts w:eastAsia="Times New Roman" w:cs="Times New Roman"/>
          <w:sz w:val="24"/>
          <w:szCs w:val="24"/>
          <w:lang w:val="uz-Latn-UZ"/>
        </w:rPr>
        <w:t>o‘quv rejasi va o’quv grafigi yuzasidan unga e’lon qilinmaganligi to‘g’risida e’tiroz bildirishga haqli emas.</w:t>
      </w:r>
    </w:p>
    <w:p>
      <w:pPr>
        <w:pStyle w:val="21"/>
        <w:spacing w:lineRule="auto" w:line="240"/>
        <w:ind w:firstLine="709"/>
        <w:jc w:val="both"/>
        <w:rPr>
          <w:rFonts w:eastAsia="Times New Roman" w:cs="Times New Roman"/>
          <w:sz w:val="24"/>
          <w:szCs w:val="24"/>
          <w:lang w:val="uz-Latn-UZ"/>
        </w:rPr>
      </w:pPr>
      <w:r>
        <w:rPr>
          <w:rFonts w:eastAsia="Times New Roman" w:cs="Times New Roman"/>
          <w:b/>
          <w:bCs/>
          <w:sz w:val="24"/>
          <w:szCs w:val="24"/>
          <w:lang w:val="uz-Latn-UZ"/>
        </w:rPr>
        <w:t>2.18.</w:t>
      </w:r>
      <w:r>
        <w:rPr>
          <w:rFonts w:eastAsia="Times New Roman" w:cs="Times New Roman"/>
          <w:sz w:val="24"/>
          <w:szCs w:val="24"/>
          <w:lang w:val="uz-Latn-UZ"/>
        </w:rPr>
        <w:t xml:space="preserve"> Universitetga o‘qishni ko‘chirish bo‘yicha tavsiya etilgan Ta’lim oluvchining tegishli kurs o‘quv rejalari o‘rtasida fanlar farqi aniqlangan taqdirda, GPA ko‘rsatkichi 2,4 yoki undan yuqori bo'lsa fanlar farqi kredit-modul tizimi asosida hisob-kitob qilinib, to‘lov amalga oshirilgandan so‘ng qayta ta’lim olishga ruxsat beriladi. Ta’lim oluvchining GPA ko‘rsatkichi 2,4 dan past bo‘lgan holatda tegishli yo‘nalish bo‘yicha GPA ko‘rsatkichi 2,4 yoki undan yuqori bo‘lgan kursga qadar pasaytiriladi va fanlar farqi kredit-modul tizimi asosida hisob-kitob qilinadi.</w:t>
      </w:r>
    </w:p>
    <w:p>
      <w:pPr>
        <w:pStyle w:val="21"/>
        <w:spacing w:lineRule="auto" w:line="240"/>
        <w:ind w:firstLine="709"/>
        <w:jc w:val="both"/>
        <w:rPr>
          <w:rFonts w:cs="Times New Roman"/>
          <w:sz w:val="24"/>
          <w:szCs w:val="24"/>
          <w:lang w:val="uz-Latn-UZ" w:eastAsia="zh-TW"/>
        </w:rPr>
      </w:pPr>
      <w:r>
        <w:rPr>
          <w:rFonts w:cs="Times New Roman"/>
          <w:sz w:val="24"/>
          <w:szCs w:val="24"/>
          <w:lang w:val="uz-Latn-UZ" w:eastAsia="zh-TW"/>
        </w:rPr>
      </w:r>
    </w:p>
    <w:p>
      <w:pPr>
        <w:pStyle w:val="Normal"/>
        <w:spacing w:lineRule="auto" w:line="240" w:before="0" w:after="0"/>
        <w:jc w:val="center"/>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III. TOMONLARNING MAJBURIYATLARI</w:t>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r>
    </w:p>
    <w:p>
      <w:pPr>
        <w:pStyle w:val="Normal"/>
        <w:spacing w:lineRule="auto" w:line="240" w:before="0" w:after="0"/>
        <w:ind w:firstLine="720"/>
        <w:jc w:val="both"/>
        <w:rPr>
          <w:rFonts w:ascii="Times New Roman" w:hAnsi="Times New Roman" w:eastAsia="Times New Roman" w:cs="Times New Roman"/>
          <w:b/>
          <w:b/>
          <w:bCs/>
          <w:sz w:val="24"/>
          <w:szCs w:val="24"/>
          <w:lang w:val="uz-Latn-UZ"/>
        </w:rPr>
      </w:pPr>
      <w:r>
        <w:rPr>
          <w:rFonts w:eastAsia="Times New Roman" w:cs="Times New Roman" w:ascii="Times New Roman" w:hAnsi="Times New Roman"/>
          <w:b/>
          <w:bCs/>
          <w:sz w:val="24"/>
          <w:szCs w:val="24"/>
          <w:lang w:val="uz-Latn-UZ"/>
        </w:rPr>
        <w:t>3.1.</w:t>
      </w:r>
      <w:r>
        <w:rPr>
          <w:rFonts w:eastAsia="Times New Roman" w:cs="Times New Roman" w:ascii="Times New Roman" w:hAnsi="Times New Roman"/>
          <w:sz w:val="24"/>
          <w:szCs w:val="24"/>
          <w:lang w:val="uz-Latn-UZ"/>
        </w:rPr>
        <w:t xml:space="preserve"> </w:t>
      </w:r>
      <w:r>
        <w:rPr>
          <w:rFonts w:eastAsia="Times New Roman" w:cs="Times New Roman" w:ascii="Times New Roman" w:hAnsi="Times New Roman"/>
          <w:b/>
          <w:bCs/>
          <w:sz w:val="24"/>
          <w:szCs w:val="24"/>
          <w:lang w:val="uz-Latn-UZ"/>
        </w:rPr>
        <w:t>“Universitet”</w:t>
      </w:r>
      <w:r>
        <w:rPr>
          <w:rFonts w:eastAsia="Times New Roman" w:cs="Times New Roman" w:ascii="Times New Roman" w:hAnsi="Times New Roman"/>
          <w:sz w:val="24"/>
          <w:szCs w:val="24"/>
          <w:lang w:val="uz-Latn-UZ"/>
        </w:rPr>
        <w:t xml:space="preserve"> </w:t>
      </w:r>
      <w:r>
        <w:rPr>
          <w:rFonts w:eastAsia="Times New Roman" w:cs="Times New Roman" w:ascii="Times New Roman" w:hAnsi="Times New Roman"/>
          <w:b/>
          <w:bCs/>
          <w:sz w:val="24"/>
          <w:szCs w:val="24"/>
          <w:lang w:val="uz-Latn-UZ"/>
        </w:rPr>
        <w:t xml:space="preserve">quyidagi majburiyatlarga ega: </w:t>
      </w:r>
    </w:p>
    <w:p>
      <w:pPr>
        <w:pStyle w:val="Normal"/>
        <w:spacing w:lineRule="auto" w:line="240" w:before="0" w:after="0"/>
        <w:ind w:firstLine="720"/>
        <w:jc w:val="both"/>
        <w:rPr>
          <w:rFonts w:ascii="Times New Roman" w:hAnsi="Times New Roman" w:eastAsia="Times New Roman" w:cs="Times New Roman"/>
          <w:bCs/>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tomonidan shartnomada belgilangan to‘lovni o‘z vaqtida amalga oshirgandan so‘ng, </w:t>
      </w:r>
      <w:r>
        <w:rPr>
          <w:rFonts w:eastAsia="Times New Roman" w:cs="Times New Roman" w:ascii="Times New Roman" w:hAnsi="Times New Roman"/>
          <w:bCs/>
          <w:sz w:val="24"/>
          <w:szCs w:val="24"/>
          <w:lang w:val="uz-Latn-UZ"/>
        </w:rPr>
        <w:t>“Ta’lim oluvchi”ni talabalar safiga qabul qilish to’g’risida yoki “Talaba”</w:t>
      </w:r>
      <w:r>
        <w:rPr>
          <w:rFonts w:eastAsia="Times New Roman" w:cs="Times New Roman" w:ascii="Times New Roman" w:hAnsi="Times New Roman"/>
          <w:sz w:val="24"/>
          <w:szCs w:val="24"/>
          <w:lang w:val="uz-Latn-UZ"/>
        </w:rPr>
        <w:t xml:space="preserve">ni kursdan-kursga ko’chirish to’g’risida buyruq rasmiylashtirish; </w:t>
      </w:r>
    </w:p>
    <w:p>
      <w:pPr>
        <w:pStyle w:val="Normal"/>
        <w:spacing w:lineRule="auto" w:line="240" w:before="0" w:after="0"/>
        <w:ind w:firstLine="720"/>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ga ta’lim olishi uchun O‘zbekiston Respublikasining Davlat ta’lim standartlari va “Universitet Ustavi</w:t>
      </w:r>
      <w:r>
        <w:rPr>
          <w:rFonts w:eastAsia="Times New Roman" w:cs="Times New Roman" w:ascii="Times New Roman" w:hAnsi="Times New Roman"/>
          <w:sz w:val="24"/>
          <w:szCs w:val="24"/>
          <w:lang w:val="uz-Cyrl-UZ"/>
        </w:rPr>
        <w:t>”</w:t>
      </w:r>
      <w:r>
        <w:rPr>
          <w:rFonts w:eastAsia="Times New Roman" w:cs="Times New Roman" w:ascii="Times New Roman" w:hAnsi="Times New Roman"/>
          <w:sz w:val="24"/>
          <w:szCs w:val="24"/>
          <w:lang w:val="uz-Latn-UZ"/>
        </w:rPr>
        <w:t xml:space="preserve"> asosida zarur shart-sharoitlar yaratib berish va sifatli ta’lim berish; </w:t>
      </w:r>
    </w:p>
    <w:p>
      <w:pPr>
        <w:pStyle w:val="Normal"/>
        <w:spacing w:lineRule="auto" w:line="240" w:before="0" w:after="0"/>
        <w:ind w:firstLine="720"/>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ning Universitetda ta’lim olish bilan bog’liq bo’lgan huquq va erkinliklari, qonuniy manfaatlari hamda ta’lim muassasasi Ustaviga muvofiq professor-o‘qituvchilar tomonidan o‘zlarining funksional vazifalarini to‘laqonli bajarishini ta’minlash; </w:t>
      </w:r>
    </w:p>
    <w:p>
      <w:pPr>
        <w:pStyle w:val="Normal"/>
        <w:spacing w:lineRule="auto" w:line="240" w:before="0" w:after="0"/>
        <w:ind w:firstLine="720"/>
        <w:jc w:val="both"/>
        <w:rPr>
          <w:rFonts w:ascii="Times New Roman" w:hAnsi="Times New Roman" w:eastAsia="Times New Roman" w:cs="Times New Roman"/>
          <w:sz w:val="24"/>
          <w:szCs w:val="24"/>
          <w:lang w:val="uz-Latn-UZ"/>
        </w:rPr>
      </w:pPr>
      <w:bookmarkStart w:id="8" w:name="_Hlk145155425"/>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bookmarkEnd w:id="8"/>
      <w:r>
        <w:rPr>
          <w:rFonts w:eastAsia="Times New Roman" w:cs="Times New Roman" w:ascii="Times New Roman" w:hAnsi="Times New Roman"/>
          <w:sz w:val="24"/>
          <w:szCs w:val="24"/>
          <w:lang w:val="uz-Latn-UZ"/>
        </w:rPr>
        <w:t>ni tahsil olayotgan ta’lim yo‘nalishi (mutaxassisligi) bo‘yicha tasdiqlangan o‘quv rejasi va dasturlariga muvofiq Davlat ta’lim standarti talablari darajasida tayyorlash;</w:t>
      </w:r>
    </w:p>
    <w:p>
      <w:pPr>
        <w:pStyle w:val="Normal"/>
        <w:spacing w:lineRule="auto" w:line="240" w:before="0" w:after="0"/>
        <w:ind w:firstLine="720"/>
        <w:jc w:val="both"/>
        <w:rPr>
          <w:rFonts w:ascii="Times New Roman" w:hAnsi="Times New Roman" w:eastAsia="Times New Roman" w:cs="Times New Roman"/>
          <w:sz w:val="24"/>
          <w:szCs w:val="24"/>
          <w:lang w:val="uz-Latn-UZ"/>
        </w:rPr>
      </w:pPr>
      <w:bookmarkStart w:id="9" w:name="_Hlk145155836"/>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bookmarkEnd w:id="9"/>
      <w:r>
        <w:rPr>
          <w:rFonts w:eastAsia="Times New Roman" w:cs="Times New Roman" w:ascii="Times New Roman" w:hAnsi="Times New Roman"/>
          <w:bCs/>
          <w:sz w:val="24"/>
          <w:szCs w:val="24"/>
          <w:lang w:val="uz-Latn-UZ"/>
        </w:rPr>
        <w:t xml:space="preserve">ga </w:t>
      </w:r>
      <w:r>
        <w:rPr>
          <w:rFonts w:eastAsia="Times New Roman" w:cs="Times New Roman" w:ascii="Times New Roman" w:hAnsi="Times New Roman"/>
          <w:sz w:val="24"/>
          <w:szCs w:val="24"/>
          <w:lang w:val="uz-Latn-UZ"/>
        </w:rPr>
        <w:t>Shartnomaning 2.1-ba</w:t>
      </w:r>
      <w:r>
        <w:rPr>
          <w:rFonts w:cs="Times New Roman" w:ascii="Times New Roman" w:hAnsi="Times New Roman"/>
          <w:sz w:val="24"/>
          <w:szCs w:val="24"/>
          <w:lang w:val="uz-Latn-UZ" w:eastAsia="zh-TW"/>
        </w:rPr>
        <w:t>n</w:t>
      </w:r>
      <w:r>
        <w:rPr>
          <w:rFonts w:eastAsia="Times New Roman" w:cs="Times New Roman" w:ascii="Times New Roman" w:hAnsi="Times New Roman"/>
          <w:sz w:val="24"/>
          <w:szCs w:val="24"/>
          <w:lang w:val="uz-Latn-UZ"/>
        </w:rPr>
        <w:t xml:space="preserve">dida belgilangan shartnoma summasi o’zgarganda va shartnoma summasining qolgan belgilangan muddati uchun to‘lovlarini </w:t>
      </w:r>
      <w:bookmarkStart w:id="10" w:name="_Hlk145155210"/>
      <w:r>
        <w:rPr>
          <w:rFonts w:eastAsia="Times New Roman" w:cs="Times New Roman" w:ascii="Times New Roman" w:hAnsi="Times New Roman"/>
          <w:sz w:val="24"/>
          <w:szCs w:val="24"/>
          <w:lang w:val="uz-Latn-UZ"/>
        </w:rPr>
        <w:t xml:space="preserve">to’lashi </w:t>
      </w:r>
      <w:bookmarkEnd w:id="10"/>
      <w:r>
        <w:rPr>
          <w:rFonts w:eastAsia="Times New Roman" w:cs="Times New Roman" w:ascii="Times New Roman" w:hAnsi="Times New Roman"/>
          <w:sz w:val="24"/>
          <w:szCs w:val="24"/>
          <w:lang w:val="uz-Latn-UZ"/>
        </w:rPr>
        <w:t>haqida xabar berish;</w:t>
      </w:r>
    </w:p>
    <w:p>
      <w:pPr>
        <w:pStyle w:val="Normal"/>
        <w:spacing w:lineRule="auto" w:line="240" w:before="0" w:after="0"/>
        <w:ind w:firstLine="720"/>
        <w:jc w:val="both"/>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 xml:space="preserve">3.2. “Ta’lim oluvchi” quyidagi majburiyatlarga ega: </w:t>
      </w:r>
    </w:p>
    <w:p>
      <w:pPr>
        <w:pStyle w:val="Normal"/>
        <w:tabs>
          <w:tab w:val="clear" w:pos="720"/>
          <w:tab w:val="left" w:pos="426" w:leader="none"/>
        </w:tabs>
        <w:spacing w:lineRule="auto" w:line="240" w:before="0" w:after="0"/>
        <w:ind w:firstLine="709"/>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sz w:val="24"/>
          <w:szCs w:val="24"/>
          <w:lang w:val="uz-Latn-UZ"/>
        </w:rPr>
        <w:t>Shartnoma</w:t>
      </w:r>
      <w:r>
        <w:rPr>
          <w:rFonts w:eastAsia="Times New Roman" w:cs="Times New Roman" w:ascii="Times New Roman" w:hAnsi="Times New Roman"/>
          <w:color w:val="000000"/>
          <w:sz w:val="24"/>
          <w:szCs w:val="24"/>
          <w:lang w:val="uz-Latn-UZ"/>
        </w:rPr>
        <w:t>ning 2.1-bandida belgilangan mablag’larni to’lashga yoki mazkur Shartnomaning</w:t>
        <w:br/>
        <w:t>2.1.1-bandida belgilangan tartibda to‘lab borish;</w:t>
      </w:r>
    </w:p>
    <w:p>
      <w:pPr>
        <w:pStyle w:val="Normal"/>
        <w:spacing w:lineRule="auto" w:line="240" w:before="0" w:after="0"/>
        <w:ind w:firstLine="709"/>
        <w:jc w:val="both"/>
        <w:rPr>
          <w:rFonts w:ascii="Times New Roman" w:hAnsi="Times New Roman" w:cs="Times New Roman"/>
          <w:color w:val="000000"/>
          <w:sz w:val="24"/>
          <w:szCs w:val="24"/>
          <w:lang w:val="uz-Latn-UZ"/>
        </w:rPr>
      </w:pPr>
      <w:r>
        <w:rPr>
          <w:rFonts w:eastAsia="Times New Roman" w:cs="Times New Roman" w:ascii="Times New Roman" w:hAnsi="Times New Roman"/>
          <w:sz w:val="24"/>
          <w:szCs w:val="24"/>
          <w:lang w:val="uz-Latn-UZ"/>
        </w:rPr>
        <w:t xml:space="preserve">O’zbekiston Respublikasi </w:t>
      </w:r>
      <w:r>
        <w:rPr>
          <w:rFonts w:cs="Times New Roman" w:ascii="Times New Roman" w:hAnsi="Times New Roman"/>
          <w:sz w:val="24"/>
          <w:szCs w:val="24"/>
          <w:lang w:val="uz-Latn-UZ" w:eastAsia="zh-TW"/>
        </w:rPr>
        <w:t xml:space="preserve">Prezidenti farmoni bilan </w:t>
      </w:r>
      <w:r>
        <w:rPr>
          <w:rFonts w:eastAsia="Times New Roman" w:cs="Times New Roman" w:ascii="Times New Roman" w:hAnsi="Times New Roman"/>
          <w:sz w:val="24"/>
          <w:szCs w:val="24"/>
          <w:lang w:val="uz-Latn-UZ"/>
        </w:rPr>
        <w:t>“Ish haqi, pensiyalar, stipendiyalar va nafaqalar miqdori” oshirilganda, Soliq kodeksiga</w:t>
      </w:r>
      <w:r>
        <w:rPr>
          <w:rFonts w:cs="Times New Roman" w:ascii="Times New Roman" w:hAnsi="Times New Roman"/>
          <w:sz w:val="24"/>
          <w:szCs w:val="24"/>
          <w:lang w:val="uz-Latn-UZ" w:eastAsia="zh-TW"/>
        </w:rPr>
        <w:t xml:space="preserve"> soliq to’lovlari oshishi bilan bog’liq bo’gan o’zgatirishlar kiritilganda, Universitetning o’qitish xarajatlari oshganda va boshqa holatlarda Shartnomaning 2.1-bandida belgilangan shartnoma summasi </w:t>
      </w:r>
      <w:r>
        <w:rPr>
          <w:rFonts w:eastAsia="Times New Roman" w:cs="Times New Roman" w:ascii="Times New Roman" w:hAnsi="Times New Roman"/>
          <w:color w:val="000000"/>
          <w:sz w:val="24"/>
          <w:szCs w:val="24"/>
          <w:lang w:val="uz-Latn-UZ"/>
        </w:rPr>
        <w:t xml:space="preserve">Universitet tomonidan </w:t>
      </w:r>
      <w:r>
        <w:rPr>
          <w:rFonts w:cs="Times New Roman" w:ascii="Times New Roman" w:hAnsi="Times New Roman"/>
          <w:color w:val="000000"/>
          <w:sz w:val="24"/>
          <w:szCs w:val="24"/>
          <w:lang w:val="uz-Latn-UZ" w:eastAsia="zh-TW"/>
        </w:rPr>
        <w:t xml:space="preserve">bir tomonlama o’zgartirilganda </w:t>
      </w:r>
      <w:r>
        <w:rPr>
          <w:rFonts w:eastAsia="Times New Roman" w:cs="Times New Roman" w:ascii="Times New Roman" w:hAnsi="Times New Roman"/>
          <w:color w:val="000000"/>
          <w:sz w:val="24"/>
          <w:szCs w:val="24"/>
          <w:lang w:val="uz-Latn-UZ"/>
        </w:rPr>
        <w:t>to‘lov farqini to‘lash;</w:t>
      </w:r>
    </w:p>
    <w:p>
      <w:pPr>
        <w:pStyle w:val="Normal"/>
        <w:spacing w:lineRule="auto" w:line="240" w:before="0" w:after="0"/>
        <w:ind w:firstLine="709"/>
        <w:jc w:val="both"/>
        <w:rPr>
          <w:rFonts w:ascii="Times New Roman" w:hAnsi="Times New Roman" w:cs="Times New Roman"/>
          <w:color w:val="000000"/>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color w:val="000000"/>
          <w:sz w:val="24"/>
          <w:szCs w:val="24"/>
          <w:lang w:val="uz-Latn-UZ"/>
        </w:rPr>
        <w:t xml:space="preserve">belgilangan to‘lov miqdorini to‘laganlik to‘g‘risidagi to’lov topshiriqnomasining nusxasini o‘z vaqtida </w:t>
      </w:r>
      <w:r>
        <w:rPr>
          <w:rFonts w:cs="Times New Roman" w:ascii="Times New Roman" w:hAnsi="Times New Roman"/>
          <w:color w:val="000000"/>
          <w:sz w:val="24"/>
          <w:szCs w:val="24"/>
          <w:lang w:val="uz-Latn-UZ" w:eastAsia="zh-TW"/>
        </w:rPr>
        <w:t>Universitet</w:t>
      </w:r>
      <w:r>
        <w:rPr>
          <w:rFonts w:eastAsia="Times New Roman" w:cs="Times New Roman" w:ascii="Times New Roman" w:hAnsi="Times New Roman"/>
          <w:color w:val="000000"/>
          <w:sz w:val="24"/>
          <w:szCs w:val="24"/>
          <w:lang w:val="uz-Latn-UZ"/>
        </w:rPr>
        <w:t>ga topshirish;</w:t>
      </w:r>
    </w:p>
    <w:p>
      <w:pPr>
        <w:pStyle w:val="Normal"/>
        <w:spacing w:lineRule="auto" w:line="240" w:before="0" w:after="0"/>
        <w:ind w:firstLine="709"/>
        <w:jc w:val="both"/>
        <w:rPr>
          <w:rFonts w:ascii="Times New Roman" w:hAnsi="Times New Roman" w:cs="Times New Roman"/>
          <w:color w:val="000000"/>
          <w:sz w:val="24"/>
          <w:szCs w:val="24"/>
          <w:lang w:val="uz-Latn-UZ"/>
        </w:rPr>
      </w:pPr>
      <w:r>
        <w:rPr>
          <w:rFonts w:eastAsia="Times New Roman" w:cs="Times New Roman" w:ascii="Times New Roman" w:hAnsi="Times New Roman"/>
          <w:color w:val="000000"/>
          <w:sz w:val="24"/>
          <w:szCs w:val="24"/>
          <w:lang w:val="uz-Latn-UZ"/>
        </w:rPr>
        <w:t>Ta’lim yo‘nalishi (mutaxassisligi)ning tegishli malaka tavsifnomasiga muvofiq barcha zarur bilimlarni puxta egallash, dars mashg‘ulotlarida to’liq qatnashish;</w:t>
      </w:r>
    </w:p>
    <w:p>
      <w:pPr>
        <w:pStyle w:val="Normal"/>
        <w:spacing w:lineRule="auto" w:line="240" w:before="0" w:after="0"/>
        <w:ind w:firstLine="709"/>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t>“</w:t>
      </w:r>
      <w:r>
        <w:rPr>
          <w:rFonts w:cs="Times New Roman" w:ascii="Times New Roman" w:hAnsi="Times New Roman"/>
          <w:color w:val="000000"/>
          <w:sz w:val="24"/>
          <w:szCs w:val="24"/>
          <w:lang w:val="uz-Latn-UZ" w:eastAsia="zh-TW"/>
        </w:rPr>
        <w:t>Universitet</w:t>
      </w:r>
      <w:r>
        <w:rPr>
          <w:rFonts w:eastAsia="Times New Roman" w:cs="Times New Roman" w:ascii="Times New Roman" w:hAnsi="Times New Roman"/>
          <w:color w:val="000000"/>
          <w:sz w:val="24"/>
          <w:szCs w:val="24"/>
          <w:lang w:val="uz-Latn-UZ"/>
        </w:rPr>
        <w:t>” Professor-o‘qituvchilar va xodimlarini hurmat qilish;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w:t>
      </w:r>
      <w:r>
        <w:rPr>
          <w:rFonts w:eastAsia="Times New Roman" w:cs="Times New Roman" w:ascii="Times New Roman" w:hAnsi="Times New Roman"/>
          <w:sz w:val="24"/>
          <w:szCs w:val="24"/>
          <w:lang w:val="uz-Latn-UZ"/>
        </w:rPr>
        <w:t xml:space="preserve">Universitet”ning texnik va boshqa vositalariga, jihozlariga va boshqa mol-mulkiga ehtiyotkorlik bilan munosabatda bo’lishi va zarar yetkazmaslik. Agar Ta’lim oluvchi tomonidan Universitet </w:t>
        <w:br/>
        <w:t>mol-mulkiga zarar yetkazilgan taqdirda, ularni bartaraf etish yoki to’liq miqdorida qoplab berish;</w:t>
      </w:r>
    </w:p>
    <w:p>
      <w:pPr>
        <w:pStyle w:val="Normal"/>
        <w:spacing w:lineRule="auto" w:line="240" w:before="0" w:after="0"/>
        <w:ind w:firstLine="709"/>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t>“</w:t>
      </w:r>
      <w:r>
        <w:rPr>
          <w:rFonts w:eastAsia="Times New Roman" w:cs="Times New Roman" w:ascii="Times New Roman" w:hAnsi="Times New Roman"/>
          <w:color w:val="000000"/>
          <w:sz w:val="24"/>
          <w:szCs w:val="24"/>
          <w:lang w:val="uz-Latn-UZ"/>
        </w:rPr>
        <w:t>Universitet” Ichki tartib qoidalari va Odob-ahloq kodeksi hamda boshqa ichki-me’yoriy hujjatlarida belgilangan tartib qoidalariga so’zsiz rioya qilish;</w:t>
      </w:r>
    </w:p>
    <w:p>
      <w:pPr>
        <w:pStyle w:val="Normal"/>
        <w:spacing w:lineRule="auto" w:line="240" w:before="0" w:after="0"/>
        <w:ind w:firstLine="720"/>
        <w:jc w:val="both"/>
        <w:rPr>
          <w:rFonts w:ascii="Times New Roman" w:hAnsi="Times New Roman" w:eastAsia="Times New Roman" w:cs="Times New Roman"/>
          <w:bCs/>
          <w:sz w:val="24"/>
          <w:szCs w:val="24"/>
          <w:lang w:val="uz-Latn-UZ"/>
        </w:rPr>
      </w:pPr>
      <w:r>
        <w:rPr>
          <w:rFonts w:eastAsia="Times New Roman" w:cs="Times New Roman" w:ascii="Times New Roman" w:hAnsi="Times New Roman"/>
          <w:color w:val="000000"/>
          <w:sz w:val="24"/>
          <w:szCs w:val="24"/>
          <w:lang w:val="uz-Latn-UZ"/>
        </w:rPr>
        <w:t>“</w:t>
      </w:r>
      <w:r>
        <w:rPr>
          <w:rFonts w:eastAsia="Times New Roman" w:cs="Times New Roman" w:ascii="Times New Roman" w:hAnsi="Times New Roman"/>
          <w:color w:val="000000"/>
          <w:sz w:val="24"/>
          <w:szCs w:val="24"/>
          <w:lang w:val="uz-Latn-UZ"/>
        </w:rPr>
        <w:t xml:space="preserve">Universitet” </w:t>
      </w:r>
      <w:r>
        <w:rPr>
          <w:rFonts w:eastAsia="Times New Roman" w:cs="Times New Roman" w:ascii="Times New Roman" w:hAnsi="Times New Roman"/>
          <w:bCs/>
          <w:sz w:val="24"/>
          <w:szCs w:val="24"/>
          <w:lang w:val="uz-Latn-UZ"/>
        </w:rPr>
        <w:t>Odob-axloq kodeksida belgilangan kiyinish uslubiga qat’iy rioya qilish;</w:t>
      </w:r>
    </w:p>
    <w:p>
      <w:pPr>
        <w:pStyle w:val="Normal"/>
        <w:spacing w:lineRule="auto" w:line="240" w:before="0" w:after="0"/>
        <w:ind w:firstLine="709"/>
        <w:jc w:val="both"/>
        <w:rPr>
          <w:rFonts w:ascii="Times New Roman" w:hAnsi="Times New Roman" w:cs="Times New Roman"/>
          <w:color w:val="000000"/>
          <w:sz w:val="24"/>
          <w:szCs w:val="24"/>
          <w:lang w:val="uz-Latn-UZ" w:eastAsia="zh-TW"/>
        </w:rPr>
      </w:pPr>
      <w:r>
        <w:rPr>
          <w:rFonts w:eastAsia="Times New Roman" w:cs="Times New Roman" w:ascii="Times New Roman" w:hAnsi="Times New Roman"/>
          <w:color w:val="000000"/>
          <w:sz w:val="24"/>
          <w:szCs w:val="24"/>
          <w:lang w:val="uz-Latn-UZ"/>
        </w:rPr>
        <w:t>“</w:t>
      </w:r>
      <w:r>
        <w:rPr>
          <w:rFonts w:eastAsia="Times New Roman" w:cs="Times New Roman" w:ascii="Times New Roman" w:hAnsi="Times New Roman"/>
          <w:color w:val="000000"/>
          <w:sz w:val="24"/>
          <w:szCs w:val="24"/>
          <w:lang w:val="uz-Latn-UZ"/>
        </w:rPr>
        <w:t xml:space="preserve">Universitet” </w:t>
      </w:r>
      <w:r>
        <w:rPr>
          <w:rFonts w:cs="Times New Roman" w:ascii="Times New Roman" w:hAnsi="Times New Roman"/>
          <w:color w:val="000000"/>
          <w:sz w:val="24"/>
          <w:szCs w:val="24"/>
          <w:lang w:val="uz-Latn-UZ" w:eastAsia="zh-TW"/>
        </w:rPr>
        <w:t>tomonidan yaratilgan o’quv platformasi bo’yicha bajarilishi kerak bo’lgan barcha tegishli harakatlarni bajarib borish (sinovlardan o’tish, fanlarni topshirish);</w:t>
      </w:r>
    </w:p>
    <w:p>
      <w:pPr>
        <w:pStyle w:val="Normal"/>
        <w:spacing w:lineRule="auto" w:line="240" w:before="0" w:after="0"/>
        <w:ind w:firstLine="709"/>
        <w:jc w:val="both"/>
        <w:rPr>
          <w:rFonts w:ascii="Times New Roman" w:hAnsi="Times New Roman" w:cs="Times New Roman"/>
          <w:color w:val="000000"/>
          <w:sz w:val="24"/>
          <w:szCs w:val="24"/>
          <w:lang w:val="uz-Latn-UZ" w:eastAsia="zh-TW"/>
        </w:rPr>
      </w:pPr>
      <w:r>
        <w:rPr>
          <w:rFonts w:cs="Times New Roman" w:ascii="Times New Roman" w:hAnsi="Times New Roman"/>
          <w:color w:val="000000"/>
          <w:sz w:val="24"/>
          <w:szCs w:val="24"/>
          <w:lang w:val="uz-Latn-UZ" w:eastAsia="zh-TW"/>
        </w:rPr>
        <w:t>Shartnomani bir tomonlama bekor qilish niyati haqida “Universitet”ni bir oy oldin yozma ravishda ogohlantirish;</w:t>
      </w:r>
    </w:p>
    <w:p>
      <w:pPr>
        <w:pStyle w:val="Normal"/>
        <w:spacing w:lineRule="auto" w:line="240" w:before="0" w:after="0"/>
        <w:ind w:firstLine="709"/>
        <w:jc w:val="both"/>
        <w:rPr>
          <w:rFonts w:ascii="Times New Roman" w:hAnsi="Times New Roman" w:cs="Times New Roman"/>
          <w:color w:val="000000"/>
          <w:sz w:val="24"/>
          <w:szCs w:val="24"/>
          <w:lang w:val="uz-Latn-UZ" w:eastAsia="zh-TW"/>
        </w:rPr>
      </w:pPr>
      <w:r>
        <w:rPr>
          <w:rFonts w:cs="Times New Roman" w:ascii="Times New Roman" w:hAnsi="Times New Roman"/>
          <w:color w:val="000000"/>
          <w:sz w:val="24"/>
          <w:szCs w:val="24"/>
          <w:lang w:val="uz-Latn-UZ" w:eastAsia="zh-TW"/>
        </w:rPr>
        <w:t>darslarga ishtirok etish uchun “Universitet” binosiga belgilangan vaqtda yetib kelish va dars tugagan vaqtda “Universitet” binosini tark etish (bunda kutubxonadan foydalanish vaqti hamda o’quv jarayoni bilan bog’liq qo’shimcha mashg’ulotlar mustasno).</w:t>
      </w:r>
    </w:p>
    <w:p>
      <w:pPr>
        <w:pStyle w:val="Normal"/>
        <w:spacing w:lineRule="auto" w:line="240" w:before="0" w:after="0"/>
        <w:jc w:val="center"/>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IV. TOMONLARNING HUQUQLARI</w:t>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r>
    </w:p>
    <w:p>
      <w:pPr>
        <w:pStyle w:val="Normal"/>
        <w:spacing w:lineRule="auto" w:line="240" w:before="0" w:after="0"/>
        <w:ind w:firstLine="709"/>
        <w:jc w:val="both"/>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 xml:space="preserve">4.1. </w:t>
      </w:r>
      <w:r>
        <w:rPr>
          <w:rFonts w:eastAsia="Times New Roman" w:cs="Times New Roman" w:ascii="Times New Roman" w:hAnsi="Times New Roman"/>
          <w:b/>
          <w:bCs/>
          <w:sz w:val="24"/>
          <w:szCs w:val="24"/>
          <w:lang w:val="uz-Latn-UZ"/>
        </w:rPr>
        <w:t>“Universitet”</w:t>
      </w:r>
      <w:r>
        <w:rPr>
          <w:rFonts w:eastAsia="Times New Roman" w:cs="Times New Roman" w:ascii="Times New Roman" w:hAnsi="Times New Roman"/>
          <w:b/>
          <w:sz w:val="24"/>
          <w:szCs w:val="24"/>
          <w:lang w:val="uz-Latn-UZ"/>
        </w:rPr>
        <w:t xml:space="preserve"> quyidagi huquqlarga ega: </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color w:val="000000"/>
          <w:sz w:val="24"/>
          <w:szCs w:val="24"/>
          <w:lang w:val="uz-Latn-UZ"/>
        </w:rPr>
        <w:t>ning oraliq va yakuniy nazoratlarni topshirish, qayta topshirish tartibi hamda vaqtlarini belgilash;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color w:val="000000"/>
          <w:sz w:val="24"/>
          <w:szCs w:val="24"/>
          <w:lang w:val="uz-Latn-UZ"/>
        </w:rPr>
        <w:t>“</w:t>
      </w:r>
      <w:r>
        <w:rPr>
          <w:rFonts w:eastAsia="Times New Roman" w:cs="Times New Roman" w:ascii="Times New Roman" w:hAnsi="Times New Roman"/>
          <w:color w:val="000000"/>
          <w:sz w:val="24"/>
          <w:szCs w:val="24"/>
          <w:lang w:val="uz-Latn-UZ"/>
        </w:rPr>
        <w:t xml:space="preserve">Universitet” ichki-me’yoriy hujjatlariga asosan </w:t>
      </w:r>
      <w:r>
        <w:rPr>
          <w:rFonts w:eastAsia="Times New Roman" w:cs="Times New Roman" w:ascii="Times New Roman" w:hAnsi="Times New Roman"/>
          <w:bCs/>
          <w:sz w:val="24"/>
          <w:szCs w:val="24"/>
          <w:lang w:val="uz-Latn-UZ"/>
        </w:rPr>
        <w:t>“Talaba”</w:t>
      </w:r>
      <w:r>
        <w:rPr>
          <w:rFonts w:eastAsia="Times New Roman" w:cs="Times New Roman" w:ascii="Times New Roman" w:hAnsi="Times New Roman"/>
          <w:color w:val="000000"/>
          <w:sz w:val="24"/>
          <w:szCs w:val="24"/>
          <w:lang w:val="uz-Latn-UZ"/>
        </w:rPr>
        <w:t>ga rag‘batlantiruvchi yoki intizomiy choralarni qo‘llash;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color w:val="000000"/>
          <w:sz w:val="24"/>
          <w:szCs w:val="24"/>
          <w:lang w:val="uz-Latn-UZ"/>
        </w:rPr>
        <w:t>o‘quv yili semestrlarida yakuniy nazoratlarni topshirish, qayta topshirish natijalariga ko‘ra akademik qarzdor bo‘lib qolsa uni kursdan-kursga qoldirish;</w:t>
      </w:r>
    </w:p>
    <w:p>
      <w:pPr>
        <w:pStyle w:val="Normal"/>
        <w:spacing w:lineRule="auto" w:line="240" w:before="0" w:after="0"/>
        <w:ind w:firstLine="709"/>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color w:val="000000"/>
          <w:sz w:val="24"/>
          <w:szCs w:val="24"/>
          <w:lang w:val="uz-Latn-UZ"/>
        </w:rPr>
        <w:t xml:space="preserve">ning darslarga sababsiz qatnashmaslik, intizomni buzish, “Universitet”ning Ichki tartib, </w:t>
      </w:r>
      <w:r>
        <w:rPr>
          <w:rFonts w:cs="Times New Roman" w:ascii="Times New Roman" w:hAnsi="Times New Roman"/>
          <w:color w:val="000000"/>
          <w:sz w:val="24"/>
          <w:szCs w:val="24"/>
          <w:lang w:val="uz-Latn-UZ" w:eastAsia="zh-TW"/>
        </w:rPr>
        <w:t>Odob-axloq</w:t>
      </w:r>
      <w:r>
        <w:rPr>
          <w:rFonts w:eastAsia="Times New Roman" w:cs="Times New Roman" w:ascii="Times New Roman" w:hAnsi="Times New Roman"/>
          <w:color w:val="000000"/>
          <w:sz w:val="24"/>
          <w:szCs w:val="24"/>
          <w:lang w:val="uz-Latn-UZ"/>
        </w:rPr>
        <w:t xml:space="preserve"> kodeksi va boshqa </w:t>
      </w:r>
      <w:r>
        <w:rPr>
          <w:rFonts w:cs="Times New Roman" w:ascii="Times New Roman" w:hAnsi="Times New Roman"/>
          <w:color w:val="000000"/>
          <w:sz w:val="24"/>
          <w:szCs w:val="24"/>
          <w:lang w:val="uz-Latn-UZ" w:eastAsia="zh-TW"/>
        </w:rPr>
        <w:t>ichki-</w:t>
      </w:r>
      <w:r>
        <w:rPr>
          <w:rFonts w:eastAsia="Times New Roman" w:cs="Times New Roman" w:ascii="Times New Roman" w:hAnsi="Times New Roman"/>
          <w:color w:val="000000"/>
          <w:sz w:val="24"/>
          <w:szCs w:val="24"/>
          <w:lang w:val="uz-Latn-UZ"/>
        </w:rPr>
        <w:t xml:space="preserve">me’yoriy hujjatlarida belgilangan tartib va qoidalarga rioya qilmaganda, shuningdek, shartnomada belgilangan to‘lovni o‘z vaqtida amalga oshirilmaganda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color w:val="000000"/>
          <w:sz w:val="24"/>
          <w:szCs w:val="24"/>
          <w:lang w:val="uz-Latn-UZ"/>
        </w:rPr>
        <w:t>ni talabalar safidan chetlashtirish;</w:t>
      </w:r>
    </w:p>
    <w:p>
      <w:pPr>
        <w:pStyle w:val="Normal"/>
        <w:spacing w:lineRule="auto" w:line="240" w:before="0" w:after="0"/>
        <w:ind w:firstLine="720"/>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sz w:val="24"/>
          <w:szCs w:val="24"/>
          <w:lang w:val="uz-Latn-UZ"/>
        </w:rPr>
        <w:t>Shartnomaning 2.1-ba</w:t>
      </w:r>
      <w:r>
        <w:rPr>
          <w:rFonts w:cs="Times New Roman" w:ascii="Times New Roman" w:hAnsi="Times New Roman"/>
          <w:sz w:val="24"/>
          <w:szCs w:val="24"/>
          <w:lang w:val="uz-Latn-UZ" w:eastAsia="zh-TW"/>
        </w:rPr>
        <w:t>n</w:t>
      </w:r>
      <w:r>
        <w:rPr>
          <w:rFonts w:eastAsia="Times New Roman" w:cs="Times New Roman" w:ascii="Times New Roman" w:hAnsi="Times New Roman"/>
          <w:sz w:val="24"/>
          <w:szCs w:val="24"/>
          <w:lang w:val="uz-Latn-UZ"/>
        </w:rPr>
        <w:t>dida belgilangan muddatda to’lovlarni amalga oshirmasa darsga kiritmasligi mumkin;</w:t>
      </w:r>
    </w:p>
    <w:p>
      <w:pPr>
        <w:pStyle w:val="Normal"/>
        <w:spacing w:lineRule="auto" w:line="240" w:before="0" w:after="0"/>
        <w:ind w:firstLine="720"/>
        <w:jc w:val="both"/>
        <w:rPr>
          <w:rFonts w:ascii="Times New Roman" w:hAnsi="Times New Roman" w:eastAsia="Times New Roman" w:cs="Times New Roman"/>
          <w:bCs/>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oluvchi”dan Universitet Ichki tartib qoidalari va Odob-axloq kodeksi hamda boshqa ichki-me’yoriy hujjatlariga rioya qilishni talab qilish;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O‘zbekiston Respublikasi hukumat komissiyasi yoki “Universitet” tomonidan karantin izolyatsiyasi e’lon qilinganida va boshqa cheklovli holatlarda, onlayn/masofadan o’qish uchun sharoitlarni mustaqil tashkil etish (barqaror Internet aloqasi, uskunalar va boshqalar);</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Universitetga o‘qishni ko‘chirish bo‘yicha kelgan Ta’lim oluvchilarning fanlari va o‘qitilgan darslari</w:t>
      </w:r>
      <w:r>
        <w:rPr>
          <w:rFonts w:eastAsia="Times New Roman" w:cs="Times New Roman" w:ascii="Times New Roman" w:hAnsi="Times New Roman"/>
          <w:sz w:val="24"/>
          <w:szCs w:val="24"/>
          <w:lang w:val="uz-Cyrl-UZ"/>
        </w:rPr>
        <w:t xml:space="preserve"> </w:t>
      </w:r>
      <w:r>
        <w:rPr>
          <w:rFonts w:eastAsia="Times New Roman" w:cs="Times New Roman" w:ascii="Times New Roman" w:hAnsi="Times New Roman"/>
          <w:sz w:val="24"/>
          <w:szCs w:val="24"/>
          <w:lang w:val="uz-Latn-UZ"/>
        </w:rPr>
        <w:t xml:space="preserve">o‘rtasida tafovutlar aniqlanganida, Universitetda ma’lum bir kursga qabul qilish tartibi </w:t>
      </w:r>
      <w:r>
        <w:rPr>
          <w:rStyle w:val="FontStyle16"/>
          <w:sz w:val="24"/>
          <w:szCs w:val="26"/>
          <w:lang w:val="uz-Cyrl-UZ" w:eastAsia="uz-Cyrl-UZ"/>
        </w:rPr>
        <w:t>O‘zbekiston Respublikasi Vazirlar Mahkamasining 2020</w:t>
      </w:r>
      <w:r>
        <w:rPr>
          <w:rStyle w:val="FontStyle16"/>
          <w:sz w:val="24"/>
          <w:szCs w:val="26"/>
          <w:lang w:val="uz-Latn-UZ" w:eastAsia="uz-Cyrl-UZ"/>
        </w:rPr>
        <w:t>-</w:t>
      </w:r>
      <w:r>
        <w:rPr>
          <w:rStyle w:val="FontStyle16"/>
          <w:sz w:val="24"/>
          <w:szCs w:val="26"/>
          <w:lang w:val="uz-Cyrl-UZ" w:eastAsia="uz-Cyrl-UZ"/>
        </w:rPr>
        <w:t>yil 31</w:t>
      </w:r>
      <w:r>
        <w:rPr>
          <w:rStyle w:val="FontStyle16"/>
          <w:sz w:val="24"/>
          <w:szCs w:val="26"/>
          <w:lang w:val="uz-Latn-UZ" w:eastAsia="uz-Cyrl-UZ"/>
        </w:rPr>
        <w:t>-</w:t>
      </w:r>
      <w:r>
        <w:rPr>
          <w:rStyle w:val="FontStyle16"/>
          <w:sz w:val="24"/>
          <w:szCs w:val="26"/>
          <w:lang w:val="uz-Cyrl-UZ" w:eastAsia="uz-Cyrl-UZ"/>
        </w:rPr>
        <w:t>dekabrdagi 824-sonli qarori bilan tasdiqlangan “Oliy ta’lim muassasalarida o‘quv jarayoniga kredit-modul tizimini joriy etish tartibi to‘g‘risida”gi Nizom</w:t>
      </w:r>
      <w:r>
        <w:rPr>
          <w:rStyle w:val="FontStyle16"/>
          <w:sz w:val="24"/>
          <w:szCs w:val="26"/>
          <w:lang w:val="uz-Latn-UZ" w:eastAsia="uz-Cyrl-UZ"/>
        </w:rPr>
        <w:t xml:space="preserve"> hamda Universitetning </w:t>
      </w:r>
      <w:r>
        <w:rPr>
          <w:rStyle w:val="FontStyle16"/>
          <w:sz w:val="24"/>
          <w:szCs w:val="26"/>
          <w:lang w:val="uz-Cyrl-UZ" w:eastAsia="uz-Cyrl-UZ"/>
        </w:rPr>
        <w:t>“</w:t>
      </w:r>
      <w:r>
        <w:rPr>
          <w:rFonts w:cs="Times New Roman" w:ascii="Times New Roman" w:hAnsi="Times New Roman"/>
          <w:sz w:val="24"/>
          <w:szCs w:val="26"/>
          <w:lang w:val="uz-Cyrl-UZ"/>
        </w:rPr>
        <w:t xml:space="preserve">Toshkent xalqaro moliyaviy boshqaruv va texnologiyalar universitetida ta’limning kredit tizimi asosida talabalar bilimini nazorat qilish va baholash Tartibi” </w:t>
      </w:r>
      <w:r>
        <w:rPr>
          <w:rFonts w:cs="Times New Roman" w:ascii="Times New Roman" w:hAnsi="Times New Roman"/>
          <w:sz w:val="24"/>
          <w:szCs w:val="26"/>
          <w:lang w:val="uz-Latn-UZ"/>
        </w:rPr>
        <w:t>asosida muvofiqlashtirish</w:t>
      </w:r>
      <w:r>
        <w:rPr>
          <w:rFonts w:cs="Times New Roman" w:ascii="Times New Roman" w:hAnsi="Times New Roman"/>
          <w:sz w:val="24"/>
          <w:szCs w:val="26"/>
          <w:lang w:val="uz-Cyrl-UZ"/>
        </w:rPr>
        <w:t>;</w:t>
      </w:r>
      <w:r>
        <w:rPr>
          <w:rFonts w:eastAsia="Times New Roman" w:cs="Times New Roman" w:ascii="Times New Roman" w:hAnsi="Times New Roman"/>
          <w:sz w:val="24"/>
          <w:szCs w:val="24"/>
          <w:lang w:val="uz-Latn-UZ"/>
        </w:rPr>
        <w:t xml:space="preserve"> </w:t>
      </w:r>
    </w:p>
    <w:p>
      <w:pPr>
        <w:pStyle w:val="Normal"/>
        <w:spacing w:lineRule="auto" w:line="240" w:before="0" w:after="0"/>
        <w:ind w:firstLine="720"/>
        <w:jc w:val="both"/>
        <w:rPr>
          <w:rFonts w:ascii="Times New Roman" w:hAnsi="Times New Roman" w:cs="Times New Roman"/>
          <w:bCs/>
          <w:sz w:val="24"/>
          <w:szCs w:val="24"/>
          <w:lang w:val="uz-Latn-UZ" w:eastAsia="zh-TW"/>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 Universitet Ichki tartib qoidalari va Odob-axloq kodeksida belgilangan kiyinish uslubiga rioya qilmagan taqdirda Universitet binosiga kiritmaslik.</w:t>
      </w:r>
    </w:p>
    <w:p>
      <w:pPr>
        <w:pStyle w:val="Normal"/>
        <w:spacing w:lineRule="auto" w:line="240" w:before="0" w:after="0"/>
        <w:ind w:firstLine="709"/>
        <w:jc w:val="both"/>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 xml:space="preserve">4.2. “Ta’lim oluvchi” quyidagi huquqlarga ega: </w:t>
      </w:r>
    </w:p>
    <w:p>
      <w:pPr>
        <w:pStyle w:val="Normal"/>
        <w:spacing w:lineRule="auto" w:line="240" w:before="0" w:after="0"/>
        <w:ind w:firstLine="720"/>
        <w:jc w:val="both"/>
        <w:rPr>
          <w:rFonts w:ascii="Times New Roman" w:hAnsi="Times New Roman" w:cs="Times New Roman"/>
          <w:sz w:val="24"/>
          <w:szCs w:val="24"/>
          <w:lang w:val="uz-Latn-UZ" w:eastAsia="zh-TW"/>
        </w:rPr>
      </w:pPr>
      <w:r>
        <w:rPr>
          <w:rFonts w:eastAsia="Times New Roman" w:cs="Times New Roman" w:ascii="Times New Roman" w:hAnsi="Times New Roman"/>
          <w:sz w:val="24"/>
          <w:szCs w:val="24"/>
          <w:lang w:val="uz-Latn-UZ"/>
        </w:rPr>
        <w:t>O‘zbekiston Respublikasining “Ta’lim to‘g‘risida”gi Qonuni va davlat ta’lim standartlarga muvofiq ishlab chiqilgan o‘quv rejalar va fan dasturlari asosida ta’lim olish;</w:t>
      </w:r>
    </w:p>
    <w:p>
      <w:pPr>
        <w:pStyle w:val="Normal"/>
        <w:spacing w:lineRule="auto" w:line="240" w:before="0" w:after="0"/>
        <w:ind w:firstLine="709"/>
        <w:jc w:val="both"/>
        <w:rPr>
          <w:rFonts w:ascii="Times New Roman" w:hAnsi="Times New Roman" w:eastAsia="Times New Roman" w:cs="Times New Roman"/>
          <w:sz w:val="24"/>
          <w:szCs w:val="24"/>
          <w:lang w:val="uz-Latn-UZ"/>
        </w:rPr>
      </w:pPr>
      <w:bookmarkStart w:id="11" w:name="_Hlk145171651"/>
      <w:r>
        <w:rPr>
          <w:rFonts w:eastAsia="Times New Roman" w:cs="Times New Roman" w:ascii="Times New Roman" w:hAnsi="Times New Roman"/>
          <w:color w:val="000000"/>
          <w:sz w:val="24"/>
          <w:szCs w:val="24"/>
          <w:lang w:val="uz-Latn-UZ"/>
        </w:rPr>
        <w:t>Shartnomaning 2.1.1-bandida belgilangan miqdorida</w:t>
      </w:r>
      <w:bookmarkEnd w:id="11"/>
      <w:r>
        <w:rPr>
          <w:rFonts w:eastAsia="Times New Roman" w:cs="Times New Roman" w:ascii="Times New Roman" w:hAnsi="Times New Roman"/>
          <w:color w:val="000000"/>
          <w:sz w:val="24"/>
          <w:szCs w:val="24"/>
          <w:lang w:val="uz-Latn-UZ"/>
        </w:rPr>
        <w:t xml:space="preserve"> qismlarga bo’lib to’lamasdan oldindan </w:t>
        <w:br/>
        <w:t>100 (yuz) foizgacha to‘lash;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color w:val="000000"/>
          <w:sz w:val="24"/>
          <w:szCs w:val="24"/>
          <w:lang w:val="uz-Latn-UZ"/>
        </w:rPr>
        <w:t>Shartnomaning 2.1-bandida belgilangan miqdorida naqd pul, bank plastik kartasi, bankdagi omonat hisob raqami orqali, ish joyidan (agar mavjud bo’lsa) oylik ish haqidan o‘tkazishi yoki banklardan ta’lim krediti olish orqali to‘lovni amalga oshirishi;</w:t>
      </w:r>
    </w:p>
    <w:p>
      <w:pPr>
        <w:pStyle w:val="Normal"/>
        <w:spacing w:lineRule="auto" w:line="240" w:before="0" w:after="0"/>
        <w:ind w:firstLine="709"/>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t>Professor-o‘qituvchilarning o‘z funksional vazifalarini bajarishidan yoki ta’lim muassasasidagi shart-sharoitlardan norozi bo‘lgan taqdirda ta’lim muassasasi rahbariyatiga yozma shaklda murojaat qilish;</w:t>
      </w:r>
    </w:p>
    <w:p>
      <w:pPr>
        <w:pStyle w:val="Normal"/>
        <w:spacing w:lineRule="auto" w:line="240" w:before="0" w:after="0"/>
        <w:ind w:firstLine="709"/>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sz w:val="24"/>
          <w:szCs w:val="24"/>
          <w:lang w:val="uz-Latn-UZ"/>
        </w:rPr>
        <w:t>“</w:t>
      </w:r>
      <w:r>
        <w:rPr>
          <w:rFonts w:eastAsia="Times New Roman" w:cs="Times New Roman" w:ascii="Times New Roman" w:hAnsi="Times New Roman"/>
          <w:sz w:val="24"/>
          <w:szCs w:val="24"/>
          <w:lang w:val="uz-Latn-UZ"/>
        </w:rPr>
        <w:t>Universitet”</w:t>
      </w:r>
      <w:r>
        <w:rPr>
          <w:rFonts w:eastAsia="Times New Roman" w:cs="Times New Roman" w:ascii="Times New Roman" w:hAnsi="Times New Roman"/>
          <w:color w:val="000000"/>
          <w:sz w:val="24"/>
          <w:szCs w:val="24"/>
          <w:lang w:val="uz-Latn-UZ"/>
        </w:rPr>
        <w:t>ning moddiy-texnik bazasidan kelib chiqib kredit-modul tizimiga asosan, tahsil olayotgan ta’lim yo’nalishi o’quv rejasida ko’rsatilgan tanlov fanlarini tanlash;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w:t>
      </w:r>
      <w:r>
        <w:rPr>
          <w:rFonts w:eastAsia="Times New Roman" w:cs="Times New Roman" w:ascii="Times New Roman" w:hAnsi="Times New Roman"/>
          <w:sz w:val="24"/>
          <w:szCs w:val="24"/>
          <w:lang w:val="uz-Latn-UZ"/>
        </w:rPr>
        <w:t>Universitet” tomonidan Ta’lim oluvchilar uchun tashkil etiladigan ilmiy, madaniy-marifiy, badiiy, ijodiy tadbir va tanlovlarda larida ishtirok etish;</w:t>
      </w:r>
    </w:p>
    <w:p>
      <w:pPr>
        <w:pStyle w:val="Normal"/>
        <w:spacing w:lineRule="auto" w:line="240" w:before="0" w:after="0"/>
        <w:ind w:firstLine="709"/>
        <w:jc w:val="both"/>
        <w:rPr>
          <w:rFonts w:ascii="Times New Roman" w:hAnsi="Times New Roman" w:eastAsia="Times New Roman" w:cs="Times New Roman"/>
          <w:b/>
          <w:b/>
          <w:sz w:val="24"/>
          <w:szCs w:val="24"/>
          <w:lang w:val="uz-Latn-UZ"/>
        </w:rPr>
      </w:pPr>
      <w:r>
        <w:rPr>
          <w:rFonts w:eastAsia="Times New Roman" w:cs="Times New Roman" w:ascii="Times New Roman" w:hAnsi="Times New Roman"/>
          <w:sz w:val="24"/>
          <w:szCs w:val="24"/>
          <w:lang w:val="uz-Latn-UZ"/>
        </w:rPr>
        <w:t>Universitetga taklif etiladigan mashxur spiker/lektorlarning ma’ruza, leksiya va seminarlarida ishtirok etish.</w:t>
      </w:r>
    </w:p>
    <w:p>
      <w:pPr>
        <w:pStyle w:val="Normal"/>
        <w:spacing w:lineRule="auto" w:line="240" w:before="0" w:after="0"/>
        <w:ind w:firstLine="709"/>
        <w:jc w:val="both"/>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4.3. “Ta’lim oluvchi” quyidagilarni o’z zimmasiga oladi: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w:t>
      </w:r>
      <w:r>
        <w:rPr>
          <w:rFonts w:eastAsia="Times New Roman" w:cs="Times New Roman" w:ascii="Times New Roman" w:hAnsi="Times New Roman"/>
          <w:sz w:val="24"/>
          <w:szCs w:val="24"/>
          <w:lang w:val="uz-Latn-UZ"/>
        </w:rPr>
        <w:t xml:space="preserve">Universitet”ning texnik va boshqa vositalariga, jihozlariga va boshqa mol-mulkiga ehtiyotkorlik bilan munosabatda bo’lishi va zarar yetkazmaslik. Agar Ta’lim oluvchi tomonidan Universitet </w:t>
        <w:br/>
        <w:t>mol-mulkiga zarar yetkazilgan taqdirda, ularni bartaraf etish yoki to’liq miqdorida qoplab berish;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Shaxsiy profilini “Universitet” ichki nazorat bazasi orqali rasmiy veb-saytda zarur shaxsiy ma’lumotlar bilan o’z vaqtida to’ldirish va yangilab borish;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w:t>
      </w:r>
      <w:r>
        <w:rPr>
          <w:rFonts w:eastAsia="Times New Roman" w:cs="Times New Roman" w:ascii="Times New Roman" w:hAnsi="Times New Roman"/>
          <w:sz w:val="24"/>
          <w:szCs w:val="24"/>
          <w:lang w:val="uz-Latn-UZ"/>
        </w:rPr>
        <w:t>Universitet”ning ichki hujjatlarida ko’rsatilgan keyingi o’quv yili uchun ro‘yxatdan o‘tish bo‘yicha yo‘riqnomalarni va akademik xodimlar tomonidan taqdim etilgan yo‘riqnomalarni o‘z vaqtida bajarish;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O‘zining shaxsi haqidagi va oqibat keltirib chiqaradigan hujjatlari o’zgarish yuz bergan taqdirda, shuningdek, yashash (vaqtinchalik) manzili o’zgargan taqdirda bu haqda “Universitet” mas’ul xodimlariga xabar berish;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Universitet bilan aloqalarni uzmaslik hamda dars jadvaliga asosan dars mashg’ulotlari boshlanishidan oldin Universitetga yetib kelish;</w:t>
      </w:r>
    </w:p>
    <w:p>
      <w:pPr>
        <w:pStyle w:val="21"/>
        <w:spacing w:lineRule="auto" w:line="240"/>
        <w:ind w:firstLine="709"/>
        <w:jc w:val="both"/>
        <w:rPr>
          <w:rFonts w:eastAsia="Times New Roman" w:cs="Times New Roman"/>
          <w:sz w:val="24"/>
          <w:szCs w:val="24"/>
          <w:lang w:val="uz-Latn-UZ"/>
        </w:rPr>
      </w:pPr>
      <w:r>
        <w:rPr>
          <w:rFonts w:cs="Times New Roman"/>
          <w:sz w:val="24"/>
          <w:szCs w:val="24"/>
          <w:lang w:val="uz-Cyrl-UZ" w:eastAsia="zh-TW"/>
        </w:rPr>
        <w:t>“</w:t>
      </w:r>
      <w:r>
        <w:rPr>
          <w:rFonts w:cs="Times New Roman"/>
          <w:sz w:val="24"/>
          <w:szCs w:val="24"/>
          <w:lang w:val="uz-Latn-UZ" w:eastAsia="zh-TW"/>
        </w:rPr>
        <w:t>Universitet</w:t>
      </w:r>
      <w:r>
        <w:rPr>
          <w:rFonts w:cs="Times New Roman"/>
          <w:sz w:val="24"/>
          <w:szCs w:val="24"/>
          <w:lang w:val="uz-Cyrl-UZ" w:eastAsia="zh-TW"/>
        </w:rPr>
        <w:t xml:space="preserve">” </w:t>
      </w:r>
      <w:r>
        <w:rPr>
          <w:rFonts w:cs="Times New Roman"/>
          <w:sz w:val="24"/>
          <w:szCs w:val="24"/>
          <w:lang w:val="uz-Latn-UZ" w:eastAsia="zh-TW"/>
        </w:rPr>
        <w:t xml:space="preserve">tomonidan </w:t>
      </w:r>
      <w:r>
        <w:rPr>
          <w:rFonts w:eastAsia="Times New Roman" w:cs="Times New Roman"/>
          <w:sz w:val="24"/>
          <w:szCs w:val="24"/>
          <w:lang w:val="uz-Latn-UZ"/>
        </w:rPr>
        <w:t>Tasdiqlangan</w:t>
      </w:r>
      <w:r>
        <w:rPr>
          <w:rFonts w:eastAsia="Times New Roman" w:cs="Times New Roman"/>
          <w:sz w:val="24"/>
          <w:szCs w:val="24"/>
          <w:lang w:val="uz-Cyrl-UZ"/>
        </w:rPr>
        <w:t xml:space="preserve"> </w:t>
      </w:r>
      <w:r>
        <w:rPr>
          <w:rFonts w:eastAsia="Times New Roman" w:cs="Times New Roman"/>
          <w:sz w:val="24"/>
          <w:szCs w:val="24"/>
          <w:lang w:val="uz-Latn-UZ"/>
        </w:rPr>
        <w:t xml:space="preserve">o‘quv rejasi va o’quv grafigi </w:t>
      </w:r>
      <w:r>
        <w:rPr>
          <w:rFonts w:eastAsia="Times New Roman" w:cs="Times New Roman"/>
          <w:sz w:val="24"/>
          <w:szCs w:val="24"/>
          <w:lang w:val="uz-Cyrl-UZ"/>
        </w:rPr>
        <w:t>“</w:t>
      </w:r>
      <w:r>
        <w:rPr>
          <w:rFonts w:eastAsia="Times New Roman" w:cs="Times New Roman"/>
          <w:sz w:val="24"/>
          <w:szCs w:val="24"/>
          <w:lang w:val="uz-Latn-UZ"/>
        </w:rPr>
        <w:t>Universitet</w:t>
      </w:r>
      <w:r>
        <w:rPr>
          <w:rFonts w:eastAsia="Times New Roman" w:cs="Times New Roman"/>
          <w:sz w:val="24"/>
          <w:szCs w:val="24"/>
          <w:lang w:val="uz-Cyrl-UZ"/>
        </w:rPr>
        <w:t>”</w:t>
      </w:r>
      <w:r>
        <w:rPr>
          <w:rFonts w:eastAsia="Times New Roman" w:cs="Times New Roman"/>
          <w:sz w:val="24"/>
          <w:szCs w:val="24"/>
          <w:lang w:val="uz-Latn-UZ"/>
        </w:rPr>
        <w:t xml:space="preserve"> rasmiy veb sayti, Hemis yoki boshqa elektron platformalarida, shuningdek, Universitetning rasmiy telegram kanali orqali dars mashg’ulotlari haqidagi e’lonlarni kuzatib borish.</w:t>
      </w:r>
    </w:p>
    <w:p>
      <w:pPr>
        <w:pStyle w:val="21"/>
        <w:spacing w:lineRule="auto" w:line="240"/>
        <w:ind w:firstLine="709"/>
        <w:jc w:val="both"/>
        <w:rPr>
          <w:rFonts w:eastAsia="Times New Roman" w:cs="Times New Roman"/>
          <w:sz w:val="24"/>
          <w:szCs w:val="24"/>
          <w:lang w:val="uz-Latn-UZ"/>
        </w:rPr>
      </w:pPr>
      <w:r>
        <w:rPr>
          <w:rFonts w:eastAsia="Times New Roman" w:cs="Times New Roman"/>
          <w:sz w:val="24"/>
          <w:szCs w:val="24"/>
          <w:lang w:val="uz-Latn-UZ"/>
        </w:rPr>
        <w:t xml:space="preserve">Shartnoma shartlari bilan tanishtirilgan </w:t>
      </w:r>
      <w:r>
        <w:rPr>
          <w:rFonts w:eastAsia="Times New Roman" w:cs="Times New Roman"/>
          <w:bCs/>
          <w:sz w:val="24"/>
          <w:szCs w:val="24"/>
          <w:lang w:val="uz-Latn-UZ"/>
        </w:rPr>
        <w:t xml:space="preserve">Ta’lim oluvchi, </w:t>
      </w:r>
      <w:r>
        <w:rPr>
          <w:rFonts w:eastAsia="Times New Roman" w:cs="Times New Roman"/>
          <w:sz w:val="24"/>
          <w:szCs w:val="24"/>
          <w:lang w:val="uz-Latn-UZ"/>
        </w:rPr>
        <w:t xml:space="preserve">o‘quv rejasi va o’quv grafigi to’g’risida </w:t>
      </w:r>
      <w:r>
        <w:rPr>
          <w:rFonts w:eastAsia="Times New Roman" w:cs="Times New Roman"/>
          <w:bCs/>
          <w:sz w:val="24"/>
          <w:szCs w:val="24"/>
          <w:lang w:val="uz-Latn-UZ"/>
        </w:rPr>
        <w:t xml:space="preserve">belgilangan tartibda xabardor qilinganidan so’ng, </w:t>
      </w:r>
      <w:r>
        <w:rPr>
          <w:rFonts w:eastAsia="Times New Roman" w:cs="Times New Roman"/>
          <w:sz w:val="24"/>
          <w:szCs w:val="24"/>
          <w:lang w:val="uz-Latn-UZ"/>
        </w:rPr>
        <w:t>ushbu xaqida unga e’lon qilinmaganligi to’g’risida e’tiroz bildirishga haqli emas.</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w:t>
      </w:r>
      <w:r>
        <w:rPr>
          <w:rFonts w:eastAsia="Times New Roman" w:cs="Times New Roman" w:ascii="Times New Roman" w:hAnsi="Times New Roman"/>
          <w:sz w:val="24"/>
          <w:szCs w:val="24"/>
          <w:lang w:val="uz-Latn-UZ"/>
        </w:rPr>
        <w:t>Universitet” Buxgalteriyasiga o’qish uchun to’lov to’langanligini tasdiqlovchi hujjatni taqdim etish;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t>O’zbekiston Respublikasi qonunchiligida ta’qiqlangan siyosiy, diniy va boshqa tashkilotlar, yot oqimlarda yoxud yig’ilishlar, mitinglar, ko’cha yurishlari yoki namoyishlarda ishtirok etmaslik.</w:t>
      </w:r>
    </w:p>
    <w:p>
      <w:pPr>
        <w:pStyle w:val="Normal"/>
        <w:spacing w:lineRule="auto" w:line="240" w:before="0" w:after="0"/>
        <w:jc w:val="both"/>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r>
    </w:p>
    <w:p>
      <w:pPr>
        <w:pStyle w:val="Normal"/>
        <w:spacing w:lineRule="auto" w:line="240" w:before="0" w:after="0"/>
        <w:jc w:val="center"/>
        <w:rPr>
          <w:rFonts w:ascii="Times New Roman" w:hAnsi="Times New Roman" w:cs="Times New Roman"/>
          <w:b/>
          <w:b/>
          <w:bCs/>
          <w:color w:val="000000"/>
          <w:sz w:val="24"/>
          <w:szCs w:val="24"/>
          <w:lang w:val="uz-Latn-UZ" w:eastAsia="zh-TW"/>
        </w:rPr>
      </w:pPr>
      <w:r>
        <w:rPr>
          <w:rFonts w:cs="Times New Roman" w:ascii="Times New Roman" w:hAnsi="Times New Roman"/>
          <w:b/>
          <w:bCs/>
          <w:color w:val="000000"/>
          <w:sz w:val="24"/>
          <w:szCs w:val="24"/>
          <w:lang w:val="uz-Latn-UZ" w:eastAsia="zh-TW"/>
        </w:rPr>
        <w:t>Ⅴ</w:t>
      </w:r>
      <w:r>
        <w:rPr>
          <w:rFonts w:cs="Times New Roman" w:ascii="Times New Roman" w:hAnsi="Times New Roman"/>
          <w:b/>
          <w:bCs/>
          <w:color w:val="000000"/>
          <w:sz w:val="24"/>
          <w:szCs w:val="24"/>
          <w:lang w:val="uz-Latn-UZ" w:eastAsia="zh-TW"/>
        </w:rPr>
        <w:t>. TOMONLARNING JAVOBGARLIGI</w:t>
      </w:r>
    </w:p>
    <w:p>
      <w:pPr>
        <w:pStyle w:val="Normal"/>
        <w:spacing w:lineRule="auto" w:line="240" w:before="0" w:after="0"/>
        <w:jc w:val="both"/>
        <w:rPr>
          <w:rFonts w:ascii="Times New Roman" w:hAnsi="Times New Roman" w:cs="Times New Roman"/>
          <w:color w:val="000000"/>
          <w:sz w:val="24"/>
          <w:szCs w:val="24"/>
          <w:lang w:val="uz-Latn-UZ" w:eastAsia="zh-TW"/>
        </w:rPr>
      </w:pPr>
      <w:r>
        <w:rPr>
          <w:rFonts w:cs="Times New Roman" w:ascii="Times New Roman" w:hAnsi="Times New Roman"/>
          <w:color w:val="000000"/>
          <w:sz w:val="24"/>
          <w:szCs w:val="24"/>
          <w:lang w:val="uz-Latn-UZ" w:eastAsia="zh-TW"/>
        </w:rPr>
      </w:r>
    </w:p>
    <w:p>
      <w:pPr>
        <w:pStyle w:val="Normal"/>
        <w:spacing w:lineRule="auto" w:line="240" w:before="0" w:after="0"/>
        <w:ind w:firstLine="720"/>
        <w:jc w:val="both"/>
        <w:rPr>
          <w:rFonts w:ascii="Times New Roman" w:hAnsi="Times New Roman" w:eastAsia="Times New Roman" w:cs="Times New Roman"/>
          <w:sz w:val="24"/>
          <w:szCs w:val="24"/>
          <w:lang w:val="uz-Latn-UZ"/>
        </w:rPr>
      </w:pPr>
      <w:r>
        <w:rPr>
          <w:rFonts w:eastAsia="Times New Roman" w:cs="Times New Roman" w:ascii="Times New Roman" w:hAnsi="Times New Roman"/>
          <w:b/>
          <w:bCs/>
          <w:sz w:val="24"/>
          <w:szCs w:val="24"/>
          <w:lang w:val="uz-Latn-UZ"/>
        </w:rPr>
        <w:t>5.1.</w:t>
      </w:r>
      <w:r>
        <w:rPr>
          <w:rFonts w:eastAsia="Times New Roman" w:cs="Times New Roman" w:ascii="Times New Roman" w:hAnsi="Times New Roman"/>
          <w:sz w:val="24"/>
          <w:szCs w:val="24"/>
          <w:lang w:val="uz-Latn-UZ"/>
        </w:rPr>
        <w:t xml:space="preserve"> Mazkur shartnoma bo’yicha bir taraf shartnoma shartlarini bajarmasa yoki lozim darajada bajarmasa, ikkinchi taraf oldida O‘zbekiston Respublikasining amaldagi qonun hujjatlarida nazarda tutilgan tartibda javobgar bo‘ladi.</w:t>
      </w:r>
    </w:p>
    <w:p>
      <w:pPr>
        <w:pStyle w:val="Normal"/>
        <w:spacing w:lineRule="auto" w:line="240" w:before="0" w:after="0"/>
        <w:ind w:firstLine="720"/>
        <w:jc w:val="both"/>
        <w:rPr>
          <w:rFonts w:ascii="Times New Roman" w:hAnsi="Times New Roman" w:eastAsia="Times New Roman" w:cs="Times New Roman"/>
          <w:sz w:val="24"/>
          <w:szCs w:val="24"/>
          <w:lang w:val="uz-Latn-UZ"/>
        </w:rPr>
      </w:pPr>
      <w:r>
        <w:rPr>
          <w:rFonts w:eastAsia="Times New Roman" w:cs="Times New Roman" w:ascii="Times New Roman" w:hAnsi="Times New Roman"/>
          <w:b/>
          <w:bCs/>
          <w:sz w:val="24"/>
          <w:szCs w:val="24"/>
          <w:lang w:val="uz-Latn-UZ"/>
        </w:rPr>
        <w:t>5.2.</w:t>
      </w:r>
      <w:r>
        <w:rPr>
          <w:rFonts w:eastAsia="Times New Roman" w:cs="Times New Roman" w:ascii="Times New Roman" w:hAnsi="Times New Roman"/>
          <w:sz w:val="24"/>
          <w:szCs w:val="24"/>
          <w:lang w:val="uz-Latn-UZ"/>
        </w:rPr>
        <w:t xml:space="preserve"> </w:t>
      </w:r>
      <w:bookmarkStart w:id="12" w:name="_Hlk145091380"/>
      <w:r>
        <w:rPr>
          <w:rFonts w:eastAsia="Times New Roman" w:cs="Times New Roman" w:ascii="Times New Roman" w:hAnsi="Times New Roman"/>
          <w:bCs/>
          <w:sz w:val="24"/>
          <w:szCs w:val="24"/>
          <w:lang w:val="uz-Latn-UZ"/>
        </w:rPr>
        <w:t xml:space="preserve">“Ta’lim oluvchi” </w:t>
      </w:r>
      <w:bookmarkEnd w:id="12"/>
      <w:r>
        <w:rPr>
          <w:rFonts w:eastAsia="Times New Roman" w:cs="Times New Roman" w:ascii="Times New Roman" w:hAnsi="Times New Roman"/>
          <w:sz w:val="24"/>
          <w:szCs w:val="24"/>
          <w:lang w:val="uz-Latn-UZ"/>
        </w:rPr>
        <w:t xml:space="preserve">“Universitet”ning </w:t>
      </w:r>
      <w:r>
        <w:rPr>
          <w:rFonts w:cs="Times New Roman" w:ascii="Times New Roman" w:hAnsi="Times New Roman"/>
          <w:sz w:val="24"/>
          <w:szCs w:val="24"/>
          <w:lang w:val="uz-Latn-UZ" w:eastAsia="zh-TW"/>
        </w:rPr>
        <w:t>I</w:t>
      </w:r>
      <w:r>
        <w:rPr>
          <w:rFonts w:eastAsia="Times New Roman" w:cs="Times New Roman" w:ascii="Times New Roman" w:hAnsi="Times New Roman"/>
          <w:sz w:val="24"/>
          <w:szCs w:val="24"/>
          <w:lang w:val="uz-Latn-UZ"/>
        </w:rPr>
        <w:t xml:space="preserve">chki tartib qoidalari, Odob-axloq kodeksi va boshqa ichki-me’yoriy hujjatlariga to’liq rioya qilishi lozim bo’ladi. Mazkur ichki-me’yoriy hujjatlarda belgilangan tartib va qoidalarga rioya qilmaganda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ga nisbatan “Universitet” tomonidan o’rnatilgan tartibda Ta’lim oluvchilar safidan chetlatishgacha bo’lgan choralar ko'rilishi mumkin.</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 xml:space="preserve">5.3. </w:t>
      </w:r>
      <w:r>
        <w:rPr>
          <w:rFonts w:eastAsia="Times New Roman" w:cs="Times New Roman" w:ascii="Times New Roman" w:hAnsi="Times New Roman"/>
          <w:sz w:val="24"/>
          <w:szCs w:val="24"/>
          <w:lang w:val="uz-Latn-UZ"/>
        </w:rPr>
        <w:t>Mazkur shartnomada ko’zda tutilmagan boshqa javobgarlik choralari O’zbekiston Respublikasining amaldagi qonunchiligiga muvofiq belgilanadi.</w:t>
      </w:r>
    </w:p>
    <w:p>
      <w:pPr>
        <w:pStyle w:val="Normal"/>
        <w:spacing w:lineRule="auto" w:line="240" w:before="0" w:after="0"/>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Ⅵ</w:t>
      </w:r>
      <w:r>
        <w:rPr>
          <w:rFonts w:eastAsia="Times New Roman" w:cs="Times New Roman" w:ascii="Times New Roman" w:hAnsi="Times New Roman"/>
          <w:b/>
          <w:sz w:val="24"/>
          <w:szCs w:val="24"/>
          <w:lang w:val="uz-Latn-UZ"/>
        </w:rPr>
        <w:t>. FORS-MAJOR</w:t>
      </w:r>
    </w:p>
    <w:p>
      <w:pPr>
        <w:pStyle w:val="Normal"/>
        <w:spacing w:lineRule="auto" w:line="240" w:before="0" w:after="0"/>
        <w:jc w:val="both"/>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 xml:space="preserve">6.1. </w:t>
      </w:r>
      <w:r>
        <w:rPr>
          <w:rFonts w:eastAsia="Times New Roman" w:cs="Times New Roman" w:ascii="Times New Roman" w:hAnsi="Times New Roman"/>
          <w:sz w:val="24"/>
          <w:szCs w:val="24"/>
          <w:lang w:val="uz-Latn-UZ"/>
        </w:rPr>
        <w:t>Tomonlarga bog‘liq bo‘lmagan holatlarda (fors-major), yaʼni tabiiy ofatlar, texnogen, epidemik yoki epizodik, urush harakatlari, ish tashlash va h.k. yuz berganda, agar Tomonlardan biri shu hodisa tufayli shartnoma shartlarini bajara olmasa, Tomonga nisbatan javobgarlik choralari ko‘rilmaydi. Fors-major hodisasi yuz bergani va shu sababli shartnoma sharti bajarilishi imkoniyati yo‘qligi hujjat bilan tasdiqlangan bo‘lishi kerak.</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6.2.</w:t>
      </w:r>
      <w:r>
        <w:rPr>
          <w:rFonts w:eastAsia="Times New Roman" w:cs="Times New Roman" w:ascii="Times New Roman" w:hAnsi="Times New Roman"/>
          <w:sz w:val="24"/>
          <w:szCs w:val="24"/>
          <w:lang w:val="uz-Latn-UZ"/>
        </w:rPr>
        <w:t xml:space="preserve"> Tomonlar shartnomani bajarmaslik yoki kechiktirmaslik yoki bajarmaslik oqibatlari yoki ushbu shartnoma bajarilishining kechikishi uchun, agar bu Shartnoma ishtirokchilariga bog’liq bo’lmagan hollarda sodir bo’lgan har qanday voqea, shu jumladan, faqat davlat organi yoki ma’muriyati tomonidan qabul qilingan tabiiy ofat, urush yoki favqulodda holat bilan cheklanmagan holda, ular Tomonlar tomonidan ushbu shartnoma bo’yicha o’z majburiyatlarini bajarishga imkon bermagan hollarda boshqa shaxs oldida javobgar bo’lmaydilar.</w:t>
      </w:r>
    </w:p>
    <w:p>
      <w:pPr>
        <w:pStyle w:val="Normal"/>
        <w:spacing w:lineRule="auto" w:line="240" w:before="0" w:after="0"/>
        <w:ind w:firstLine="709"/>
        <w:jc w:val="both"/>
        <w:rPr>
          <w:rFonts w:ascii="Times New Roman" w:hAnsi="Times New Roman" w:eastAsia="Times New Roman" w:cs="Times New Roman"/>
          <w:bCs/>
          <w:sz w:val="24"/>
          <w:szCs w:val="24"/>
          <w:lang w:val="uz-Latn-UZ"/>
        </w:rPr>
      </w:pPr>
      <w:r>
        <w:rPr>
          <w:rFonts w:eastAsia="Times New Roman" w:cs="Times New Roman" w:ascii="Times New Roman" w:hAnsi="Times New Roman"/>
          <w:b/>
          <w:sz w:val="24"/>
          <w:szCs w:val="24"/>
          <w:lang w:val="uz-Latn-UZ"/>
        </w:rPr>
        <w:t>6.3.</w:t>
      </w:r>
      <w:r>
        <w:rPr>
          <w:rFonts w:eastAsia="Times New Roman" w:cs="Times New Roman" w:ascii="Times New Roman" w:hAnsi="Times New Roman"/>
          <w:sz w:val="24"/>
          <w:szCs w:val="24"/>
          <w:lang w:val="uz-Latn-UZ"/>
        </w:rPr>
        <w:t xml:space="preserve"> Shartnoma tomonlardan qaysi biri uchun majburiyatlarni yengib bo’lmaydigan kuchlar (fors-major) holatlar ma’lum bo’lsa, darhol ikkinchi tomonni 10 ish kuni ichida ogohlantirishi lozim. Ushbu holatda “Universitet”</w:t>
      </w:r>
      <w:r>
        <w:rPr>
          <w:rFonts w:cs="Times New Roman" w:ascii="Times New Roman" w:hAnsi="Times New Roman"/>
          <w:sz w:val="24"/>
          <w:szCs w:val="24"/>
          <w:lang w:val="uz-Latn-UZ" w:eastAsia="zh-TW"/>
        </w:rPr>
        <w:t xml:space="preserve"> </w:t>
      </w:r>
      <w:r>
        <w:rPr>
          <w:rFonts w:eastAsia="Times New Roman" w:cs="Times New Roman" w:ascii="Times New Roman" w:hAnsi="Times New Roman"/>
          <w:sz w:val="24"/>
          <w:szCs w:val="24"/>
          <w:lang w:val="uz-Latn-UZ"/>
        </w:rPr>
        <w:t xml:space="preserve">masofaviy uslubda ta’lim berish imkonini yo’lga qo’yish huquqiga ega va </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sz w:val="24"/>
          <w:szCs w:val="24"/>
          <w:lang w:val="uz-Latn-UZ"/>
        </w:rPr>
        <w:t>bu uslubda ta’lim olishga roziligini bildiradi. Ushbu holatda “Universitet”</w:t>
      </w:r>
      <w:r>
        <w:rPr>
          <w:rFonts w:eastAsia="Times New Roman" w:cs="Times New Roman" w:ascii="Times New Roman" w:hAnsi="Times New Roman"/>
          <w:bCs/>
          <w:sz w:val="24"/>
          <w:szCs w:val="24"/>
          <w:lang w:val="uz-Latn-UZ"/>
        </w:rPr>
        <w:t xml:space="preserve"> “Ta’lim oluvchi”</w:t>
      </w:r>
      <w:r>
        <w:rPr>
          <w:rFonts w:eastAsia="Times New Roman" w:cs="Times New Roman" w:ascii="Times New Roman" w:hAnsi="Times New Roman"/>
          <w:sz w:val="24"/>
          <w:szCs w:val="24"/>
          <w:lang w:val="uz-Latn-UZ"/>
        </w:rPr>
        <w:t>ga</w:t>
        <w:br/>
        <w:t xml:space="preserve">10 ish kuni ichida masofaviy ta’lim shaklini taklif qiladi.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ushbu taklifga 10 ish kuni ichida yozma tarzda javob qaytarishi lozim bo’ladi, aks holda ushbu shartnoma bekor qilingan deb hisoblanadi.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masofaviy shaklda o’qishni davom ettirishga norozilik bildirsa shartnoma shartlari bajarilmagan deb hisoblanadi va shartnoma bekor qilinadi, to’lov qaytarilmaydi. </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 xml:space="preserve">6.4. </w:t>
      </w:r>
      <w:r>
        <w:rPr>
          <w:rFonts w:eastAsia="Times New Roman" w:cs="Times New Roman" w:ascii="Times New Roman" w:hAnsi="Times New Roman"/>
          <w:sz w:val="24"/>
          <w:szCs w:val="24"/>
          <w:lang w:val="uz-Latn-UZ"/>
        </w:rPr>
        <w:t xml:space="preserve">Fors-major holatlari ta’limni masofaviy amalga oshirishga imkon bersa tomonlar o’z majburiyatlarini masofaviy ta’limga asosan amalga oshiradilar. Bunda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masofaviy ta’lim olish uchun talab qilingan barcha texnik va boshqa jihatdan sharoitni yaratishni o’z zimmasiga oladi.</w:t>
      </w:r>
    </w:p>
    <w:p>
      <w:pPr>
        <w:pStyle w:val="Normal"/>
        <w:spacing w:lineRule="auto" w:line="240" w:before="0" w:after="0"/>
        <w:jc w:val="center"/>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Ⅶ</w:t>
      </w:r>
      <w:r>
        <w:rPr>
          <w:rFonts w:eastAsia="Times New Roman" w:cs="Times New Roman" w:ascii="Times New Roman" w:hAnsi="Times New Roman"/>
          <w:b/>
          <w:sz w:val="24"/>
          <w:szCs w:val="24"/>
          <w:lang w:val="uz-Latn-UZ"/>
        </w:rPr>
        <w:t xml:space="preserve">. SHARTNOMANING AMAL QILISH MUDDATI, UNGA O’ZGARTIRISH </w:t>
        <w:br/>
        <w:t xml:space="preserve">               VA QO’SHIMCHALAR KIRITISH HAMDA BEKOR QILISH TARTIBI</w:t>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r>
    </w:p>
    <w:p>
      <w:pPr>
        <w:pStyle w:val="Normal"/>
        <w:spacing w:lineRule="auto" w:line="240" w:before="0" w:after="0"/>
        <w:ind w:firstLine="709"/>
        <w:jc w:val="both"/>
        <w:rPr>
          <w:rFonts w:ascii="Times New Roman" w:hAnsi="Times New Roman" w:eastAsia="Times New Roman" w:cs="Times New Roman"/>
          <w:b/>
          <w:b/>
          <w:sz w:val="24"/>
          <w:szCs w:val="24"/>
          <w:lang w:val="uz-Latn-UZ"/>
        </w:rPr>
      </w:pPr>
      <w:r>
        <w:rPr>
          <w:rFonts w:cs="Times New Roman" w:ascii="Times New Roman" w:hAnsi="Times New Roman"/>
          <w:b/>
          <w:bCs/>
          <w:color w:val="242424"/>
          <w:sz w:val="24"/>
          <w:szCs w:val="24"/>
          <w:shd w:fill="FFFFFF" w:val="clear"/>
          <w:lang w:val="uz-Latn-UZ"/>
        </w:rPr>
        <w:t>7.1.</w:t>
      </w:r>
      <w:r>
        <w:rPr>
          <w:rFonts w:cs="Times New Roman" w:ascii="Times New Roman" w:hAnsi="Times New Roman"/>
          <w:color w:val="242424"/>
          <w:sz w:val="24"/>
          <w:szCs w:val="24"/>
          <w:shd w:fill="FFFFFF" w:val="clear"/>
          <w:lang w:val="uz-Latn-UZ"/>
        </w:rPr>
        <w:t xml:space="preserve"> Mazkur shartnoma rasmiylashtirilgandan soʻng kuchga kiradi va tomonlar o’z majburiyatlarini to’liq bajarib bo’lgunga qadar amal qiladi.</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7.2.</w:t>
      </w:r>
      <w:r>
        <w:rPr>
          <w:rFonts w:eastAsia="Times New Roman" w:cs="Times New Roman" w:ascii="Times New Roman" w:hAnsi="Times New Roman"/>
          <w:sz w:val="24"/>
          <w:szCs w:val="24"/>
          <w:lang w:val="uz-Latn-UZ"/>
        </w:rPr>
        <w:t xml:space="preserve"> Mazkur shartnoma shartlariga tomonlar kelishuviga </w:t>
      </w:r>
      <w:r>
        <w:rPr>
          <w:rFonts w:cs="Times New Roman" w:ascii="Times New Roman" w:hAnsi="Times New Roman"/>
          <w:sz w:val="24"/>
          <w:szCs w:val="24"/>
          <w:lang w:val="uz-Latn-UZ" w:eastAsia="zh-TW"/>
        </w:rPr>
        <w:t xml:space="preserve">ko’ra </w:t>
      </w:r>
      <w:r>
        <w:rPr>
          <w:rFonts w:eastAsia="Times New Roman" w:cs="Times New Roman" w:ascii="Times New Roman" w:hAnsi="Times New Roman"/>
          <w:sz w:val="24"/>
          <w:szCs w:val="24"/>
          <w:lang w:val="uz-Latn-UZ"/>
        </w:rPr>
        <w:t>o‘zgartirish va qo‘shimchalar kiritilishi mumkin. O‘zgartirish va qo‘shimchalar faqat yozma ravishda qo’shimcha kelishuv tuzish orqali amalga oshiriladi. Shartnomaning 2.6-bandi bilan bog’liq qismiga “</w:t>
      </w:r>
      <w:r>
        <w:rPr>
          <w:rFonts w:cs="Times New Roman" w:ascii="Times New Roman" w:hAnsi="Times New Roman"/>
          <w:sz w:val="24"/>
          <w:szCs w:val="24"/>
          <w:lang w:val="uz-Latn-UZ" w:eastAsia="zh-TW"/>
        </w:rPr>
        <w:t>Universitet</w:t>
      </w:r>
      <w:r>
        <w:rPr>
          <w:rFonts w:eastAsia="Times New Roman" w:cs="Times New Roman" w:ascii="Times New Roman" w:hAnsi="Times New Roman"/>
          <w:sz w:val="24"/>
          <w:szCs w:val="24"/>
          <w:lang w:val="uz-Latn-UZ"/>
        </w:rPr>
        <w:t>” tomonidan bir tomonlama o’zgartirilishi mumkin.</w:t>
      </w:r>
    </w:p>
    <w:p>
      <w:pPr>
        <w:pStyle w:val="Normal"/>
        <w:spacing w:lineRule="auto" w:line="240" w:before="0" w:after="0"/>
        <w:ind w:firstLine="709"/>
        <w:jc w:val="both"/>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 xml:space="preserve">7.3. Shartnoma quyidagi hollarda bekor qilinishi mumkin: </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color w:val="000000"/>
          <w:sz w:val="24"/>
          <w:szCs w:val="24"/>
          <w:lang w:val="uz-Latn-UZ"/>
        </w:rPr>
        <w:t xml:space="preserve">Tomonlarning o‘zaro kelishuviga binoan,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color w:val="000000"/>
          <w:sz w:val="24"/>
          <w:szCs w:val="24"/>
          <w:lang w:val="uz-Latn-UZ"/>
        </w:rPr>
        <w:t xml:space="preserve">ning o’z xohishiga binoan, </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color w:val="000000"/>
          <w:sz w:val="24"/>
          <w:szCs w:val="24"/>
          <w:lang w:val="uz-Latn-UZ"/>
        </w:rPr>
        <w:t>“Universitet” tashabbusi bilan bir tomonlama bekor qilinishi mumkin;</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color w:val="000000"/>
          <w:sz w:val="24"/>
          <w:szCs w:val="24"/>
          <w:lang w:val="uz-Latn-UZ"/>
        </w:rPr>
        <w:t>Tomonlardan biri o‘z majburiyatlarini bajarmaganda yoki lozim darajada bajarmaganda;</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color w:val="000000"/>
          <w:sz w:val="24"/>
          <w:szCs w:val="24"/>
          <w:lang w:val="uz-Latn-UZ"/>
        </w:rPr>
        <w:t xml:space="preserve"> </w:t>
      </w:r>
      <w:r>
        <w:rPr>
          <w:rFonts w:eastAsia="Times New Roman" w:cs="Times New Roman" w:ascii="Times New Roman" w:hAnsi="Times New Roman"/>
          <w:sz w:val="24"/>
          <w:szCs w:val="24"/>
          <w:lang w:val="uz-Latn-UZ"/>
        </w:rPr>
        <w:t>“Universitet”</w:t>
      </w:r>
      <w:r>
        <w:rPr>
          <w:rFonts w:eastAsia="Times New Roman" w:cs="Times New Roman" w:ascii="Times New Roman" w:hAnsi="Times New Roman"/>
          <w:color w:val="000000"/>
          <w:sz w:val="24"/>
          <w:szCs w:val="24"/>
          <w:lang w:val="uz-Latn-UZ"/>
        </w:rPr>
        <w:t>ning ichki hujjatlarida belgilangan qoidalarni bir marta qo’pol yoki muntazam ravishda buzgan, huquqbuzarlik va/yoki jinoyat sodir etgan hollarda shartnomani bir tomonlama bekor qilish;</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color w:val="000000"/>
          <w:sz w:val="24"/>
          <w:szCs w:val="24"/>
          <w:lang w:val="uz-Latn-UZ"/>
        </w:rPr>
        <w:t xml:space="preserve"> tomonidan qabul imtihonlarida aldash, ayyorlik, tovlamachilik, firibgarlik va boshqa shunga o’xshash belgilangan tartibga zid yo’llar bilan o’qishga qabul qilinganligi aniqlanganda;</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color w:val="000000"/>
          <w:sz w:val="24"/>
          <w:szCs w:val="24"/>
          <w:lang w:val="uz-Latn-UZ"/>
        </w:rPr>
        <w:t>o'qish davrida korrupsiya yoki korrupsiya holatlari bilan bog’liq huquqbuzarlikni amalga oshirgani aniqlanganda;</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Cs/>
          <w:sz w:val="24"/>
          <w:szCs w:val="24"/>
          <w:lang w:val="uz-Latn-UZ"/>
        </w:rPr>
        <w:t>“</w:t>
      </w:r>
      <w:r>
        <w:rPr>
          <w:rFonts w:eastAsia="Times New Roman" w:cs="Times New Roman" w:ascii="Times New Roman" w:hAnsi="Times New Roman"/>
          <w:bCs/>
          <w:sz w:val="24"/>
          <w:szCs w:val="24"/>
          <w:lang w:val="uz-Latn-UZ"/>
        </w:rPr>
        <w:t xml:space="preserve">Ta’lim oluvchi” </w:t>
      </w:r>
      <w:r>
        <w:rPr>
          <w:rFonts w:eastAsia="Times New Roman" w:cs="Times New Roman" w:ascii="Times New Roman" w:hAnsi="Times New Roman"/>
          <w:color w:val="000000"/>
          <w:sz w:val="24"/>
          <w:szCs w:val="24"/>
          <w:lang w:val="uz-Latn-UZ"/>
        </w:rPr>
        <w:t>vafot etsa.</w:t>
      </w:r>
    </w:p>
    <w:p>
      <w:pPr>
        <w:pStyle w:val="Normal"/>
        <w:spacing w:lineRule="auto" w:line="240" w:before="0" w:after="0"/>
        <w:ind w:firstLine="709"/>
        <w:jc w:val="both"/>
        <w:rPr>
          <w:rFonts w:ascii="Times New Roman" w:hAnsi="Times New Roman" w:cs="Times New Roman"/>
          <w:sz w:val="24"/>
          <w:szCs w:val="24"/>
          <w:lang w:val="uz-Latn-UZ" w:eastAsia="zh-TW"/>
        </w:rPr>
      </w:pPr>
      <w:r>
        <w:rPr>
          <w:rFonts w:eastAsia="Times New Roman" w:cs="Times New Roman" w:ascii="Times New Roman" w:hAnsi="Times New Roman"/>
          <w:b/>
          <w:sz w:val="24"/>
          <w:szCs w:val="24"/>
          <w:lang w:val="uz-Latn-UZ"/>
        </w:rPr>
        <w:t>7.4.</w:t>
      </w:r>
      <w:r>
        <w:rPr>
          <w:rFonts w:eastAsia="Times New Roman" w:cs="Times New Roman" w:ascii="Times New Roman" w:hAnsi="Times New Roman"/>
          <w:sz w:val="24"/>
          <w:szCs w:val="24"/>
          <w:lang w:val="uz-Latn-UZ"/>
        </w:rPr>
        <w:t xml:space="preserve"> “Universitet”ning boshqa bino/joyga ko’chirilishi, masofaviy ta’lim shakliga o’tishi taraflar ixtiyoriga bog’liq bo'lmagan holat hisoblanmaydi va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“Universitet”ning talabiga ko’ra boshqa bino/joyga va/yoki masofaviy ta’lim shaklida o’qishni davom ettirishi kerak bo'ladi. Ushbu holatda </w:t>
      </w:r>
      <w:r>
        <w:rPr>
          <w:rFonts w:eastAsia="Times New Roman" w:cs="Times New Roman" w:ascii="Times New Roman" w:hAnsi="Times New Roman"/>
          <w:bCs/>
          <w:sz w:val="24"/>
          <w:szCs w:val="24"/>
          <w:lang w:val="uz-Latn-UZ"/>
        </w:rPr>
        <w:t>“Ta’lim oluvchi”</w:t>
      </w:r>
      <w:r>
        <w:rPr>
          <w:rFonts w:eastAsia="Times New Roman" w:cs="Times New Roman" w:ascii="Times New Roman" w:hAnsi="Times New Roman"/>
          <w:sz w:val="24"/>
          <w:szCs w:val="24"/>
          <w:lang w:val="uz-Latn-UZ"/>
        </w:rPr>
        <w:t xml:space="preserve"> ushbu shartlarga rozi bo’lmasa va o’qishni davom ettirmasa “Universitet” shartnomani bir tomonlama bekor qilib amalga oshirilgan to’lovni qaytarmaydi.</w:t>
      </w:r>
    </w:p>
    <w:p>
      <w:pPr>
        <w:pStyle w:val="Normal"/>
        <w:spacing w:lineRule="auto" w:line="240" w:before="0" w:after="0"/>
        <w:ind w:firstLine="709"/>
        <w:jc w:val="center"/>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Ⅷ</w:t>
      </w:r>
      <w:r>
        <w:rPr>
          <w:rFonts w:eastAsia="Times New Roman" w:cs="Times New Roman" w:ascii="Times New Roman" w:hAnsi="Times New Roman"/>
          <w:b/>
          <w:sz w:val="24"/>
          <w:szCs w:val="24"/>
          <w:lang w:val="uz-Latn-UZ"/>
        </w:rPr>
        <w:t>. YAKUNIY QOIDALAR VA NIZOLARNI HAL QILISH TARTIBI</w:t>
      </w:r>
    </w:p>
    <w:p>
      <w:pPr>
        <w:pStyle w:val="Normal"/>
        <w:spacing w:lineRule="auto" w:line="240" w:before="0" w:after="0"/>
        <w:ind w:firstLine="709"/>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8.1.</w:t>
      </w:r>
      <w:r>
        <w:rPr>
          <w:rFonts w:eastAsia="Times New Roman" w:cs="Times New Roman" w:ascii="Times New Roman" w:hAnsi="Times New Roman"/>
          <w:sz w:val="24"/>
          <w:szCs w:val="24"/>
          <w:lang w:val="uz-Latn-UZ"/>
        </w:rPr>
        <w:t xml:space="preserve"> Ushbu </w:t>
      </w:r>
      <w:bookmarkStart w:id="13" w:name="_Hlk145094902"/>
      <w:r>
        <w:rPr>
          <w:rFonts w:eastAsia="Times New Roman" w:cs="Times New Roman" w:ascii="Times New Roman" w:hAnsi="Times New Roman"/>
          <w:sz w:val="24"/>
          <w:szCs w:val="24"/>
          <w:lang w:val="uz-Latn-UZ"/>
        </w:rPr>
        <w:t>shartnoma</w:t>
      </w:r>
      <w:bookmarkEnd w:id="13"/>
      <w:r>
        <w:rPr>
          <w:rFonts w:eastAsia="Times New Roman" w:cs="Times New Roman" w:ascii="Times New Roman" w:hAnsi="Times New Roman"/>
          <w:sz w:val="24"/>
          <w:szCs w:val="24"/>
          <w:lang w:val="uz-Latn-UZ"/>
        </w:rPr>
        <w:t xml:space="preserve">ni bajarish jarayonida kelib chiqishi mumkin bo‘lgan nizo va ziddiyatlar tomonlar o‘rtasida muzokaralar olib borish yo‘li bilan hal etiladi. </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8.2.</w:t>
      </w:r>
      <w:r>
        <w:rPr>
          <w:rFonts w:eastAsia="Times New Roman" w:cs="Times New Roman" w:ascii="Times New Roman" w:hAnsi="Times New Roman"/>
          <w:sz w:val="24"/>
          <w:szCs w:val="24"/>
          <w:lang w:val="uz-Latn-UZ"/>
        </w:rPr>
        <w:t xml:space="preserve"> Muzokaralar olib borish yo‘li bilan nizoni hal etish imkoniyati bo‘lmagan taqdirda, tomonlar nizolarni hal etish uchun amaldagi qonunchilikka muvofiq “Universitet” joylashgan hududdagi fuqarolik sudiga murojaat etishlari mumkin. </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8.3.</w:t>
      </w:r>
      <w:r>
        <w:rPr>
          <w:rFonts w:eastAsia="Times New Roman" w:cs="Times New Roman" w:ascii="Times New Roman" w:hAnsi="Times New Roman"/>
          <w:sz w:val="24"/>
          <w:szCs w:val="24"/>
          <w:lang w:val="uz-Latn-UZ"/>
        </w:rPr>
        <w:t xml:space="preserve"> “Universitet” axborotlar va xabarnomalarni internetdagi veb-saytida, rasmiy sahifalar, axborot tizimida yoki e’lonlar taxtasida e’lon joylashtirish orqali xabar berishi mumkin. </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8.4.</w:t>
      </w:r>
      <w:r>
        <w:rPr>
          <w:rFonts w:eastAsia="Times New Roman" w:cs="Times New Roman" w:ascii="Times New Roman" w:hAnsi="Times New Roman"/>
          <w:sz w:val="24"/>
          <w:szCs w:val="24"/>
          <w:lang w:val="uz-Latn-UZ"/>
        </w:rPr>
        <w:t xml:space="preserve"> Shartnoma 2 (ikki) nusxada, tomonlarning har biri uchun bir nusxadan tuzildi va ikkala nusxa ham bir xil huquqiy kuchga ega.</w:t>
      </w:r>
    </w:p>
    <w:p>
      <w:pPr>
        <w:pStyle w:val="Normal"/>
        <w:spacing w:lineRule="auto" w:line="240" w:before="0" w:after="0"/>
        <w:ind w:firstLine="709"/>
        <w:jc w:val="both"/>
        <w:rPr>
          <w:rFonts w:ascii="Times New Roman" w:hAnsi="Times New Roman" w:eastAsia="Times New Roman" w:cs="Times New Roman"/>
          <w:sz w:val="24"/>
          <w:szCs w:val="24"/>
          <w:lang w:val="uz-Latn-UZ"/>
        </w:rPr>
      </w:pPr>
      <w:r>
        <w:rPr>
          <w:rFonts w:eastAsia="Times New Roman" w:cs="Times New Roman" w:ascii="Times New Roman" w:hAnsi="Times New Roman"/>
          <w:sz w:val="24"/>
          <w:szCs w:val="24"/>
          <w:lang w:val="uz-Latn-UZ"/>
        </w:rPr>
      </w:r>
    </w:p>
    <w:p>
      <w:pPr>
        <w:pStyle w:val="Normal"/>
        <w:spacing w:lineRule="auto" w:line="240" w:before="0" w:after="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t>Ⅸ</w:t>
      </w:r>
      <w:r>
        <w:rPr>
          <w:rFonts w:eastAsia="Times New Roman" w:cs="Times New Roman" w:ascii="Times New Roman" w:hAnsi="Times New Roman"/>
          <w:b/>
          <w:sz w:val="24"/>
          <w:szCs w:val="24"/>
          <w:lang w:val="uz-Latn-UZ"/>
        </w:rPr>
        <w:t>. TOMONLARNING REKVIZITLARI VA IMZOLARI:</w:t>
      </w:r>
    </w:p>
    <w:p>
      <w:pPr>
        <w:pStyle w:val="Normal"/>
        <w:spacing w:lineRule="auto" w:line="240" w:before="0" w:after="0"/>
        <w:ind w:firstLine="720"/>
        <w:jc w:val="center"/>
        <w:rPr>
          <w:rFonts w:ascii="Times New Roman" w:hAnsi="Times New Roman" w:eastAsia="Times New Roman" w:cs="Times New Roman"/>
          <w:b/>
          <w:b/>
          <w:sz w:val="24"/>
          <w:szCs w:val="24"/>
          <w:lang w:val="uz-Latn-UZ"/>
        </w:rPr>
      </w:pPr>
      <w:r>
        <w:rPr>
          <w:rFonts w:eastAsia="Times New Roman" w:cs="Times New Roman" w:ascii="Times New Roman" w:hAnsi="Times New Roman"/>
          <w:b/>
          <w:sz w:val="24"/>
          <w:szCs w:val="24"/>
          <w:lang w:val="uz-Latn-UZ"/>
        </w:rPr>
      </w:r>
    </w:p>
    <w:tbl>
      <w:tblPr>
        <w:tblStyle w:val="a"/>
        <w:tblW w:w="10060" w:type="dxa"/>
        <w:jc w:val="center"/>
        <w:tblInd w:w="0" w:type="dxa"/>
        <w:tblLayout w:type="fixed"/>
        <w:tblCellMar>
          <w:top w:w="0" w:type="dxa"/>
          <w:left w:w="108" w:type="dxa"/>
          <w:bottom w:w="0" w:type="dxa"/>
          <w:right w:w="108" w:type="dxa"/>
        </w:tblCellMar>
        <w:tblLook w:val="0400" w:noVBand="1" w:noHBand="0" w:lastColumn="0" w:firstColumn="0" w:lastRow="0" w:firstRow="0"/>
      </w:tblPr>
      <w:tblGrid>
        <w:gridCol w:w="5240"/>
        <w:gridCol w:w="4819"/>
      </w:tblGrid>
      <w:tr>
        <w:trPr>
          <w:trHeight w:val="346" w:hRule="atLeast"/>
        </w:trPr>
        <w:tc>
          <w:tcPr>
            <w:tcW w:w="52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Times New Roman" w:hAnsi="Times New Roman" w:eastAsia="Times New Roman" w:cs="Times New Roman"/>
                <w:b/>
                <w:b/>
                <w:color w:val="000000"/>
                <w:sz w:val="24"/>
                <w:szCs w:val="24"/>
                <w:lang w:val="uz-Latn-UZ"/>
              </w:rPr>
            </w:pPr>
            <w:r>
              <w:rPr>
                <w:rFonts w:eastAsia="Times New Roman" w:cs="Times New Roman" w:ascii="Times New Roman" w:hAnsi="Times New Roman"/>
                <w:b/>
                <w:color w:val="000000"/>
                <w:sz w:val="24"/>
                <w:szCs w:val="24"/>
                <w:lang w:val="uz-Latn-UZ"/>
              </w:rPr>
              <w:t>“</w:t>
            </w:r>
            <w:r>
              <w:rPr>
                <w:rFonts w:eastAsia="Times New Roman" w:cs="Times New Roman" w:ascii="Times New Roman" w:hAnsi="Times New Roman"/>
                <w:b/>
                <w:color w:val="000000"/>
                <w:sz w:val="24"/>
                <w:szCs w:val="24"/>
                <w:lang w:val="uz-Latn-UZ"/>
              </w:rPr>
              <w:t>UNIVERSITET”</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Times New Roman" w:hAnsi="Times New Roman" w:eastAsia="Times New Roman" w:cs="Times New Roman"/>
                <w:b/>
                <w:b/>
                <w:color w:val="000000"/>
                <w:sz w:val="24"/>
                <w:szCs w:val="24"/>
                <w:lang w:val="uz-Latn-UZ"/>
              </w:rPr>
            </w:pPr>
            <w:r>
              <w:rPr>
                <w:rFonts w:eastAsia="Times New Roman" w:cs="Times New Roman" w:ascii="Times New Roman" w:hAnsi="Times New Roman"/>
                <w:b/>
                <w:sz w:val="24"/>
                <w:szCs w:val="24"/>
                <w:lang w:val="uz-Latn-UZ"/>
              </w:rPr>
              <w:t>“</w:t>
            </w:r>
            <w:r>
              <w:rPr>
                <w:rFonts w:eastAsia="Times New Roman" w:cs="Times New Roman" w:ascii="Times New Roman" w:hAnsi="Times New Roman"/>
                <w:b/>
                <w:sz w:val="24"/>
                <w:szCs w:val="24"/>
                <w:lang w:val="uz-Latn-UZ"/>
              </w:rPr>
              <w:t>TA’LIM OLUVCHI”</w:t>
            </w:r>
          </w:p>
        </w:tc>
      </w:tr>
      <w:tr>
        <w:trPr>
          <w:trHeight w:val="702" w:hRule="atLeast"/>
        </w:trPr>
        <w:tc>
          <w:tcPr>
            <w:tcW w:w="5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imes New Roman" w:hAnsi="Times New Roman" w:eastAsia="Times New Roman" w:cs="Times New Roman"/>
                <w:b/>
                <w:b/>
                <w:bCs/>
                <w:color w:val="000000"/>
                <w:sz w:val="24"/>
                <w:szCs w:val="24"/>
                <w:lang w:val="uz-Latn-UZ"/>
              </w:rPr>
            </w:pPr>
            <w:r>
              <w:rPr>
                <w:rFonts w:eastAsia="Times New Roman" w:cs="Times New Roman" w:ascii="Times New Roman" w:hAnsi="Times New Roman"/>
                <w:b/>
                <w:bCs/>
                <w:sz w:val="24"/>
                <w:szCs w:val="24"/>
                <w:lang w:val="uz-Latn-UZ"/>
              </w:rPr>
              <w:t>Toshkent xalqaro moliyaviy boshqaruv va texnologiyalar Universiteti</w:t>
            </w:r>
          </w:p>
        </w:tc>
        <w:tc>
          <w:tcPr>
            <w:tcW w:w="481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sz w:val="24"/>
                <w:szCs w:val="24"/>
                <w:lang w:val="uz-Latn-UZ"/>
              </w:rPr>
            </w:pPr>
            <w:r>
              <w:rPr>
                <w:rFonts w:eastAsia="Times New Roman" w:cs="Times New Roman" w:ascii="Times New Roman" w:hAnsi="Times New Roman"/>
                <w:b/>
                <w:bCs/>
                <w:color w:val="000000"/>
                <w:sz w:val="24"/>
                <w:szCs w:val="24"/>
                <w:lang w:val="uz-Latn-UZ"/>
              </w:rPr>
              <w:t>F.I.SH.</w:t>
            </w:r>
            <w:r>
              <w:rPr>
                <w:rFonts w:eastAsia="Times New Roman" w:cs="Times New Roman" w:ascii="Times New Roman" w:hAnsi="Times New Roman"/>
                <w:color w:val="000000"/>
                <w:sz w:val="24"/>
                <w:szCs w:val="24"/>
                <w:lang w:val="uz-Latn-UZ"/>
              </w:rPr>
              <w:t>: </w:t>
            </w:r>
            <w:r>
              <w:rPr>
                <w:rFonts w:cs="Times New Roman" w:ascii="Times New Roman" w:hAnsi="Times New Roman"/>
                <w:color w:val="000000" w:themeColor="text1"/>
                <w:sz w:val="24"/>
                <w:szCs w:val="24"/>
                <w:lang w:val="uz-Latn-UZ" w:eastAsia="zh-TW"/>
              </w:rPr>
              <w:t>{full_name}</w:t>
            </w:r>
          </w:p>
          <w:p>
            <w:pPr>
              <w:pStyle w:val="Normal"/>
              <w:widowControl w:val="false"/>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t xml:space="preserve">Tug’ilgan sana: </w:t>
            </w:r>
            <w:r>
              <w:rPr>
                <w:rFonts w:cs="Times New Roman" w:ascii="Times New Roman" w:hAnsi="Times New Roman"/>
                <w:color w:val="000000"/>
                <w:sz w:val="24"/>
                <w:szCs w:val="24"/>
                <w:lang w:val="uz-Latn-UZ" w:eastAsia="zh-TW"/>
              </w:rPr>
              <w:t>{birth_date}</w:t>
            </w:r>
          </w:p>
          <w:p>
            <w:pPr>
              <w:pStyle w:val="Normal"/>
              <w:widowControl w:val="false"/>
              <w:rPr>
                <w:rFonts w:ascii="Times New Roman" w:hAnsi="Times New Roman" w:cs="Times New Roman"/>
                <w:color w:val="000000"/>
                <w:sz w:val="24"/>
                <w:szCs w:val="24"/>
                <w:lang w:val="uz-Latn-UZ" w:eastAsia="zh-TW"/>
              </w:rPr>
            </w:pPr>
            <w:r>
              <w:rPr>
                <w:rFonts w:eastAsia="Times New Roman" w:cs="Times New Roman" w:ascii="Times New Roman" w:hAnsi="Times New Roman"/>
                <w:color w:val="000000"/>
                <w:sz w:val="24"/>
                <w:szCs w:val="24"/>
                <w:lang w:val="uz-Latn-UZ"/>
              </w:rPr>
              <w:t>Passport seriyasi va raqami :</w:t>
            </w:r>
            <w:r>
              <w:rPr>
                <w:rFonts w:cs="Times New Roman" w:ascii="Times New Roman" w:hAnsi="Times New Roman"/>
                <w:color w:val="000000"/>
                <w:sz w:val="24"/>
                <w:szCs w:val="24"/>
                <w:lang w:val="uz-Latn-UZ" w:eastAsia="zh-TW"/>
              </w:rPr>
              <w:t xml:space="preserve"> {passport_number}</w:t>
            </w:r>
          </w:p>
          <w:p>
            <w:pPr>
              <w:pStyle w:val="Normal"/>
              <w:widowControl w:val="false"/>
              <w:rPr>
                <w:rFonts w:ascii="Cambria" w:hAnsi="Cambria" w:eastAsia="Times New Roman" w:cs="Times New Roman" w:asciiTheme="minorHAnsi" w:hAnsiTheme="minorHAnsi"/>
                <w:color w:val="000000"/>
                <w:sz w:val="24"/>
                <w:szCs w:val="24"/>
                <w:lang w:val="uz-Latn-UZ"/>
              </w:rPr>
            </w:pPr>
            <w:r>
              <w:rPr>
                <w:rFonts w:eastAsia="Times New Roman" w:cs="Times New Roman" w:ascii="Times New Roman" w:hAnsi="Times New Roman"/>
                <w:color w:val="000000"/>
                <w:sz w:val="24"/>
                <w:szCs w:val="24"/>
                <w:lang w:val="uz-Latn-UZ"/>
              </w:rPr>
              <w:t>Tel.: </w:t>
            </w:r>
            <w:r>
              <w:rPr>
                <w:rFonts w:cs="Times New Roman" w:ascii="Times New Roman" w:hAnsi="Times New Roman"/>
                <w:color w:val="000000"/>
                <w:sz w:val="24"/>
                <w:szCs w:val="24"/>
                <w:lang w:val="uz-Latn-UZ" w:eastAsia="zh-TW"/>
              </w:rPr>
              <w:t>{phone_number}</w:t>
            </w:r>
          </w:p>
          <w:p>
            <w:pPr>
              <w:pStyle w:val="Normal"/>
              <w:widowControl w:val="false"/>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r>
          </w:p>
          <w:p>
            <w:pPr>
              <w:pStyle w:val="Normal"/>
              <w:widowControl w:val="false"/>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t xml:space="preserve">Yashash manzili: {address} </w:t>
            </w:r>
          </w:p>
          <w:p>
            <w:pPr>
              <w:pStyle w:val="Normal"/>
              <w:widowControl w:val="false"/>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r>
          </w:p>
          <w:p>
            <w:pPr>
              <w:pStyle w:val="Normal"/>
              <w:widowControl w:val="false"/>
              <w:spacing w:before="0" w:after="160"/>
              <w:rPr>
                <w:rFonts w:ascii="Times New Roman" w:hAnsi="Times New Roman" w:eastAsia="Times New Roman" w:cs="Times New Roman"/>
                <w:color w:val="000000"/>
                <w:sz w:val="24"/>
                <w:szCs w:val="24"/>
                <w:lang w:val="uz-Latn-UZ"/>
              </w:rPr>
            </w:pPr>
            <w:r>
              <w:rPr>
                <w:rFonts w:eastAsia="Times New Roman" w:cs="Times New Roman" w:ascii="Times New Roman" w:hAnsi="Times New Roman"/>
                <w:color w:val="000000"/>
                <w:sz w:val="24"/>
                <w:szCs w:val="24"/>
                <w:lang w:val="uz-Latn-UZ"/>
              </w:rPr>
              <w:t>______________ Imzo</w:t>
            </w:r>
          </w:p>
        </w:tc>
      </w:tr>
      <w:tr>
        <w:trPr>
          <w:trHeight w:val="514" w:hRule="atLeast"/>
        </w:trPr>
        <w:tc>
          <w:tcPr>
            <w:tcW w:w="5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lang w:val="uz-Latn-UZ"/>
              </w:rPr>
            </w:pPr>
            <w:r>
              <w:rPr>
                <w:rFonts w:eastAsia="Times New Roman" w:cs="Times New Roman" w:ascii="Times New Roman" w:hAnsi="Times New Roman"/>
                <w:b/>
                <w:color w:val="000000"/>
                <w:sz w:val="24"/>
                <w:szCs w:val="24"/>
                <w:lang w:val="uz-Latn-UZ"/>
              </w:rPr>
              <w:t>Manzil:</w:t>
            </w:r>
            <w:r>
              <w:rPr>
                <w:rFonts w:eastAsia="Times New Roman" w:cs="Times New Roman" w:ascii="Times New Roman" w:hAnsi="Times New Roman"/>
                <w:color w:val="000000"/>
                <w:sz w:val="24"/>
                <w:szCs w:val="24"/>
                <w:lang w:val="uz-Latn-UZ"/>
              </w:rPr>
              <w:t xml:space="preserve"> Toshkent sh</w:t>
            </w:r>
            <w:r>
              <w:rPr>
                <w:rFonts w:eastAsia="Times New Roman" w:cs="Times New Roman" w:ascii="Times New Roman" w:hAnsi="Times New Roman"/>
                <w:sz w:val="24"/>
                <w:szCs w:val="24"/>
                <w:lang w:val="uz-Latn-UZ"/>
              </w:rPr>
              <w:t xml:space="preserve">ahri, Uchtepa tumani, Ko'hna choponota MFY, 13-massiv, </w:t>
              <w:br/>
              <w:t>6-uy</w:t>
            </w:r>
          </w:p>
        </w:tc>
        <w:tc>
          <w:tcPr>
            <w:tcW w:w="48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0"/>
                <w:szCs w:val="20"/>
                <w:lang w:val="uz-Latn-UZ"/>
              </w:rPr>
            </w:pPr>
            <w:r>
              <w:rPr>
                <w:rFonts w:eastAsia="Times New Roman" w:cs="Times New Roman" w:ascii="Times New Roman" w:hAnsi="Times New Roman"/>
                <w:color w:val="000000"/>
                <w:sz w:val="20"/>
                <w:szCs w:val="20"/>
                <w:lang w:val="uz-Latn-UZ"/>
              </w:rPr>
            </w:r>
          </w:p>
        </w:tc>
      </w:tr>
      <w:tr>
        <w:trPr>
          <w:trHeight w:val="63" w:hRule="atLeast"/>
        </w:trPr>
        <w:tc>
          <w:tcPr>
            <w:tcW w:w="5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lang w:val="uz-Latn-UZ"/>
              </w:rPr>
            </w:pPr>
            <w:r>
              <w:rPr>
                <w:rFonts w:eastAsia="Times New Roman" w:cs="Times New Roman" w:ascii="Times New Roman" w:hAnsi="Times New Roman"/>
                <w:b/>
                <w:color w:val="000000"/>
                <w:sz w:val="24"/>
                <w:szCs w:val="24"/>
                <w:lang w:val="uz-Latn-UZ"/>
              </w:rPr>
              <w:t>x/r:</w:t>
            </w:r>
            <w:r>
              <w:rPr>
                <w:rFonts w:eastAsia="Times New Roman" w:cs="Times New Roman" w:ascii="Times New Roman" w:hAnsi="Times New Roman"/>
                <w:color w:val="000000"/>
                <w:sz w:val="24"/>
                <w:szCs w:val="24"/>
                <w:lang w:val="uz-Latn-UZ"/>
              </w:rPr>
              <w:t xml:space="preserve"> </w:t>
            </w:r>
            <w:r>
              <w:rPr>
                <w:rFonts w:eastAsia="Times New Roman" w:cs="Times New Roman" w:ascii="Times New Roman" w:hAnsi="Times New Roman"/>
                <w:sz w:val="24"/>
                <w:szCs w:val="24"/>
                <w:lang w:val="uz-Latn-UZ"/>
              </w:rPr>
              <w:t>2020 8000 2055 7030 90 03</w:t>
            </w:r>
          </w:p>
        </w:tc>
        <w:tc>
          <w:tcPr>
            <w:tcW w:w="48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0"/>
                <w:szCs w:val="20"/>
                <w:lang w:val="uz-Latn-UZ"/>
              </w:rPr>
            </w:pPr>
            <w:r>
              <w:rPr>
                <w:rFonts w:eastAsia="Times New Roman" w:cs="Times New Roman" w:ascii="Times New Roman" w:hAnsi="Times New Roman"/>
                <w:color w:val="000000"/>
                <w:sz w:val="20"/>
                <w:szCs w:val="20"/>
                <w:lang w:val="uz-Latn-UZ"/>
              </w:rPr>
            </w:r>
          </w:p>
        </w:tc>
      </w:tr>
      <w:tr>
        <w:trPr>
          <w:trHeight w:val="188" w:hRule="atLeast"/>
        </w:trPr>
        <w:tc>
          <w:tcPr>
            <w:tcW w:w="5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lang w:val="uz-Latn-UZ"/>
              </w:rPr>
            </w:pPr>
            <w:r>
              <w:rPr>
                <w:rFonts w:eastAsia="Times New Roman" w:cs="Times New Roman" w:ascii="Times New Roman" w:hAnsi="Times New Roman"/>
                <w:b/>
                <w:color w:val="000000"/>
                <w:sz w:val="24"/>
                <w:szCs w:val="24"/>
                <w:lang w:val="uz-Latn-UZ"/>
              </w:rPr>
              <w:t>Bank:</w:t>
            </w:r>
            <w:r>
              <w:rPr>
                <w:rFonts w:eastAsia="Times New Roman" w:cs="Times New Roman" w:ascii="Times New Roman" w:hAnsi="Times New Roman"/>
                <w:color w:val="000000"/>
                <w:sz w:val="24"/>
                <w:szCs w:val="24"/>
                <w:lang w:val="uz-Latn-UZ"/>
              </w:rPr>
              <w:t xml:space="preserve"> </w:t>
            </w:r>
            <w:r>
              <w:rPr>
                <w:rFonts w:eastAsia="Times New Roman" w:cs="Times New Roman" w:ascii="Times New Roman" w:hAnsi="Times New Roman"/>
                <w:sz w:val="24"/>
                <w:szCs w:val="24"/>
                <w:lang w:val="uz-Latn-UZ"/>
              </w:rPr>
              <w:t>"Ipoteka-Bank" АTIB Yakkasaroy filiyali</w:t>
            </w:r>
          </w:p>
        </w:tc>
        <w:tc>
          <w:tcPr>
            <w:tcW w:w="48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0"/>
                <w:szCs w:val="20"/>
                <w:lang w:val="uz-Latn-UZ"/>
              </w:rPr>
            </w:pPr>
            <w:r>
              <w:rPr>
                <w:rFonts w:eastAsia="Times New Roman" w:cs="Times New Roman" w:ascii="Times New Roman" w:hAnsi="Times New Roman"/>
                <w:color w:val="000000"/>
                <w:sz w:val="20"/>
                <w:szCs w:val="20"/>
                <w:lang w:val="uz-Latn-UZ"/>
              </w:rPr>
            </w:r>
          </w:p>
        </w:tc>
      </w:tr>
      <w:tr>
        <w:trPr>
          <w:trHeight w:val="257" w:hRule="atLeast"/>
        </w:trPr>
        <w:tc>
          <w:tcPr>
            <w:tcW w:w="5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4"/>
                <w:szCs w:val="24"/>
                <w:lang w:val="uz-Latn-UZ"/>
              </w:rPr>
            </w:pPr>
            <w:r>
              <w:rPr>
                <w:rFonts w:eastAsia="Times New Roman" w:cs="Times New Roman" w:ascii="Times New Roman" w:hAnsi="Times New Roman"/>
                <w:b/>
                <w:color w:val="000000"/>
                <w:sz w:val="24"/>
                <w:szCs w:val="24"/>
                <w:lang w:val="uz-Latn-UZ"/>
              </w:rPr>
              <w:t>MFO:</w:t>
            </w:r>
            <w:r>
              <w:rPr>
                <w:rFonts w:eastAsia="Times New Roman" w:cs="Times New Roman" w:ascii="Times New Roman" w:hAnsi="Times New Roman"/>
                <w:color w:val="000000"/>
                <w:sz w:val="24"/>
                <w:szCs w:val="24"/>
                <w:lang w:val="uz-Latn-UZ"/>
              </w:rPr>
              <w:t xml:space="preserve"> </w:t>
            </w:r>
            <w:r>
              <w:rPr>
                <w:rFonts w:eastAsia="Times New Roman" w:cs="Times New Roman" w:ascii="Times New Roman" w:hAnsi="Times New Roman"/>
                <w:sz w:val="24"/>
                <w:szCs w:val="24"/>
                <w:lang w:val="uz-Latn-UZ"/>
              </w:rPr>
              <w:t>01017</w:t>
            </w:r>
          </w:p>
        </w:tc>
        <w:tc>
          <w:tcPr>
            <w:tcW w:w="48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color w:val="000000"/>
                <w:sz w:val="20"/>
                <w:szCs w:val="20"/>
                <w:lang w:val="uz-Latn-UZ"/>
              </w:rPr>
            </w:pPr>
            <w:r>
              <w:rPr>
                <w:rFonts w:eastAsia="Times New Roman" w:cs="Times New Roman" w:ascii="Times New Roman" w:hAnsi="Times New Roman"/>
                <w:color w:val="000000"/>
                <w:sz w:val="20"/>
                <w:szCs w:val="20"/>
                <w:lang w:val="uz-Latn-UZ"/>
              </w:rPr>
            </w:r>
          </w:p>
        </w:tc>
      </w:tr>
      <w:tr>
        <w:trPr>
          <w:trHeight w:val="242" w:hRule="atLeast"/>
        </w:trPr>
        <w:tc>
          <w:tcPr>
            <w:tcW w:w="52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sz w:val="24"/>
                <w:szCs w:val="24"/>
                <w:lang w:val="uz-Latn-UZ"/>
              </w:rPr>
            </w:pPr>
            <w:r>
              <w:rPr>
                <w:rFonts w:eastAsia="Times New Roman" w:cs="Times New Roman" w:ascii="Times New Roman" w:hAnsi="Times New Roman"/>
                <w:b/>
                <w:sz w:val="24"/>
                <w:szCs w:val="24"/>
                <w:lang w:val="uz-Latn-UZ"/>
              </w:rPr>
              <w:t>INN:</w:t>
            </w:r>
            <w:r>
              <w:rPr>
                <w:rFonts w:eastAsia="Times New Roman" w:cs="Times New Roman" w:ascii="Times New Roman" w:hAnsi="Times New Roman"/>
                <w:sz w:val="24"/>
                <w:szCs w:val="24"/>
                <w:lang w:val="uz-Latn-UZ"/>
              </w:rPr>
              <w:t xml:space="preserve"> 309890596</w:t>
            </w:r>
          </w:p>
        </w:tc>
        <w:tc>
          <w:tcPr>
            <w:tcW w:w="48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lang w:val="uz-Latn-UZ"/>
              </w:rPr>
            </w:pPr>
            <w:r>
              <w:rPr>
                <w:rFonts w:eastAsia="Times New Roman" w:cs="Times New Roman" w:ascii="Times New Roman" w:hAnsi="Times New Roman"/>
                <w:lang w:val="uz-Latn-UZ"/>
              </w:rPr>
            </w:r>
          </w:p>
        </w:tc>
      </w:tr>
      <w:tr>
        <w:trPr>
          <w:trHeight w:val="242" w:hRule="atLeast"/>
        </w:trPr>
        <w:tc>
          <w:tcPr>
            <w:tcW w:w="52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b/>
                <w:b/>
                <w:color w:val="000000"/>
                <w:sz w:val="24"/>
                <w:szCs w:val="24"/>
                <w:lang w:val="uz-Latn-UZ"/>
              </w:rPr>
            </w:pPr>
            <w:r>
              <w:rPr>
                <w:rFonts w:cs="Times New Roman" w:ascii="Cambria" w:hAnsi="Cambria" w:asciiTheme="minorHAnsi" w:hAnsiTheme="minorHAnsi"/>
                <w:b/>
                <w:color w:val="000000"/>
                <w:sz w:val="24"/>
                <w:szCs w:val="24"/>
                <w:lang w:val="uz-Latn-UZ" w:eastAsia="zh-TW"/>
              </w:rPr>
              <w:t>Rektor</w:t>
            </w:r>
            <w:r>
              <w:rPr>
                <w:rFonts w:eastAsia="Times New Roman" w:cs="Times New Roman" w:ascii="Times New Roman" w:hAnsi="Times New Roman"/>
                <w:b/>
                <w:color w:val="000000"/>
                <w:sz w:val="24"/>
                <w:szCs w:val="24"/>
                <w:lang w:val="uz-Latn-UZ"/>
              </w:rPr>
              <w:t>:</w:t>
            </w:r>
          </w:p>
          <w:p>
            <w:pPr>
              <w:pStyle w:val="Normal"/>
              <w:widowControl w:val="false"/>
              <w:spacing w:before="0" w:after="160"/>
              <w:rPr>
                <w:rFonts w:ascii="Times New Roman" w:hAnsi="Times New Roman" w:eastAsia="Times New Roman" w:cs="Times New Roman"/>
                <w:b/>
                <w:b/>
                <w:sz w:val="24"/>
                <w:szCs w:val="24"/>
                <w:lang w:val="uz-Latn-UZ"/>
              </w:rPr>
            </w:pPr>
            <w:r>
              <w:rPr>
                <w:rFonts w:eastAsia="Times New Roman" w:cs="Times New Roman" w:ascii="Times New Roman" w:hAnsi="Times New Roman"/>
                <w:sz w:val="24"/>
                <w:szCs w:val="24"/>
                <w:lang w:val="uz-Latn-UZ"/>
              </w:rPr>
              <w:t>A.Nodirov</w:t>
            </w:r>
            <w:r>
              <w:rPr>
                <w:rFonts w:eastAsia="Times New Roman" w:cs="Times New Roman" w:ascii="Times New Roman" w:hAnsi="Times New Roman"/>
                <w:color w:val="000000"/>
                <w:sz w:val="24"/>
                <w:szCs w:val="24"/>
                <w:lang w:val="uz-Latn-UZ"/>
              </w:rPr>
              <w:t xml:space="preserve"> Imzo</w:t>
            </w:r>
          </w:p>
        </w:tc>
        <w:tc>
          <w:tcPr>
            <w:tcW w:w="48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imes New Roman" w:hAnsi="Times New Roman" w:eastAsia="Times New Roman" w:cs="Times New Roman"/>
                <w:b/>
                <w:b/>
                <w:sz w:val="20"/>
                <w:szCs w:val="20"/>
                <w:lang w:val="uz-Latn-UZ"/>
              </w:rPr>
            </w:pPr>
            <w:r>
              <w:rPr>
                <w:rFonts w:eastAsia="Times New Roman" w:cs="Times New Roman" w:ascii="Times New Roman" w:hAnsi="Times New Roman"/>
                <w:b/>
                <w:sz w:val="20"/>
                <w:szCs w:val="20"/>
                <w:lang w:val="uz-Latn-UZ"/>
              </w:rPr>
            </w:r>
          </w:p>
        </w:tc>
      </w:tr>
    </w:tbl>
    <w:p>
      <w:pPr>
        <w:pStyle w:val="Normal"/>
        <w:spacing w:lineRule="auto" w:line="240" w:before="0" w:after="0"/>
        <w:jc w:val="center"/>
        <w:rPr>
          <w:rFonts w:ascii="Times New Roman" w:hAnsi="Times New Roman" w:eastAsia="Times New Roman" w:cs="Times New Roman"/>
          <w:b/>
          <w:b/>
          <w:lang w:val="uz-Latn-UZ"/>
        </w:rPr>
      </w:pPr>
      <w:r>
        <w:rPr>
          <w:rFonts w:eastAsia="Times New Roman" w:cs="Times New Roman" w:ascii="Times New Roman" w:hAnsi="Times New Roman"/>
          <w:b/>
          <w:lang w:val="uz-Latn-UZ"/>
        </w:rPr>
      </w:r>
    </w:p>
    <w:p>
      <w:pPr>
        <w:pStyle w:val="Normal"/>
        <w:spacing w:lineRule="auto" w:line="240" w:before="0" w:after="0"/>
        <w:rPr>
          <w:rFonts w:ascii="Times New Roman" w:hAnsi="Times New Roman" w:eastAsia="Times New Roman" w:cs="Times New Roman"/>
          <w:b/>
          <w:b/>
          <w:lang w:val="uz-Latn-UZ"/>
        </w:rPr>
      </w:pPr>
      <w:r>
        <w:rPr/>
      </w:r>
    </w:p>
    <w:sectPr>
      <w:headerReference w:type="default" r:id="rId2"/>
      <w:type w:val="nextPage"/>
      <w:pgSz w:w="12240" w:h="15840"/>
      <w:pgMar w:left="1134" w:right="851" w:gutter="0" w:header="567" w:top="1134" w:footer="0" w:bottom="709"/>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3165" w:leader="none"/>
        <w:tab w:val="left" w:pos="4815" w:leader="none"/>
        <w:tab w:val="right" w:pos="9360" w:leader="none"/>
        <w:tab w:val="right" w:pos="9759" w:leader="none"/>
      </w:tabs>
      <w:spacing w:lineRule="auto" w:line="240" w:before="0" w:after="0"/>
      <w:ind w:left="1701" w:hanging="0"/>
      <w:rPr>
        <w:rFonts w:ascii="Times New Roman" w:hAnsi="Times New Roman" w:eastAsia="Times New Roman" w:cs="Times New Roman"/>
        <w:b/>
        <w:b/>
        <w:color w:val="000000"/>
        <w:sz w:val="24"/>
        <w:szCs w:val="24"/>
        <w:lang w:val="uz-Latn-UZ"/>
      </w:rPr>
    </w:pPr>
    <w:r>
      <w:drawing>
        <wp:anchor behindDoc="1" distT="0" distB="0" distL="0" distR="0" simplePos="0" locked="0" layoutInCell="0" allowOverlap="1" relativeHeight="8">
          <wp:simplePos x="0" y="0"/>
          <wp:positionH relativeFrom="column">
            <wp:posOffset>-71120</wp:posOffset>
          </wp:positionH>
          <wp:positionV relativeFrom="paragraph">
            <wp:posOffset>-149860</wp:posOffset>
          </wp:positionV>
          <wp:extent cx="1147445" cy="4927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47445" cy="492760"/>
                  </a:xfrm>
                  <a:prstGeom prst="rect">
                    <a:avLst/>
                  </a:prstGeom>
                </pic:spPr>
              </pic:pic>
            </a:graphicData>
          </a:graphic>
        </wp:anchor>
      </w:drawing>
    </w:r>
    <w:r>
      <w:rPr>
        <w:rFonts w:eastAsia="Times New Roman" w:cs="Times New Roman" w:ascii="Times New Roman" w:hAnsi="Times New Roman"/>
        <w:b/>
        <w:color w:val="000000"/>
        <w:sz w:val="24"/>
        <w:szCs w:val="24"/>
        <w:lang w:val="uz-Latn-UZ"/>
      </w:rPr>
      <w:tab/>
      <w:tab/>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formatting="1" w:cryptProviderType="rsaAES" w:cryptAlgorithmClass="hash" w:cryptAlgorithmType="typeAny" w:cryptAlgorithmSid="" w:cryptSpinCount="0" w:hash="" w:sal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Calibri" w:eastAsiaTheme="minorEastAsi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新細明體" w:cs="Calibri" w:eastAsiaTheme="minorEastAsia"/>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2463"/>
    <w:rPr/>
  </w:style>
  <w:style w:type="character" w:styleId="FooterChar" w:customStyle="1">
    <w:name w:val="Footer Char"/>
    <w:basedOn w:val="DefaultParagraphFont"/>
    <w:link w:val="Footer"/>
    <w:uiPriority w:val="99"/>
    <w:qFormat/>
    <w:rsid w:val="00952463"/>
    <w:rPr/>
  </w:style>
  <w:style w:type="character" w:styleId="Rynqvb" w:customStyle="1">
    <w:name w:val="rynqvb"/>
    <w:basedOn w:val="DefaultParagraphFont"/>
    <w:qFormat/>
    <w:rsid w:val="00952463"/>
    <w:rPr/>
  </w:style>
  <w:style w:type="character" w:styleId="Y2iqfc" w:customStyle="1">
    <w:name w:val="y2iqfc"/>
    <w:basedOn w:val="DefaultParagraphFont"/>
    <w:qFormat/>
    <w:rsid w:val="00952463"/>
    <w:rPr/>
  </w:style>
  <w:style w:type="character" w:styleId="2" w:customStyle="1">
    <w:name w:val="Основной текст (2)_"/>
    <w:link w:val="21"/>
    <w:uiPriority w:val="99"/>
    <w:qFormat/>
    <w:locked/>
    <w:rsid w:val="007e68c8"/>
    <w:rPr>
      <w:rFonts w:ascii="Times New Roman" w:hAnsi="Times New Roman"/>
      <w:sz w:val="28"/>
      <w:szCs w:val="28"/>
      <w:shd w:fill="FFFFFF" w:val="clear"/>
    </w:rPr>
  </w:style>
  <w:style w:type="character" w:styleId="Strong">
    <w:name w:val="Strong"/>
    <w:basedOn w:val="DefaultParagraphFont"/>
    <w:uiPriority w:val="22"/>
    <w:qFormat/>
    <w:rsid w:val="0060156b"/>
    <w:rPr>
      <w:b/>
      <w:bCs/>
    </w:rPr>
  </w:style>
  <w:style w:type="character" w:styleId="InternetLink">
    <w:name w:val="Hyperlink"/>
    <w:basedOn w:val="DefaultParagraphFont"/>
    <w:uiPriority w:val="99"/>
    <w:semiHidden/>
    <w:unhideWhenUsed/>
    <w:rsid w:val="0060156b"/>
    <w:rPr>
      <w:color w:val="0000FF"/>
      <w:u w:val="single"/>
    </w:rPr>
  </w:style>
  <w:style w:type="character" w:styleId="Annotationreference">
    <w:name w:val="annotation reference"/>
    <w:basedOn w:val="DefaultParagraphFont"/>
    <w:uiPriority w:val="99"/>
    <w:semiHidden/>
    <w:unhideWhenUsed/>
    <w:qFormat/>
    <w:rsid w:val="0008206b"/>
    <w:rPr>
      <w:sz w:val="16"/>
      <w:szCs w:val="16"/>
    </w:rPr>
  </w:style>
  <w:style w:type="character" w:styleId="CommentTextChar" w:customStyle="1">
    <w:name w:val="Comment Text Char"/>
    <w:basedOn w:val="DefaultParagraphFont"/>
    <w:link w:val="Annotationtext"/>
    <w:uiPriority w:val="99"/>
    <w:semiHidden/>
    <w:qFormat/>
    <w:rsid w:val="0008206b"/>
    <w:rPr>
      <w:sz w:val="20"/>
      <w:szCs w:val="20"/>
    </w:rPr>
  </w:style>
  <w:style w:type="character" w:styleId="CommentSubjectChar" w:customStyle="1">
    <w:name w:val="Comment Subject Char"/>
    <w:basedOn w:val="CommentTextChar"/>
    <w:link w:val="Annotationsubject"/>
    <w:uiPriority w:val="99"/>
    <w:semiHidden/>
    <w:qFormat/>
    <w:rsid w:val="0008206b"/>
    <w:rPr>
      <w:b/>
      <w:bCs/>
      <w:sz w:val="20"/>
      <w:szCs w:val="20"/>
    </w:rPr>
  </w:style>
  <w:style w:type="character" w:styleId="BalloonTextChar" w:customStyle="1">
    <w:name w:val="Balloon Text Char"/>
    <w:basedOn w:val="DefaultParagraphFont"/>
    <w:link w:val="BalloonText"/>
    <w:uiPriority w:val="99"/>
    <w:semiHidden/>
    <w:qFormat/>
    <w:rsid w:val="00ea3a41"/>
    <w:rPr>
      <w:rFonts w:ascii="Segoe UI" w:hAnsi="Segoe UI" w:cs="Segoe UI"/>
      <w:sz w:val="18"/>
      <w:szCs w:val="18"/>
    </w:rPr>
  </w:style>
  <w:style w:type="character" w:styleId="FontStyle16" w:customStyle="1">
    <w:name w:val="Font Style16"/>
    <w:basedOn w:val="DefaultParagraphFont"/>
    <w:uiPriority w:val="99"/>
    <w:qFormat/>
    <w:rsid w:val="001a5ab8"/>
    <w:rPr>
      <w:rFonts w:ascii="Times New Roman" w:hAnsi="Times New Roman" w:cs="Times New Roman"/>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952463"/>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rsid w:val="00952463"/>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963db5"/>
    <w:pPr>
      <w:spacing w:lineRule="auto" w:line="276" w:before="0" w:after="200"/>
      <w:ind w:left="720" w:hanging="0"/>
      <w:contextualSpacing/>
    </w:pPr>
    <w:rPr>
      <w:rFonts w:ascii="Cambria" w:hAnsi="Cambria" w:cs="" w:asciiTheme="minorHAnsi" w:cstheme="minorBidi" w:hAnsiTheme="minorHAnsi"/>
      <w:lang w:val="ru-RU" w:eastAsia="ru-RU"/>
    </w:rPr>
  </w:style>
  <w:style w:type="paragraph" w:styleId="21" w:customStyle="1">
    <w:name w:val="Основной текст (2)1"/>
    <w:basedOn w:val="Normal"/>
    <w:link w:val="2"/>
    <w:uiPriority w:val="99"/>
    <w:qFormat/>
    <w:rsid w:val="007e68c8"/>
    <w:pPr>
      <w:widowControl w:val="false"/>
      <w:shd w:val="clear" w:color="auto" w:fill="FFFFFF"/>
      <w:spacing w:lineRule="exact" w:line="365" w:before="0" w:after="0"/>
      <w:jc w:val="center"/>
    </w:pPr>
    <w:rPr>
      <w:rFonts w:ascii="Times New Roman" w:hAnsi="Times New Roman"/>
      <w:sz w:val="28"/>
      <w:szCs w:val="28"/>
    </w:rPr>
  </w:style>
  <w:style w:type="paragraph" w:styleId="Annotationtext">
    <w:name w:val="annotation text"/>
    <w:basedOn w:val="Normal"/>
    <w:link w:val="CommentTextChar"/>
    <w:uiPriority w:val="99"/>
    <w:semiHidden/>
    <w:unhideWhenUsed/>
    <w:qFormat/>
    <w:rsid w:val="0008206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8206b"/>
    <w:pPr/>
    <w:rPr>
      <w:b/>
      <w:bCs/>
    </w:rPr>
  </w:style>
  <w:style w:type="paragraph" w:styleId="BalloonText">
    <w:name w:val="Balloon Text"/>
    <w:basedOn w:val="Normal"/>
    <w:link w:val="BalloonTextChar"/>
    <w:uiPriority w:val="99"/>
    <w:semiHidden/>
    <w:unhideWhenUsed/>
    <w:qFormat/>
    <w:rsid w:val="00ea3a4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63db5"/>
    <w:pPr>
      <w:spacing w:after="0" w:line="240" w:lineRule="auto"/>
    </w:pPr>
    <w:rPr>
      <w:rFonts w:asciiTheme="minorHAnsi" w:hAnsiTheme="minorHAnsi" w:cstheme="minorBidi"/>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5FCB2-9EBB-4E80-AD25-04A86F52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FullOffice/1.0.0.0$MacOSX_AARCH64 LibreOffice_project/e114eadc50a9ff8d8c8a0567d6da8f454beeb84f</Application>
  <AppVersion>15.0000</AppVersion>
  <Pages>7</Pages>
  <Words>2665</Words>
  <Characters>20803</Characters>
  <CharactersWithSpaces>23394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2025-06-03T16:43:00Z</dcterms:created>
  <dc:creator>Administrator</dc:creator>
  <dc:description/>
  <dc:language>en-US</dc:language>
  <cp:lastModifiedBy/>
  <cp:lastPrinted>2025-06-02T14:30:00Z</cp:lastPrinted>
  <dcterms:modified xsi:type="dcterms:W3CDTF">2025-07-17T09:22:13Z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