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 Ideal Poultry</w:t>
        <w:br w:type="textWrapping"/>
        <w:t xml:space="preserve">Project Scope:</w:t>
      </w:r>
      <w:r w:rsidDel="00000000" w:rsidR="00000000" w:rsidRPr="00000000">
        <w:rPr>
          <w:b w:val="1"/>
          <w:color w:val="5f6368"/>
          <w:sz w:val="21"/>
          <w:szCs w:val="21"/>
          <w:highlight w:val="white"/>
          <w:rtl w:val="0"/>
        </w:rPr>
        <w:br w:type="textWrapping"/>
        <w:br w:type="textWrapping"/>
        <w:t xml:space="preserve">Ideal Poultry</w:t>
      </w:r>
      <w:r w:rsidDel="00000000" w:rsidR="00000000" w:rsidRPr="00000000">
        <w:rPr>
          <w:color w:val="4d5156"/>
          <w:sz w:val="21"/>
          <w:szCs w:val="21"/>
          <w:highlight w:val="white"/>
          <w:rtl w:val="0"/>
        </w:rPr>
        <w:t xml:space="preserve"> is the largest supplier of backyard poultry including chickens, ducks, geese, turkeys, guineas, and bantams in the United States.In this project, we migrate their database (oracle database) and their website and customer portal to AWS.</w:t>
        <w:br w:type="textWrapping"/>
        <w:t xml:space="preserve">In which are using </w:t>
      </w:r>
      <w:r w:rsidDel="00000000" w:rsidR="00000000" w:rsidRPr="00000000">
        <w:rPr>
          <w:color w:val="4d5156"/>
          <w:sz w:val="21"/>
          <w:szCs w:val="21"/>
          <w:highlight w:val="white"/>
          <w:rtl w:val="0"/>
        </w:rPr>
        <w:t xml:space="preserve">Loadbalancer is also in use for managing the load balance between servers. For network and application security, we have used WAF with custom rules and Detective,AWS Inspector, AWS GuardDuty. </w:t>
        <w:br w:type="textWrapping"/>
        <w:t xml:space="preserve">Cloudwatch is used for monitoring resources.</w:t>
        <w:br w:type="textWrapping"/>
        <w:br w:type="textWrapping"/>
      </w:r>
      <w:r w:rsidDel="00000000" w:rsidR="00000000" w:rsidRPr="00000000">
        <w:rPr>
          <w:rFonts w:ascii="Times New Roman" w:cs="Times New Roman" w:eastAsia="Times New Roman" w:hAnsi="Times New Roman"/>
          <w:b w:val="1"/>
          <w:sz w:val="28"/>
          <w:szCs w:val="28"/>
          <w:rtl w:val="0"/>
        </w:rPr>
        <w:t xml:space="preserve">Infrastructure: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Manually deployed using AWS console.</w:t>
        <w:br w:type="textWrapp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EC2 as a backend server</w:t>
        <w:br w:type="textWrapping"/>
        <w:t xml:space="preserve">2) Autoscaling and Application load balancer for handling/managing traffic</w:t>
      </w:r>
    </w:p>
    <w:p w:rsidR="00000000" w:rsidDel="00000000" w:rsidP="00000000" w:rsidRDefault="00000000" w:rsidRPr="00000000" w14:paraId="0000000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3) Postgres as a database engine on Heroku.</w:t>
        <w:br w:type="textWrapping"/>
        <w:t xml:space="preserve">4) Route53 as a DNS</w:t>
        <w:br w:type="textWrapping"/>
        <w:t xml:space="preserve">5) AWS backup.</w:t>
        <w:br w:type="textWrapping"/>
        <w:t xml:space="preserve">6) Detective, Guard Duty, Inspector tools.</w:t>
        <w:br w:type="textWrapping"/>
        <w:t xml:space="preserve">7) ACM from certificate manager..</w:t>
        <w:br w:type="textWrapping"/>
        <w:t xml:space="preserve">8) Security groups for allowing particular IP’s.</w:t>
        <w:br w:type="textWrapping"/>
        <w:t xml:space="preserve">9)Separate VPC for production or staging environment.</w:t>
      </w:r>
      <w:r w:rsidDel="00000000" w:rsidR="00000000" w:rsidRPr="00000000">
        <w:rPr>
          <w:rtl w:val="0"/>
        </w:rPr>
      </w:r>
    </w:p>
    <w:p w:rsidR="00000000" w:rsidDel="00000000" w:rsidP="00000000" w:rsidRDefault="00000000" w:rsidRPr="00000000" w14:paraId="00000004">
      <w:pPr>
        <w:rPr>
          <w:color w:val="4d5156"/>
          <w:sz w:val="21"/>
          <w:szCs w:val="21"/>
          <w:highlight w:val="white"/>
        </w:rPr>
      </w:pPr>
      <w:r w:rsidDel="00000000" w:rsidR="00000000" w:rsidRPr="00000000">
        <w:rPr>
          <w:color w:val="4d5156"/>
          <w:sz w:val="21"/>
          <w:szCs w:val="21"/>
          <w:highlight w:val="white"/>
          <w:rtl w:val="0"/>
        </w:rPr>
        <w:t xml:space="preserve">10) </w:t>
      </w:r>
      <w:r w:rsidDel="00000000" w:rsidR="00000000" w:rsidRPr="00000000">
        <w:rPr>
          <w:rFonts w:ascii="Times New Roman" w:cs="Times New Roman" w:eastAsia="Times New Roman" w:hAnsi="Times New Roman"/>
          <w:sz w:val="24"/>
          <w:szCs w:val="24"/>
          <w:rtl w:val="0"/>
        </w:rPr>
        <w:t xml:space="preserve">Cloudwatch for monitoring resources.</w:t>
      </w:r>
      <w:r w:rsidDel="00000000" w:rsidR="00000000" w:rsidRPr="00000000">
        <w:rPr>
          <w:color w:val="4d5156"/>
          <w:sz w:val="21"/>
          <w:szCs w:val="21"/>
          <w:highlight w:val="white"/>
          <w:rtl w:val="0"/>
        </w:rPr>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