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Project Name:  </w:t>
      </w:r>
      <w:r w:rsidDel="00000000" w:rsidR="00000000" w:rsidRPr="00000000">
        <w:rPr>
          <w:rFonts w:ascii="Times New Roman" w:cs="Times New Roman" w:eastAsia="Times New Roman" w:hAnsi="Times New Roman"/>
          <w:b w:val="1"/>
          <w:color w:val="202124"/>
          <w:sz w:val="36"/>
          <w:szCs w:val="36"/>
          <w:highlight w:val="white"/>
          <w:rtl w:val="0"/>
        </w:rPr>
        <w:t xml:space="preserve">Zadaly</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Project Scope: </w:t>
      </w:r>
      <w:r w:rsidDel="00000000" w:rsidR="00000000" w:rsidRPr="00000000">
        <w:rPr>
          <w:rFonts w:ascii="Times New Roman" w:cs="Times New Roman" w:eastAsia="Times New Roman" w:hAnsi="Times New Roman"/>
          <w:sz w:val="28"/>
          <w:szCs w:val="28"/>
          <w:rtl w:val="0"/>
        </w:rPr>
        <w:t xml:space="preserve">Deployment of application from LeaseWeb. We created so many servers for them in their environment using RDP connection to their AWS console. We didn’t have control over their AWS console, they controlled all their AWS resources on their own. If there is anything they weren't able to figure out by themselves then they reach out to us for support. </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4 dedicated physical servers that they brought from the LeaseWeb. All these servers are window servers. </w:t>
      </w:r>
    </w:p>
    <w:p w:rsidR="00000000" w:rsidDel="00000000" w:rsidP="00000000" w:rsidRDefault="00000000" w:rsidRPr="00000000" w14:paraId="0000000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Infrastructure: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Deployed over LeaseWeb. </w:t>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Services used:</w:t>
      </w:r>
    </w:p>
    <w:p w:rsidR="00000000" w:rsidDel="00000000" w:rsidP="00000000" w:rsidRDefault="00000000" w:rsidRPr="00000000" w14:paraId="00000008">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Virtual private cloud (VPC) for the complete Infra.</w:t>
      </w:r>
    </w:p>
    <w:p w:rsidR="00000000" w:rsidDel="00000000" w:rsidP="00000000" w:rsidRDefault="00000000" w:rsidRPr="00000000" w14:paraId="00000009">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Virtual private network (VPN) to access private resources</w:t>
      </w:r>
    </w:p>
    <w:p w:rsidR="00000000" w:rsidDel="00000000" w:rsidP="00000000" w:rsidRDefault="00000000" w:rsidRPr="00000000" w14:paraId="0000000A">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groups for allowing particular Ips</w:t>
      </w:r>
    </w:p>
    <w:p w:rsidR="00000000" w:rsidDel="00000000" w:rsidP="00000000" w:rsidRDefault="00000000" w:rsidRPr="00000000" w14:paraId="0000000B">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LeaseWeb resources. </w:t>
      </w:r>
    </w:p>
    <w:p w:rsidR="00000000" w:rsidDel="00000000" w:rsidP="00000000" w:rsidRDefault="00000000" w:rsidRPr="00000000" w14:paraId="0000000C">
      <w:pPr>
        <w:numPr>
          <w:ilvl w:val="0"/>
          <w:numId w:val="1"/>
        </w:numPr>
        <w:spacing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Remote Desktop System to get the access.</w:t>
      </w:r>
      <w:r w:rsidDel="00000000" w:rsidR="00000000" w:rsidRPr="00000000">
        <w:rPr>
          <w:rtl w:val="0"/>
        </w:rPr>
      </w:r>
    </w:p>
    <w:p w:rsidR="00000000" w:rsidDel="00000000" w:rsidP="00000000" w:rsidRDefault="00000000" w:rsidRPr="00000000" w14:paraId="0000000D">
      <w:pPr>
        <w:numPr>
          <w:ilvl w:val="0"/>
          <w:numId w:val="1"/>
        </w:numPr>
        <w:spacing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Use of Openvpn to take the server control over the console. </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QsDEr89EEb29QpJXghXSHmSYYA==">AMUW2mWgGrFCYq0GgMl8AZzK4eE4es0ZkcSl4OTAAoDqOlsd7w4Yc304chqJJndtdg8IBSgukiR2ozW1QKusFQU18QDtej7SPauPDt6zpvIeNJoQAM+yaVHU4LYch1u2RVmv6dwplJfE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