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8CCC" w14:textId="77777777" w:rsidR="00AD0124" w:rsidRPr="0094211D" w:rsidRDefault="00AD0124" w:rsidP="00AD0124">
      <w:pPr>
        <w:rPr>
          <w:rFonts w:cstheme="minorHAnsi"/>
          <w:b/>
          <w:bCs/>
          <w:sz w:val="24"/>
          <w:szCs w:val="24"/>
        </w:rPr>
      </w:pPr>
      <w:r w:rsidRPr="0094211D">
        <w:rPr>
          <w:rFonts w:cstheme="minorHAnsi"/>
          <w:b/>
          <w:bCs/>
          <w:sz w:val="24"/>
          <w:szCs w:val="24"/>
          <w:shd w:val="clear" w:color="auto" w:fill="FFFFFF"/>
        </w:rPr>
        <w:t xml:space="preserve">How to create Amazon </w:t>
      </w:r>
      <w:proofErr w:type="spellStart"/>
      <w:r w:rsidRPr="0094211D">
        <w:rPr>
          <w:rFonts w:cstheme="minorHAnsi"/>
          <w:b/>
          <w:bCs/>
          <w:sz w:val="24"/>
          <w:szCs w:val="24"/>
          <w:shd w:val="clear" w:color="auto" w:fill="FFFFFF"/>
        </w:rPr>
        <w:t>ElastiCache</w:t>
      </w:r>
      <w:proofErr w:type="spellEnd"/>
      <w:r w:rsidRPr="0094211D">
        <w:rPr>
          <w:rFonts w:cstheme="minorHAnsi"/>
          <w:b/>
          <w:bCs/>
          <w:sz w:val="24"/>
          <w:szCs w:val="24"/>
          <w:shd w:val="clear" w:color="auto" w:fill="FFFFFF"/>
        </w:rPr>
        <w:t xml:space="preserve"> cluster with automatic backup:</w:t>
      </w:r>
    </w:p>
    <w:p w14:paraId="0C365909" w14:textId="77777777" w:rsidR="00AD0124" w:rsidRPr="00924D07" w:rsidRDefault="00AD0124" w:rsidP="00AD01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924D07">
        <w:rPr>
          <w:rFonts w:asciiTheme="minorHAnsi" w:hAnsiTheme="minorHAnsi" w:cstheme="minorHAnsi"/>
          <w:color w:val="16191F"/>
        </w:rPr>
        <w:t xml:space="preserve">Sign in to the AWS Management Console and open the Amazon </w:t>
      </w:r>
      <w:proofErr w:type="spellStart"/>
      <w:r w:rsidRPr="00924D07">
        <w:rPr>
          <w:rFonts w:asciiTheme="minorHAnsi" w:hAnsiTheme="minorHAnsi" w:cstheme="minorHAnsi"/>
          <w:color w:val="16191F"/>
        </w:rPr>
        <w:t>Elasticache</w:t>
      </w:r>
      <w:proofErr w:type="spellEnd"/>
      <w:r w:rsidRPr="00924D07">
        <w:rPr>
          <w:rFonts w:asciiTheme="minorHAnsi" w:hAnsiTheme="minorHAnsi" w:cstheme="minorHAnsi"/>
          <w:color w:val="16191F"/>
        </w:rPr>
        <w:t xml:space="preserve"> console.</w:t>
      </w:r>
    </w:p>
    <w:p w14:paraId="1C02698A" w14:textId="77777777" w:rsidR="00AD0124" w:rsidRPr="00924D07" w:rsidRDefault="00AD0124" w:rsidP="00AD01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924D07">
        <w:rPr>
          <w:rFonts w:asciiTheme="minorHAnsi" w:hAnsiTheme="minorHAnsi" w:cstheme="minorHAnsi"/>
          <w:color w:val="16191F"/>
        </w:rPr>
        <w:t>Choose </w:t>
      </w:r>
      <w:r w:rsidRPr="00924D07">
        <w:rPr>
          <w:rFonts w:asciiTheme="minorHAnsi" w:hAnsiTheme="minorHAnsi" w:cstheme="minorHAnsi"/>
          <w:b/>
          <w:bCs/>
          <w:color w:val="16191F"/>
        </w:rPr>
        <w:t>Redis</w:t>
      </w:r>
      <w:r w:rsidRPr="00924D07">
        <w:rPr>
          <w:rFonts w:asciiTheme="minorHAnsi" w:hAnsiTheme="minorHAnsi" w:cstheme="minorHAnsi"/>
          <w:color w:val="16191F"/>
        </w:rPr>
        <w:t> from the navigation pane.</w:t>
      </w:r>
    </w:p>
    <w:p w14:paraId="2397A09C" w14:textId="77777777" w:rsidR="00AD0124" w:rsidRPr="00924D07" w:rsidRDefault="00AD0124" w:rsidP="00AD01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924D07">
        <w:rPr>
          <w:rFonts w:asciiTheme="minorHAnsi" w:hAnsiTheme="minorHAnsi" w:cstheme="minorHAnsi"/>
          <w:color w:val="16191F"/>
        </w:rPr>
        <w:t>Choose </w:t>
      </w:r>
      <w:r w:rsidRPr="00924D07">
        <w:rPr>
          <w:rFonts w:asciiTheme="minorHAnsi" w:hAnsiTheme="minorHAnsi" w:cstheme="minorHAnsi"/>
          <w:b/>
          <w:bCs/>
          <w:color w:val="16191F"/>
        </w:rPr>
        <w:t>Create</w:t>
      </w:r>
      <w:r w:rsidRPr="00924D07">
        <w:rPr>
          <w:rFonts w:asciiTheme="minorHAnsi" w:hAnsiTheme="minorHAnsi" w:cstheme="minorHAnsi"/>
          <w:color w:val="16191F"/>
        </w:rPr>
        <w:t>.</w:t>
      </w:r>
    </w:p>
    <w:p w14:paraId="0AF95379" w14:textId="77777777" w:rsidR="00AD0124" w:rsidRPr="00924D07" w:rsidRDefault="00AD0124" w:rsidP="00AD01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924D07">
        <w:rPr>
          <w:rFonts w:asciiTheme="minorHAnsi" w:hAnsiTheme="minorHAnsi" w:cstheme="minorHAnsi"/>
          <w:color w:val="16191F"/>
        </w:rPr>
        <w:t>For </w:t>
      </w:r>
      <w:r w:rsidRPr="00924D07">
        <w:rPr>
          <w:rFonts w:asciiTheme="minorHAnsi" w:hAnsiTheme="minorHAnsi" w:cstheme="minorHAnsi"/>
          <w:b/>
          <w:bCs/>
          <w:color w:val="16191F"/>
        </w:rPr>
        <w:t>Cluster engine</w:t>
      </w:r>
      <w:r w:rsidRPr="00924D07">
        <w:rPr>
          <w:rFonts w:asciiTheme="minorHAnsi" w:hAnsiTheme="minorHAnsi" w:cstheme="minorHAnsi"/>
          <w:color w:val="16191F"/>
        </w:rPr>
        <w:t>, choose </w:t>
      </w:r>
      <w:r w:rsidRPr="00924D07">
        <w:rPr>
          <w:rFonts w:asciiTheme="minorHAnsi" w:hAnsiTheme="minorHAnsi" w:cstheme="minorHAnsi"/>
          <w:b/>
          <w:bCs/>
          <w:color w:val="16191F"/>
        </w:rPr>
        <w:t>Redis</w:t>
      </w:r>
      <w:r w:rsidRPr="00924D07">
        <w:rPr>
          <w:rFonts w:asciiTheme="minorHAnsi" w:hAnsiTheme="minorHAnsi" w:cstheme="minorHAnsi"/>
          <w:color w:val="16191F"/>
        </w:rPr>
        <w:t xml:space="preserve">. </w:t>
      </w:r>
    </w:p>
    <w:p w14:paraId="1A03F16C" w14:textId="77777777" w:rsidR="00AD0124" w:rsidRPr="00924D07" w:rsidRDefault="00AD0124" w:rsidP="00AD01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924D07">
        <w:rPr>
          <w:rFonts w:asciiTheme="minorHAnsi" w:hAnsiTheme="minorHAnsi" w:cstheme="minorHAnsi"/>
          <w:color w:val="16191F"/>
        </w:rPr>
        <w:t>Complete the </w:t>
      </w:r>
      <w:r w:rsidRPr="00924D07">
        <w:rPr>
          <w:rFonts w:asciiTheme="minorHAnsi" w:hAnsiTheme="minorHAnsi" w:cstheme="minorHAnsi"/>
          <w:b/>
          <w:bCs/>
          <w:color w:val="16191F"/>
        </w:rPr>
        <w:t>Redis settings</w:t>
      </w:r>
      <w:r w:rsidRPr="00924D07">
        <w:rPr>
          <w:rFonts w:asciiTheme="minorHAnsi" w:hAnsiTheme="minorHAnsi" w:cstheme="minorHAnsi"/>
          <w:color w:val="16191F"/>
        </w:rPr>
        <w:t> section.</w:t>
      </w:r>
    </w:p>
    <w:p w14:paraId="24517302" w14:textId="77777777" w:rsidR="00AD0124" w:rsidRPr="00924D07" w:rsidRDefault="00AD0124" w:rsidP="00AD012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924D07">
        <w:rPr>
          <w:rFonts w:asciiTheme="minorHAnsi" w:hAnsiTheme="minorHAnsi" w:cstheme="minorHAnsi"/>
          <w:color w:val="16191F"/>
        </w:rPr>
        <w:t>In </w:t>
      </w:r>
      <w:r w:rsidRPr="00924D07">
        <w:rPr>
          <w:rFonts w:asciiTheme="minorHAnsi" w:hAnsiTheme="minorHAnsi" w:cstheme="minorHAnsi"/>
          <w:b/>
          <w:bCs/>
          <w:color w:val="16191F"/>
        </w:rPr>
        <w:t>Name</w:t>
      </w:r>
      <w:r w:rsidRPr="00924D07">
        <w:rPr>
          <w:rFonts w:asciiTheme="minorHAnsi" w:hAnsiTheme="minorHAnsi" w:cstheme="minorHAnsi"/>
          <w:color w:val="16191F"/>
        </w:rPr>
        <w:t>, enter a name for your cluster.</w:t>
      </w:r>
    </w:p>
    <w:p w14:paraId="63B5E519" w14:textId="77777777" w:rsidR="00AD0124" w:rsidRPr="00924D07" w:rsidRDefault="00AD0124" w:rsidP="00AD012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924D07">
        <w:rPr>
          <w:rFonts w:asciiTheme="minorHAnsi" w:hAnsiTheme="minorHAnsi" w:cstheme="minorHAnsi"/>
          <w:color w:val="16191F"/>
        </w:rPr>
        <w:t>In the </w:t>
      </w:r>
      <w:r w:rsidRPr="00924D07">
        <w:rPr>
          <w:rFonts w:asciiTheme="minorHAnsi" w:hAnsiTheme="minorHAnsi" w:cstheme="minorHAnsi"/>
          <w:b/>
          <w:bCs/>
          <w:color w:val="16191F"/>
        </w:rPr>
        <w:t>Description</w:t>
      </w:r>
      <w:r w:rsidRPr="00924D07">
        <w:rPr>
          <w:rFonts w:asciiTheme="minorHAnsi" w:hAnsiTheme="minorHAnsi" w:cstheme="minorHAnsi"/>
          <w:color w:val="16191F"/>
        </w:rPr>
        <w:t> box, enter a description for this cluster.</w:t>
      </w:r>
    </w:p>
    <w:p w14:paraId="5422D3F6" w14:textId="77777777" w:rsidR="00AD0124" w:rsidRPr="00924D07" w:rsidRDefault="00AD0124" w:rsidP="00AD012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924D07">
        <w:rPr>
          <w:rFonts w:asciiTheme="minorHAnsi" w:hAnsiTheme="minorHAnsi" w:cstheme="minorHAnsi"/>
          <w:color w:val="16191F"/>
        </w:rPr>
        <w:t>For </w:t>
      </w:r>
      <w:r w:rsidRPr="00924D07">
        <w:rPr>
          <w:rFonts w:asciiTheme="minorHAnsi" w:hAnsiTheme="minorHAnsi" w:cstheme="minorHAnsi"/>
          <w:b/>
          <w:bCs/>
          <w:color w:val="16191F"/>
        </w:rPr>
        <w:t>Engine version compatibility</w:t>
      </w:r>
      <w:r w:rsidRPr="00924D07">
        <w:rPr>
          <w:rFonts w:asciiTheme="minorHAnsi" w:hAnsiTheme="minorHAnsi" w:cstheme="minorHAnsi"/>
          <w:color w:val="16191F"/>
        </w:rPr>
        <w:t xml:space="preserve">, choose </w:t>
      </w:r>
      <w:r>
        <w:rPr>
          <w:rFonts w:asciiTheme="minorHAnsi" w:hAnsiTheme="minorHAnsi" w:cstheme="minorHAnsi"/>
          <w:color w:val="16191F"/>
        </w:rPr>
        <w:t>2.8.6.</w:t>
      </w:r>
    </w:p>
    <w:p w14:paraId="572A6313" w14:textId="77777777" w:rsidR="00AD0124" w:rsidRPr="002A7DD8" w:rsidRDefault="00AD0124" w:rsidP="00AD012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924D07">
        <w:rPr>
          <w:rFonts w:asciiTheme="minorHAnsi" w:hAnsiTheme="minorHAnsi" w:cstheme="minorHAnsi"/>
          <w:color w:val="16191F"/>
          <w:shd w:val="clear" w:color="auto" w:fill="FFFFFF"/>
        </w:rPr>
        <w:t>For </w:t>
      </w:r>
      <w:r w:rsidRPr="00924D07">
        <w:rPr>
          <w:rFonts w:asciiTheme="minorHAnsi" w:hAnsiTheme="minorHAnsi" w:cstheme="minorHAnsi"/>
          <w:b/>
          <w:bCs/>
          <w:color w:val="16191F"/>
          <w:shd w:val="clear" w:color="auto" w:fill="FFFFFF"/>
        </w:rPr>
        <w:t xml:space="preserve">Node type, </w:t>
      </w:r>
      <w:r w:rsidRPr="00924D07">
        <w:rPr>
          <w:rFonts w:asciiTheme="minorHAnsi" w:hAnsiTheme="minorHAnsi" w:cstheme="minorHAnsi"/>
          <w:color w:val="16191F"/>
          <w:shd w:val="clear" w:color="auto" w:fill="FFFFFF"/>
        </w:rPr>
        <w:t>choose cache.t</w:t>
      </w:r>
      <w:proofErr w:type="gramStart"/>
      <w:r w:rsidRPr="00924D07">
        <w:rPr>
          <w:rFonts w:asciiTheme="minorHAnsi" w:hAnsiTheme="minorHAnsi" w:cstheme="minorHAnsi"/>
          <w:color w:val="16191F"/>
          <w:shd w:val="clear" w:color="auto" w:fill="FFFFFF"/>
        </w:rPr>
        <w:t>2.micro</w:t>
      </w:r>
      <w:proofErr w:type="gramEnd"/>
      <w:r w:rsidRPr="00924D07">
        <w:rPr>
          <w:rFonts w:asciiTheme="minorHAnsi" w:hAnsiTheme="minorHAnsi" w:cstheme="minorHAnsi"/>
          <w:color w:val="16191F"/>
          <w:shd w:val="clear" w:color="auto" w:fill="FFFFFF"/>
        </w:rPr>
        <w:t>.</w:t>
      </w:r>
    </w:p>
    <w:p w14:paraId="1027C086" w14:textId="77777777" w:rsidR="00AD0124" w:rsidRPr="002A7DD8" w:rsidRDefault="00AD0124" w:rsidP="00AD012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In </w:t>
      </w:r>
      <w:r w:rsidRPr="002A7DD8">
        <w:rPr>
          <w:rFonts w:ascii="Helvetica" w:hAnsi="Helvetica"/>
          <w:b/>
          <w:bCs/>
          <w:color w:val="333333"/>
          <w:sz w:val="21"/>
          <w:szCs w:val="21"/>
          <w:shd w:val="clear" w:color="auto" w:fill="FAFAFA"/>
        </w:rPr>
        <w:t>Number of Shards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, select 3. It means the data will be partitioned in three different master nodes.</w:t>
      </w:r>
    </w:p>
    <w:p w14:paraId="60118861" w14:textId="77777777" w:rsidR="00AD0124" w:rsidRPr="002A7DD8" w:rsidRDefault="00AD0124" w:rsidP="00AD012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 In </w:t>
      </w:r>
      <w:r w:rsidRPr="002A7DD8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Replicas per </w:t>
      </w:r>
      <w:proofErr w:type="spellStart"/>
      <w:r w:rsidRPr="002A7DD8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Shard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 select 2. It means each master node will have two replicas. In case of a failure, an automatic failover will be triggered and one of the replicas will take over the role of the master node.</w:t>
      </w:r>
    </w:p>
    <w:p w14:paraId="1BA9D7D1" w14:textId="77777777" w:rsidR="00AD0124" w:rsidRPr="00924D07" w:rsidRDefault="00AD0124" w:rsidP="00AD012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For automatic backup select </w:t>
      </w:r>
      <w:r w:rsidRPr="0094211D">
        <w:rPr>
          <w:rFonts w:ascii="Helvetica" w:hAnsi="Helvetica"/>
          <w:b/>
          <w:bCs/>
          <w:color w:val="333333"/>
          <w:sz w:val="21"/>
          <w:szCs w:val="21"/>
          <w:shd w:val="clear" w:color="auto" w:fill="FAFAFA"/>
        </w:rPr>
        <w:t>“Enable automatic backups”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AFAFA"/>
        </w:rPr>
        <w:t>.</w:t>
      </w:r>
    </w:p>
    <w:p w14:paraId="5DC939F3" w14:textId="77777777" w:rsidR="00AD0124" w:rsidRDefault="00AD0124" w:rsidP="00AD01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924D07">
        <w:rPr>
          <w:rFonts w:asciiTheme="minorHAnsi" w:hAnsiTheme="minorHAnsi" w:cstheme="minorHAnsi"/>
          <w:color w:val="16191F"/>
        </w:rPr>
        <w:t>When you're ready, choose </w:t>
      </w:r>
      <w:r w:rsidRPr="00924D07">
        <w:rPr>
          <w:rFonts w:asciiTheme="minorHAnsi" w:hAnsiTheme="minorHAnsi" w:cstheme="minorHAnsi"/>
          <w:b/>
          <w:bCs/>
          <w:color w:val="16191F"/>
        </w:rPr>
        <w:t>Create</w:t>
      </w:r>
      <w:r w:rsidRPr="00924D07">
        <w:rPr>
          <w:rFonts w:asciiTheme="minorHAnsi" w:hAnsiTheme="minorHAnsi" w:cstheme="minorHAnsi"/>
          <w:color w:val="16191F"/>
        </w:rPr>
        <w:t> to launch your cluster</w:t>
      </w:r>
      <w:r>
        <w:rPr>
          <w:rFonts w:asciiTheme="minorHAnsi" w:hAnsiTheme="minorHAnsi" w:cstheme="minorHAnsi"/>
          <w:color w:val="16191F"/>
        </w:rPr>
        <w:t>.</w:t>
      </w:r>
    </w:p>
    <w:p w14:paraId="0BC114FE" w14:textId="1CE854DD" w:rsidR="00AD0124" w:rsidRDefault="00AD0124" w:rsidP="00AD01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924D07">
        <w:rPr>
          <w:rFonts w:asciiTheme="minorHAnsi" w:hAnsiTheme="minorHAnsi" w:cstheme="minorHAnsi"/>
          <w:color w:val="16191F"/>
        </w:rPr>
        <w:t>It will take 7 to 8 minutes for creati</w:t>
      </w:r>
      <w:r>
        <w:rPr>
          <w:rFonts w:asciiTheme="minorHAnsi" w:hAnsiTheme="minorHAnsi" w:cstheme="minorHAnsi"/>
          <w:color w:val="16191F"/>
        </w:rPr>
        <w:t>on.</w:t>
      </w:r>
    </w:p>
    <w:p w14:paraId="180C619A" w14:textId="77777777" w:rsidR="00AD0124" w:rsidRDefault="00AD0124" w:rsidP="00AD01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</w:p>
    <w:p w14:paraId="51391E09" w14:textId="77777777" w:rsidR="00AD0124" w:rsidRDefault="00AD0124" w:rsidP="00AD012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b/>
          <w:bCs/>
          <w:color w:val="16191F"/>
        </w:rPr>
      </w:pPr>
      <w:r w:rsidRPr="00B06B2E">
        <w:rPr>
          <w:rFonts w:asciiTheme="minorHAnsi" w:hAnsiTheme="minorHAnsi" w:cstheme="minorHAnsi"/>
          <w:b/>
          <w:bCs/>
          <w:color w:val="16191F"/>
        </w:rPr>
        <w:t>For data retention</w:t>
      </w:r>
      <w:r>
        <w:rPr>
          <w:rFonts w:asciiTheme="minorHAnsi" w:hAnsiTheme="minorHAnsi" w:cstheme="minorHAnsi"/>
          <w:b/>
          <w:bCs/>
          <w:color w:val="16191F"/>
        </w:rPr>
        <w:t xml:space="preserve"> (Manually):</w:t>
      </w:r>
    </w:p>
    <w:p w14:paraId="1742158D" w14:textId="77777777" w:rsidR="00AD0124" w:rsidRPr="00B06B2E" w:rsidRDefault="00AD0124" w:rsidP="00AD012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>
        <w:rPr>
          <w:rFonts w:ascii="Amazon Ember" w:hAnsi="Amazon Ember"/>
          <w:color w:val="16191F"/>
          <w:shd w:val="clear" w:color="auto" w:fill="FFFFFF"/>
        </w:rPr>
        <w:t>From the navigation pane, choose </w:t>
      </w:r>
      <w:r>
        <w:rPr>
          <w:rFonts w:ascii="Amazon Ember" w:hAnsi="Amazon Ember"/>
          <w:b/>
          <w:bCs/>
          <w:color w:val="16191F"/>
          <w:shd w:val="clear" w:color="auto" w:fill="FFFFFF"/>
        </w:rPr>
        <w:t>Redis</w:t>
      </w:r>
      <w:r>
        <w:rPr>
          <w:rFonts w:ascii="Amazon Ember" w:hAnsi="Amazon Ember"/>
          <w:color w:val="16191F"/>
          <w:shd w:val="clear" w:color="auto" w:fill="FFFFFF"/>
        </w:rPr>
        <w:t>.</w:t>
      </w:r>
    </w:p>
    <w:p w14:paraId="5D418EF3" w14:textId="77777777" w:rsidR="00AD0124" w:rsidRDefault="00AD0124" w:rsidP="00AD012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Choose the Redis cluster you want to back up.</w:t>
      </w:r>
    </w:p>
    <w:p w14:paraId="3715DA1E" w14:textId="77777777" w:rsidR="00AD0124" w:rsidRDefault="00AD0124" w:rsidP="00AD012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Choose </w:t>
      </w:r>
      <w:r>
        <w:rPr>
          <w:rFonts w:ascii="Amazon Ember" w:hAnsi="Amazon Ember"/>
          <w:b/>
          <w:bCs/>
          <w:color w:val="16191F"/>
        </w:rPr>
        <w:t>Backup</w:t>
      </w:r>
      <w:r>
        <w:rPr>
          <w:rFonts w:ascii="Amazon Ember" w:hAnsi="Amazon Ember"/>
          <w:color w:val="16191F"/>
        </w:rPr>
        <w:t>.</w:t>
      </w:r>
    </w:p>
    <w:p w14:paraId="5C5D8292" w14:textId="77777777" w:rsidR="00AD0124" w:rsidRPr="00934A72" w:rsidRDefault="00AD0124" w:rsidP="00AD012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6191F"/>
        </w:rPr>
      </w:pPr>
      <w:r w:rsidRPr="00934A72">
        <w:rPr>
          <w:rFonts w:ascii="Amazon Ember" w:hAnsi="Amazon Ember"/>
          <w:color w:val="16191F"/>
          <w:shd w:val="clear" w:color="auto" w:fill="FFFFFF"/>
        </w:rPr>
        <w:t>In the </w:t>
      </w:r>
      <w:r w:rsidRPr="00934A72">
        <w:rPr>
          <w:rFonts w:ascii="Amazon Ember" w:hAnsi="Amazon Ember"/>
          <w:b/>
          <w:bCs/>
          <w:color w:val="16191F"/>
          <w:shd w:val="clear" w:color="auto" w:fill="FFFFFF"/>
        </w:rPr>
        <w:t>Create Backup</w:t>
      </w:r>
      <w:r w:rsidRPr="00934A72">
        <w:rPr>
          <w:rFonts w:ascii="Amazon Ember" w:hAnsi="Amazon Ember"/>
          <w:color w:val="16191F"/>
          <w:shd w:val="clear" w:color="auto" w:fill="FFFFFF"/>
        </w:rPr>
        <w:t> dialog, type in a name</w:t>
      </w:r>
      <w:r>
        <w:rPr>
          <w:rFonts w:ascii="Amazon Ember" w:hAnsi="Amazon Ember"/>
          <w:color w:val="16191F"/>
          <w:shd w:val="clear" w:color="auto" w:fill="FFFFFF"/>
        </w:rPr>
        <w:t xml:space="preserve"> that indicate which cluster was backed up and the date and time the backup was made.</w:t>
      </w:r>
    </w:p>
    <w:p w14:paraId="0A66F46F" w14:textId="77777777" w:rsidR="00AD0124" w:rsidRDefault="00AD0124" w:rsidP="00AD012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Choose </w:t>
      </w:r>
      <w:r>
        <w:rPr>
          <w:rFonts w:ascii="Amazon Ember" w:hAnsi="Amazon Ember"/>
          <w:b/>
          <w:bCs/>
          <w:color w:val="16191F"/>
        </w:rPr>
        <w:t>Create Backup</w:t>
      </w:r>
      <w:r>
        <w:rPr>
          <w:rFonts w:ascii="Amazon Ember" w:hAnsi="Amazon Ember"/>
          <w:color w:val="16191F"/>
        </w:rPr>
        <w:t>.</w:t>
      </w:r>
    </w:p>
    <w:p w14:paraId="2ABBEE30" w14:textId="77777777" w:rsidR="00AD0124" w:rsidRDefault="00AD0124" w:rsidP="00AD0124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The status of the cluster changes to </w:t>
      </w:r>
      <w:r>
        <w:rPr>
          <w:rStyle w:val="Emphasis"/>
          <w:rFonts w:ascii="Amazon Ember" w:hAnsi="Amazon Ember"/>
          <w:color w:val="16191F"/>
        </w:rPr>
        <w:t>snapshotting</w:t>
      </w:r>
      <w:r>
        <w:rPr>
          <w:rFonts w:ascii="Amazon Ember" w:hAnsi="Amazon Ember"/>
          <w:color w:val="16191F"/>
        </w:rPr>
        <w:t>. When the status returns to </w:t>
      </w:r>
      <w:r>
        <w:rPr>
          <w:rStyle w:val="Emphasis"/>
          <w:rFonts w:ascii="Amazon Ember" w:hAnsi="Amazon Ember"/>
          <w:color w:val="16191F"/>
        </w:rPr>
        <w:t>available</w:t>
      </w:r>
      <w:r>
        <w:rPr>
          <w:rFonts w:ascii="Amazon Ember" w:hAnsi="Amazon Ember"/>
          <w:color w:val="16191F"/>
        </w:rPr>
        <w:t> the backup is complete.</w:t>
      </w:r>
    </w:p>
    <w:p w14:paraId="2B8D8847" w14:textId="77777777" w:rsidR="000701B6" w:rsidRDefault="000701B6"/>
    <w:sectPr w:rsidR="0007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E5199"/>
    <w:multiLevelType w:val="multilevel"/>
    <w:tmpl w:val="663C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3188D"/>
    <w:multiLevelType w:val="hybridMultilevel"/>
    <w:tmpl w:val="D020EC74"/>
    <w:lvl w:ilvl="0" w:tplc="BEEC1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87126">
    <w:abstractNumId w:val="0"/>
  </w:num>
  <w:num w:numId="2" w16cid:durableId="507870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24"/>
    <w:rsid w:val="000701B6"/>
    <w:rsid w:val="00AD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BA69"/>
  <w15:chartTrackingRefBased/>
  <w15:docId w15:val="{14F4E8F8-C594-4FF3-8FFB-FB4873D1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01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Saini</dc:creator>
  <cp:keywords/>
  <dc:description/>
  <cp:lastModifiedBy>Jyoti Saini</cp:lastModifiedBy>
  <cp:revision>1</cp:revision>
  <dcterms:created xsi:type="dcterms:W3CDTF">2022-11-17T06:50:00Z</dcterms:created>
  <dcterms:modified xsi:type="dcterms:W3CDTF">2022-11-17T06:53:00Z</dcterms:modified>
</cp:coreProperties>
</file>