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24D"/>
          <w:sz w:val="54"/>
        </w:rPr>
        <w:t>DR. NOOPUR PATEL — GRAND MASTER WEBSITE DOCUMENT</w:t>
      </w:r>
    </w:p>
    <w:p>
      <w:pPr>
        <w:jc w:val="center"/>
      </w:pPr>
      <w:r>
        <w:rPr>
          <w:color w:val="18646F"/>
          <w:sz w:val="28"/>
        </w:rPr>
        <w:t>PRD + SRS + UX Specification + Technical Architecture + SEO + Security + AI Coding Agent Roadmap</w:t>
      </w:r>
    </w:p>
    <w:p>
      <w:pPr>
        <w:jc w:val="center"/>
      </w:pPr>
      <w:r>
        <w:rPr>
          <w:color w:val="5A5A5A"/>
          <w:sz w:val="20"/>
        </w:rPr>
        <w:t>Version 1.0 • September 2026 • Production Planning Baseline</w:t>
      </w:r>
    </w:p>
    <w:p>
      <w:pPr>
        <w:jc w:val="center"/>
      </w:pPr>
      <w:r>
        <w:rPr>
          <w:sz w:val="26"/>
        </w:rPr>
        <w:br/>
        <w:t>A premium, medically responsible, conversion-focused personal brand website</w:t>
        <w:br/>
        <w:t>for Dr. Noopur Patel — Breast Cancer Surgeon / Surgical Breast Oncology</w:t>
      </w:r>
    </w:p>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24D"/>
          </w:tcPr>
          <w:p>
            <w:r/>
            <w:r>
              <w:rPr>
                <w:b/>
                <w:color w:val="FFFFFF"/>
                <w:sz w:val="18"/>
              </w:rPr>
              <w:t>Document</w:t>
            </w:r>
          </w:p>
        </w:tc>
        <w:tc>
          <w:tcPr>
            <w:tcW w:type="dxa" w:w="3360"/>
            <w:vAlign w:val="center"/>
            <w:shd w:fill="17324D"/>
          </w:tcPr>
          <w:p>
            <w:r/>
            <w:r>
              <w:rPr>
                <w:b/>
                <w:color w:val="FFFFFF"/>
                <w:sz w:val="18"/>
              </w:rPr>
              <w:t>Status</w:t>
            </w:r>
          </w:p>
        </w:tc>
        <w:tc>
          <w:tcPr>
            <w:tcW w:type="dxa" w:w="3360"/>
            <w:vAlign w:val="center"/>
            <w:shd w:fill="17324D"/>
          </w:tcPr>
          <w:p>
            <w:r/>
            <w:r>
              <w:rPr>
                <w:b/>
                <w:color w:val="FFFFFF"/>
                <w:sz w:val="18"/>
              </w:rPr>
              <w:t>Audience</w:t>
            </w:r>
          </w:p>
        </w:tc>
      </w:tr>
      <w:tr>
        <w:tc>
          <w:tcPr>
            <w:tcW w:type="dxa" w:w="3360"/>
            <w:vAlign w:val="center"/>
          </w:tcPr>
          <w:p>
            <w:r/>
            <w:r>
              <w:rPr>
                <w:b w:val="0"/>
                <w:sz w:val="17"/>
              </w:rPr>
              <w:t>Master PRD + SRS + Roadmap</w:t>
            </w:r>
          </w:p>
        </w:tc>
        <w:tc>
          <w:tcPr>
            <w:tcW w:type="dxa" w:w="3360"/>
            <w:vAlign w:val="center"/>
          </w:tcPr>
          <w:p>
            <w:r/>
            <w:r>
              <w:rPr>
                <w:b w:val="0"/>
                <w:sz w:val="17"/>
              </w:rPr>
              <w:t>Production Planning Baseline</w:t>
            </w:r>
          </w:p>
        </w:tc>
        <w:tc>
          <w:tcPr>
            <w:tcW w:type="dxa" w:w="3360"/>
            <w:vAlign w:val="center"/>
          </w:tcPr>
          <w:p>
            <w:r/>
            <w:r>
              <w:rPr>
                <w:b w:val="0"/>
                <w:sz w:val="17"/>
              </w:rPr>
              <w:t>Founder / Designer / AI Coding Agent / QA / Doctor</w:t>
            </w:r>
          </w:p>
        </w:tc>
      </w:tr>
      <w:tr>
        <w:tc>
          <w:tcPr>
            <w:tcW w:type="dxa" w:w="3360"/>
            <w:vAlign w:val="center"/>
          </w:tcPr>
          <w:p>
            <w:r/>
            <w:r>
              <w:rPr>
                <w:b w:val="0"/>
                <w:sz w:val="17"/>
              </w:rPr>
              <w:t>Website Type</w:t>
            </w:r>
          </w:p>
        </w:tc>
        <w:tc>
          <w:tcPr>
            <w:tcW w:type="dxa" w:w="3360"/>
            <w:vAlign w:val="center"/>
          </w:tcPr>
          <w:p>
            <w:r/>
            <w:r>
              <w:rPr>
                <w:b w:val="0"/>
                <w:sz w:val="17"/>
              </w:rPr>
              <w:t>Medical Professional / Personal Brand</w:t>
            </w:r>
          </w:p>
        </w:tc>
        <w:tc>
          <w:tcPr>
            <w:tcW w:type="dxa" w:w="3360"/>
            <w:vAlign w:val="center"/>
          </w:tcPr>
          <w:p>
            <w:r/>
            <w:r>
              <w:rPr>
                <w:b w:val="0"/>
                <w:sz w:val="17"/>
              </w:rPr>
              <w:t>Patients + Referrers + Healthcare Professionals</w:t>
            </w:r>
          </w:p>
        </w:tc>
      </w:tr>
      <w:tr>
        <w:tc>
          <w:tcPr>
            <w:tcW w:type="dxa" w:w="3360"/>
            <w:vAlign w:val="center"/>
          </w:tcPr>
          <w:p>
            <w:r/>
            <w:r>
              <w:rPr>
                <w:b w:val="0"/>
                <w:sz w:val="17"/>
              </w:rPr>
              <w:t>Primary Location</w:t>
            </w:r>
          </w:p>
        </w:tc>
        <w:tc>
          <w:tcPr>
            <w:tcW w:type="dxa" w:w="3360"/>
            <w:vAlign w:val="center"/>
          </w:tcPr>
          <w:p>
            <w:r/>
            <w:r>
              <w:rPr>
                <w:b w:val="0"/>
                <w:sz w:val="17"/>
              </w:rPr>
              <w:t>Ahmedabad, Gujarat, India</w:t>
            </w:r>
          </w:p>
        </w:tc>
        <w:tc>
          <w:tcPr>
            <w:tcW w:type="dxa" w:w="3360"/>
            <w:vAlign w:val="center"/>
          </w:tcPr>
          <w:p>
            <w:r/>
            <w:r>
              <w:rPr>
                <w:b w:val="0"/>
                <w:sz w:val="17"/>
              </w:rPr>
              <w:t>Local + Regional Discovery</w:t>
            </w:r>
          </w:p>
        </w:tc>
      </w:tr>
      <w:tr>
        <w:tc>
          <w:tcPr>
            <w:tcW w:type="dxa" w:w="3360"/>
            <w:vAlign w:val="center"/>
          </w:tcPr>
          <w:p>
            <w:r/>
            <w:r>
              <w:rPr>
                <w:b w:val="0"/>
                <w:sz w:val="17"/>
              </w:rPr>
              <w:t>Core Principle</w:t>
            </w:r>
          </w:p>
        </w:tc>
        <w:tc>
          <w:tcPr>
            <w:tcW w:type="dxa" w:w="3360"/>
            <w:vAlign w:val="center"/>
          </w:tcPr>
          <w:p>
            <w:r/>
            <w:r>
              <w:rPr>
                <w:b w:val="0"/>
                <w:sz w:val="17"/>
              </w:rPr>
              <w:t>Trust → Clarity → Education → Contact</w:t>
            </w:r>
          </w:p>
        </w:tc>
        <w:tc>
          <w:tcPr>
            <w:tcW w:type="dxa" w:w="3360"/>
            <w:vAlign w:val="center"/>
          </w:tcPr>
          <w:p>
            <w:r/>
            <w:r>
              <w:rPr>
                <w:b w:val="0"/>
                <w:sz w:val="17"/>
              </w:rPr>
              <w:t>No exaggerated medical claims</w:t>
            </w:r>
          </w:p>
        </w:tc>
      </w:tr>
    </w:tbl>
    <w:p/>
    <w:p>
      <w:r>
        <w:rPr>
          <w:b/>
        </w:rPr>
        <w:t xml:space="preserve">Important: </w:t>
      </w:r>
      <w:r>
        <w:t>Verified against the Marengo CIMS Hospital public doctor profile and related hospital publications. Exact current employment dates, consultation schedule, personal contact details, registration numbers, fees, and any additional credentials must be confirmed by the doctor/hospital before publication.</w:t>
      </w:r>
    </w:p>
    <w:p>
      <w:r>
        <w:br w:type="page"/>
      </w:r>
    </w:p>
    <w:p>
      <w:pPr>
        <w:pStyle w:val="Heading1"/>
      </w:pPr>
      <w:r>
        <w:rPr>
          <w:color w:val="17324D"/>
        </w:rPr>
        <w:t>0. Master Table of Contents</w:t>
      </w:r>
    </w:p>
    <w:p>
      <w:pPr>
        <w:pStyle w:val="ListNumber"/>
      </w:pPr>
      <w:r>
        <w:t>1. Executive Vision &amp; Product Positioning</w:t>
      </w:r>
    </w:p>
    <w:p>
      <w:pPr>
        <w:pStyle w:val="ListNumber"/>
      </w:pPr>
      <w:r>
        <w:t>2. Verified Doctor Facts &amp; Content Governance</w:t>
      </w:r>
    </w:p>
    <w:p>
      <w:pPr>
        <w:pStyle w:val="ListNumber"/>
      </w:pPr>
      <w:r>
        <w:t>3. Business Goals &amp; Success Metrics</w:t>
      </w:r>
    </w:p>
    <w:p>
      <w:pPr>
        <w:pStyle w:val="ListNumber"/>
      </w:pPr>
      <w:r>
        <w:t>4. Target Audiences &amp; User Journeys</w:t>
      </w:r>
    </w:p>
    <w:p>
      <w:pPr>
        <w:pStyle w:val="ListNumber"/>
      </w:pPr>
      <w:r>
        <w:t>5. Information Architecture / Sitemap</w:t>
      </w:r>
    </w:p>
    <w:p>
      <w:pPr>
        <w:pStyle w:val="ListNumber"/>
      </w:pPr>
      <w:r>
        <w:t>6. Page-by-Page PRD</w:t>
      </w:r>
    </w:p>
    <w:p>
      <w:pPr>
        <w:pStyle w:val="ListNumber"/>
      </w:pPr>
      <w:r>
        <w:t>7. UX / UI Design System</w:t>
      </w:r>
    </w:p>
    <w:p>
      <w:pPr>
        <w:pStyle w:val="ListNumber"/>
      </w:pPr>
      <w:r>
        <w:t>8. Functional Requirements</w:t>
      </w:r>
    </w:p>
    <w:p>
      <w:pPr>
        <w:pStyle w:val="ListNumber"/>
      </w:pPr>
      <w:r>
        <w:t>9. Medical Content &amp; Compliance Requirements</w:t>
      </w:r>
    </w:p>
    <w:p>
      <w:pPr>
        <w:pStyle w:val="ListNumber"/>
      </w:pPr>
      <w:r>
        <w:t>10. Technical Architecture</w:t>
      </w:r>
    </w:p>
    <w:p>
      <w:pPr>
        <w:pStyle w:val="ListNumber"/>
      </w:pPr>
      <w:r>
        <w:t>11. Data Model &amp; CMS</w:t>
      </w:r>
    </w:p>
    <w:p>
      <w:pPr>
        <w:pStyle w:val="ListNumber"/>
      </w:pPr>
      <w:r>
        <w:t>12. SEO &amp; Local Search Strategy</w:t>
      </w:r>
    </w:p>
    <w:p>
      <w:pPr>
        <w:pStyle w:val="ListNumber"/>
      </w:pPr>
      <w:r>
        <w:t>13. Performance, Accessibility &amp; Reliability</w:t>
      </w:r>
    </w:p>
    <w:p>
      <w:pPr>
        <w:pStyle w:val="ListNumber"/>
      </w:pPr>
      <w:r>
        <w:t>14. Security &amp; Privacy</w:t>
      </w:r>
    </w:p>
    <w:p>
      <w:pPr>
        <w:pStyle w:val="ListNumber"/>
      </w:pPr>
      <w:r>
        <w:t>15. Analytics &amp; Conversion Tracking</w:t>
      </w:r>
    </w:p>
    <w:p>
      <w:pPr>
        <w:pStyle w:val="ListNumber"/>
      </w:pPr>
      <w:r>
        <w:t>16. Admin / Content Management</w:t>
      </w:r>
    </w:p>
    <w:p>
      <w:pPr>
        <w:pStyle w:val="ListNumber"/>
      </w:pPr>
      <w:r>
        <w:t>17. AI Coding Agent Operating Rules</w:t>
      </w:r>
    </w:p>
    <w:p>
      <w:pPr>
        <w:pStyle w:val="ListNumber"/>
      </w:pPr>
      <w:r>
        <w:t>18. 5-Phase / 15-Step Development Roadmap</w:t>
      </w:r>
    </w:p>
    <w:p>
      <w:pPr>
        <w:pStyle w:val="ListNumber"/>
      </w:pPr>
      <w:r>
        <w:t>19. SRS Acceptance Criteria</w:t>
      </w:r>
    </w:p>
    <w:p>
      <w:pPr>
        <w:pStyle w:val="ListNumber"/>
      </w:pPr>
      <w:r>
        <w:t>20. QA / Testing / Production Certification</w:t>
      </w:r>
    </w:p>
    <w:p>
      <w:pPr>
        <w:pStyle w:val="ListNumber"/>
      </w:pPr>
      <w:r>
        <w:t>21. Launch Checklist</w:t>
      </w:r>
    </w:p>
    <w:p>
      <w:pPr>
        <w:pStyle w:val="ListNumber"/>
      </w:pPr>
      <w:r>
        <w:t>22. Post-Launch Growth Roadmap</w:t>
      </w:r>
    </w:p>
    <w:p>
      <w:pPr>
        <w:pStyle w:val="ListNumber"/>
      </w:pPr>
      <w:r>
        <w:t>23. Future V2 / V3 Backlog</w:t>
      </w:r>
    </w:p>
    <w:p>
      <w:r>
        <w:br w:type="page"/>
      </w:r>
    </w:p>
    <w:p>
      <w:pPr>
        <w:pStyle w:val="Heading1"/>
      </w:pPr>
      <w:r>
        <w:rPr>
          <w:color w:val="17324D"/>
        </w:rPr>
        <w:t>1. Executive Vision &amp; Product Positioning</w:t>
      </w:r>
    </w:p>
    <w:p>
      <w:r>
        <w:t>Build a premium, fast, trustworthy and medically responsible website for Dr. Noopur Patel. The website must function as a digital professional identity, patient education hub, local discovery asset, referral/networking profile and appointment-routing layer. It must not behave like an aggressive lead-generation landing page or make unsupported claims.</w:t>
      </w:r>
    </w:p>
    <w:p>
      <w:pPr>
        <w:pStyle w:val="Heading2"/>
      </w:pPr>
      <w:r>
        <w:rPr>
          <w:color w:val="18646F"/>
        </w:rPr>
        <w:t>North-Star Experience</w:t>
      </w:r>
    </w:p>
    <w:p>
      <w:pPr>
        <w:pStyle w:val="ListBullet"/>
      </w:pPr>
      <w:r>
        <w:t>A visitor should understand who Dr. Noopur Patel is within 5 seconds.</w:t>
      </w:r>
    </w:p>
    <w:p>
      <w:pPr>
        <w:pStyle w:val="ListBullet"/>
      </w:pPr>
      <w:r>
        <w:t>A visitor should understand her specialty and clinical focus within 10 seconds.</w:t>
      </w:r>
    </w:p>
    <w:p>
      <w:pPr>
        <w:pStyle w:val="ListBullet"/>
      </w:pPr>
      <w:r>
        <w:t>A visitor should find the official appointment/contact route within 15 seconds.</w:t>
      </w:r>
    </w:p>
    <w:p>
      <w:pPr>
        <w:pStyle w:val="ListBullet"/>
      </w:pPr>
      <w:r>
        <w:t>Educational content should be readable by non-technical patients while retaining clinical credibility.</w:t>
      </w:r>
    </w:p>
    <w:p>
      <w:pPr>
        <w:pStyle w:val="ListBullet"/>
      </w:pPr>
      <w:r>
        <w:t>The site should load quickly on mid-range mobile devices and unstable Indian mobile networks.</w:t>
      </w:r>
    </w:p>
    <w:p>
      <w:pPr>
        <w:pStyle w:val="ListBullet"/>
      </w:pPr>
      <w:r>
        <w:t>Every medical claim must be attributable to approved content or authoritative references.</w:t>
      </w:r>
    </w:p>
    <w:p>
      <w:pPr>
        <w:pStyle w:val="Heading2"/>
      </w:pPr>
      <w:r>
        <w:rPr>
          <w:color w:val="18646F"/>
        </w:rPr>
        <w:t>Brand Positioning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r/>
            <w:r>
              <w:rPr>
                <w:b/>
                <w:color w:val="FFFFFF"/>
                <w:sz w:val="18"/>
              </w:rPr>
              <w:t>Dimension</w:t>
            </w:r>
          </w:p>
        </w:tc>
        <w:tc>
          <w:tcPr>
            <w:tcW w:type="dxa" w:w="5040"/>
            <w:vAlign w:val="center"/>
            <w:shd w:fill="17324D"/>
          </w:tcPr>
          <w:p>
            <w:r/>
            <w:r>
              <w:rPr>
                <w:b/>
                <w:color w:val="FFFFFF"/>
                <w:sz w:val="18"/>
              </w:rPr>
              <w:t>Direction</w:t>
            </w:r>
          </w:p>
        </w:tc>
      </w:tr>
      <w:tr>
        <w:tc>
          <w:tcPr>
            <w:tcW w:type="dxa" w:w="5040"/>
            <w:vAlign w:val="center"/>
          </w:tcPr>
          <w:p>
            <w:r/>
            <w:r>
              <w:rPr>
                <w:b w:val="0"/>
                <w:sz w:val="17"/>
              </w:rPr>
              <w:t>Brand personality</w:t>
            </w:r>
          </w:p>
        </w:tc>
        <w:tc>
          <w:tcPr>
            <w:tcW w:type="dxa" w:w="5040"/>
            <w:vAlign w:val="center"/>
          </w:tcPr>
          <w:p>
            <w:r/>
            <w:r>
              <w:rPr>
                <w:b w:val="0"/>
                <w:sz w:val="17"/>
              </w:rPr>
              <w:t>Calm, expert, compassionate, modern, precise</w:t>
            </w:r>
          </w:p>
        </w:tc>
      </w:tr>
      <w:tr>
        <w:tc>
          <w:tcPr>
            <w:tcW w:type="dxa" w:w="5040"/>
            <w:vAlign w:val="center"/>
          </w:tcPr>
          <w:p>
            <w:r/>
            <w:r>
              <w:rPr>
                <w:b w:val="0"/>
                <w:sz w:val="17"/>
              </w:rPr>
              <w:t>Visual language</w:t>
            </w:r>
          </w:p>
        </w:tc>
        <w:tc>
          <w:tcPr>
            <w:tcW w:type="dxa" w:w="5040"/>
            <w:vAlign w:val="center"/>
          </w:tcPr>
          <w:p>
            <w:r/>
            <w:r>
              <w:rPr>
                <w:b w:val="0"/>
                <w:sz w:val="17"/>
              </w:rPr>
              <w:t>Premium healthcare editorial; not hospital-template generic</w:t>
            </w:r>
          </w:p>
        </w:tc>
      </w:tr>
      <w:tr>
        <w:tc>
          <w:tcPr>
            <w:tcW w:type="dxa" w:w="5040"/>
            <w:vAlign w:val="center"/>
          </w:tcPr>
          <w:p>
            <w:r/>
            <w:r>
              <w:rPr>
                <w:b w:val="0"/>
                <w:sz w:val="17"/>
              </w:rPr>
              <w:t>Primary colors</w:t>
            </w:r>
          </w:p>
        </w:tc>
        <w:tc>
          <w:tcPr>
            <w:tcW w:type="dxa" w:w="5040"/>
            <w:vAlign w:val="center"/>
          </w:tcPr>
          <w:p>
            <w:r/>
            <w:r>
              <w:rPr>
                <w:b w:val="0"/>
                <w:sz w:val="17"/>
              </w:rPr>
              <w:t>Deep navy / clinical teal / warm white; restrained accent</w:t>
            </w:r>
          </w:p>
        </w:tc>
      </w:tr>
      <w:tr>
        <w:tc>
          <w:tcPr>
            <w:tcW w:type="dxa" w:w="5040"/>
            <w:vAlign w:val="center"/>
          </w:tcPr>
          <w:p>
            <w:r/>
            <w:r>
              <w:rPr>
                <w:b w:val="0"/>
                <w:sz w:val="17"/>
              </w:rPr>
              <w:t>Typography</w:t>
            </w:r>
          </w:p>
        </w:tc>
        <w:tc>
          <w:tcPr>
            <w:tcW w:type="dxa" w:w="5040"/>
            <w:vAlign w:val="center"/>
          </w:tcPr>
          <w:p>
            <w:r/>
            <w:r>
              <w:rPr>
                <w:b w:val="0"/>
                <w:sz w:val="17"/>
              </w:rPr>
              <w:t>Modern sans-serif with excellent Devanagari support if Hindi content is added</w:t>
            </w:r>
          </w:p>
        </w:tc>
      </w:tr>
      <w:tr>
        <w:tc>
          <w:tcPr>
            <w:tcW w:type="dxa" w:w="5040"/>
            <w:vAlign w:val="center"/>
          </w:tcPr>
          <w:p>
            <w:r/>
            <w:r>
              <w:rPr>
                <w:b w:val="0"/>
                <w:sz w:val="17"/>
              </w:rPr>
              <w:t>Imagery</w:t>
            </w:r>
          </w:p>
        </w:tc>
        <w:tc>
          <w:tcPr>
            <w:tcW w:type="dxa" w:w="5040"/>
            <w:vAlign w:val="center"/>
          </w:tcPr>
          <w:p>
            <w:r/>
            <w:r>
              <w:rPr>
                <w:b w:val="0"/>
                <w:sz w:val="17"/>
              </w:rPr>
              <w:t>Real professional photography + tasteful medical illustration; no graphic surgery</w:t>
            </w:r>
          </w:p>
        </w:tc>
      </w:tr>
      <w:tr>
        <w:tc>
          <w:tcPr>
            <w:tcW w:type="dxa" w:w="5040"/>
            <w:vAlign w:val="center"/>
          </w:tcPr>
          <w:p>
            <w:r/>
            <w:r>
              <w:rPr>
                <w:b w:val="0"/>
                <w:sz w:val="17"/>
              </w:rPr>
              <w:t>Conversion</w:t>
            </w:r>
          </w:p>
        </w:tc>
        <w:tc>
          <w:tcPr>
            <w:tcW w:type="dxa" w:w="5040"/>
            <w:vAlign w:val="center"/>
          </w:tcPr>
          <w:p>
            <w:r/>
            <w:r>
              <w:rPr>
                <w:b w:val="0"/>
                <w:sz w:val="17"/>
              </w:rPr>
              <w:t>Appointment / hospital route, not hard-selling</w:t>
            </w:r>
          </w:p>
        </w:tc>
      </w:tr>
    </w:tbl>
    <w:p/>
    <w:p>
      <w:pPr>
        <w:pStyle w:val="Heading1"/>
      </w:pPr>
      <w:r>
        <w:rPr>
          <w:color w:val="17324D"/>
        </w:rPr>
        <w:t>2. Verified Doctor Facts &amp; Content Governance</w:t>
      </w:r>
    </w:p>
    <w:p>
      <w:r>
        <w:t>The following facts are the current baseline for website copy. Do not invent missing facts.</w:t>
      </w:r>
    </w:p>
    <w:p>
      <w:pPr>
        <w:pStyle w:val="ListBullet"/>
      </w:pPr>
      <w:r>
        <w:t>Name: Dr. Noopur Patel</w:t>
      </w:r>
    </w:p>
    <w:p>
      <w:pPr>
        <w:pStyle w:val="ListBullet"/>
      </w:pPr>
      <w:r>
        <w:t>Current listed role: Associate Consultant – Surgical Breast Oncology</w:t>
      </w:r>
    </w:p>
    <w:p>
      <w:pPr>
        <w:pStyle w:val="ListBullet"/>
      </w:pPr>
      <w:r>
        <w:t>Current listed designation: Breast Cancer Surgeon</w:t>
      </w:r>
    </w:p>
    <w:p>
      <w:pPr>
        <w:pStyle w:val="ListBullet"/>
      </w:pPr>
      <w:r>
        <w:t>Current listed hospital: Marengo CIMS Hospital, Ahmedabad, Gujarat</w:t>
      </w:r>
    </w:p>
    <w:p>
      <w:pPr>
        <w:pStyle w:val="ListBullet"/>
      </w:pPr>
      <w:r>
        <w:t>Qualifications listed by the hospital: MBBS, MS (General Surgery), Fellowship in Breast Surgery</w:t>
      </w:r>
    </w:p>
    <w:p>
      <w:pPr>
        <w:pStyle w:val="ListBullet"/>
      </w:pPr>
      <w:r>
        <w:t>Hospital-listed training: Max Healthcare Fellow (Breast Oncology), November 2023–December 2024</w:t>
      </w:r>
    </w:p>
    <w:p>
      <w:pPr>
        <w:pStyle w:val="ListBullet"/>
      </w:pPr>
      <w:r>
        <w:t>Hospital-listed education: MS (General Surgery), SMIMER, June 2017–September 2020</w:t>
      </w:r>
    </w:p>
    <w:p>
      <w:pPr>
        <w:pStyle w:val="ListBullet"/>
      </w:pPr>
      <w:r>
        <w:t>Hospital-listed education: MBBS, AMC MET Medical College, August 2009–March 2015</w:t>
      </w:r>
    </w:p>
    <w:p>
      <w:pPr>
        <w:pStyle w:val="ListBullet"/>
      </w:pPr>
      <w:r>
        <w:t>Hospital-listed professional areas: benign breast diseases, malignant breast diseases, breast surgery including mastectomy and breast-conservative surgery, oncoplastic breast surgery, breast oncology clinical research</w:t>
      </w:r>
    </w:p>
    <w:p>
      <w:pPr>
        <w:pStyle w:val="ListBullet"/>
      </w:pPr>
      <w:r>
        <w:t>Hospital address listed in public material: Off. Science City Road, Sola, Ahmedabad – 380060</w:t>
      </w:r>
    </w:p>
    <w:p>
      <w:r>
        <w:rPr>
          <w:b/>
        </w:rPr>
        <w:t xml:space="preserve">Source / governance note: </w:t>
      </w:r>
      <w:r>
        <w:t>Verified against the Marengo CIMS Hospital public doctor profile and related hospital publications. Exact current employment dates, consultation schedule, personal contact details, registration numbers, fees, and any additional credentials must be confirmed by the doctor/hospital before publication.</w:t>
      </w:r>
    </w:p>
    <w:p>
      <w:pPr>
        <w:pStyle w:val="Heading2"/>
      </w:pPr>
      <w:r>
        <w:rPr>
          <w:color w:val="18646F"/>
        </w:rPr>
        <w:t>Content Approval Matrix</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24D"/>
          </w:tcPr>
          <w:p>
            <w:r/>
            <w:r>
              <w:rPr>
                <w:b/>
                <w:color w:val="FFFFFF"/>
                <w:sz w:val="18"/>
              </w:rPr>
              <w:t>Content Type</w:t>
            </w:r>
          </w:p>
        </w:tc>
        <w:tc>
          <w:tcPr>
            <w:tcW w:type="dxa" w:w="3360"/>
            <w:vAlign w:val="center"/>
            <w:shd w:fill="17324D"/>
          </w:tcPr>
          <w:p>
            <w:r/>
            <w:r>
              <w:rPr>
                <w:b/>
                <w:color w:val="FFFFFF"/>
                <w:sz w:val="18"/>
              </w:rPr>
              <w:t>Owner</w:t>
            </w:r>
          </w:p>
        </w:tc>
        <w:tc>
          <w:tcPr>
            <w:tcW w:type="dxa" w:w="3360"/>
            <w:vAlign w:val="center"/>
            <w:shd w:fill="17324D"/>
          </w:tcPr>
          <w:p>
            <w:r/>
            <w:r>
              <w:rPr>
                <w:b/>
                <w:color w:val="FFFFFF"/>
                <w:sz w:val="18"/>
              </w:rPr>
              <w:t>Approval Required</w:t>
            </w:r>
          </w:p>
        </w:tc>
      </w:tr>
      <w:tr>
        <w:tc>
          <w:tcPr>
            <w:tcW w:type="dxa" w:w="3360"/>
            <w:vAlign w:val="center"/>
          </w:tcPr>
          <w:p>
            <w:r/>
            <w:r>
              <w:rPr>
                <w:b w:val="0"/>
                <w:sz w:val="17"/>
              </w:rPr>
              <w:t>Biography / credentials</w:t>
            </w:r>
          </w:p>
        </w:tc>
        <w:tc>
          <w:tcPr>
            <w:tcW w:type="dxa" w:w="3360"/>
            <w:vAlign w:val="center"/>
          </w:tcPr>
          <w:p>
            <w:r/>
            <w:r>
              <w:rPr>
                <w:b w:val="0"/>
                <w:sz w:val="17"/>
              </w:rPr>
              <w:t>Doctor / authorized representative</w:t>
            </w:r>
          </w:p>
        </w:tc>
        <w:tc>
          <w:tcPr>
            <w:tcW w:type="dxa" w:w="3360"/>
            <w:vAlign w:val="center"/>
          </w:tcPr>
          <w:p>
            <w:r/>
            <w:r>
              <w:rPr>
                <w:b w:val="0"/>
                <w:sz w:val="17"/>
              </w:rPr>
              <w:t>Yes</w:t>
            </w:r>
          </w:p>
        </w:tc>
      </w:tr>
      <w:tr>
        <w:tc>
          <w:tcPr>
            <w:tcW w:type="dxa" w:w="3360"/>
            <w:vAlign w:val="center"/>
          </w:tcPr>
          <w:p>
            <w:r/>
            <w:r>
              <w:rPr>
                <w:b w:val="0"/>
                <w:sz w:val="17"/>
              </w:rPr>
              <w:t>Medical education articles</w:t>
            </w:r>
          </w:p>
        </w:tc>
        <w:tc>
          <w:tcPr>
            <w:tcW w:type="dxa" w:w="3360"/>
            <w:vAlign w:val="center"/>
          </w:tcPr>
          <w:p>
            <w:r/>
            <w:r>
              <w:rPr>
                <w:b w:val="0"/>
                <w:sz w:val="17"/>
              </w:rPr>
              <w:t>Doctor / qualified clinical reviewer</w:t>
            </w:r>
          </w:p>
        </w:tc>
        <w:tc>
          <w:tcPr>
            <w:tcW w:type="dxa" w:w="3360"/>
            <w:vAlign w:val="center"/>
          </w:tcPr>
          <w:p>
            <w:r/>
            <w:r>
              <w:rPr>
                <w:b w:val="0"/>
                <w:sz w:val="17"/>
              </w:rPr>
              <w:t>Yes</w:t>
            </w:r>
          </w:p>
        </w:tc>
      </w:tr>
      <w:tr>
        <w:tc>
          <w:tcPr>
            <w:tcW w:type="dxa" w:w="3360"/>
            <w:vAlign w:val="center"/>
          </w:tcPr>
          <w:p>
            <w:r/>
            <w:r>
              <w:rPr>
                <w:b w:val="0"/>
                <w:sz w:val="17"/>
              </w:rPr>
              <w:t>Procedure descriptions</w:t>
            </w:r>
          </w:p>
        </w:tc>
        <w:tc>
          <w:tcPr>
            <w:tcW w:type="dxa" w:w="3360"/>
            <w:vAlign w:val="center"/>
          </w:tcPr>
          <w:p>
            <w:r/>
            <w:r>
              <w:rPr>
                <w:b w:val="0"/>
                <w:sz w:val="17"/>
              </w:rPr>
              <w:t>Doctor / clinical reviewer</w:t>
            </w:r>
          </w:p>
        </w:tc>
        <w:tc>
          <w:tcPr>
            <w:tcW w:type="dxa" w:w="3360"/>
            <w:vAlign w:val="center"/>
          </w:tcPr>
          <w:p>
            <w:r/>
            <w:r>
              <w:rPr>
                <w:b w:val="0"/>
                <w:sz w:val="17"/>
              </w:rPr>
              <w:t>Yes</w:t>
            </w:r>
          </w:p>
        </w:tc>
      </w:tr>
      <w:tr>
        <w:tc>
          <w:tcPr>
            <w:tcW w:type="dxa" w:w="3360"/>
            <w:vAlign w:val="center"/>
          </w:tcPr>
          <w:p>
            <w:r/>
            <w:r>
              <w:rPr>
                <w:b w:val="0"/>
                <w:sz w:val="17"/>
              </w:rPr>
              <w:t>Testimonials</w:t>
            </w:r>
          </w:p>
        </w:tc>
        <w:tc>
          <w:tcPr>
            <w:tcW w:type="dxa" w:w="3360"/>
            <w:vAlign w:val="center"/>
          </w:tcPr>
          <w:p>
            <w:r/>
            <w:r>
              <w:rPr>
                <w:b w:val="0"/>
                <w:sz w:val="17"/>
              </w:rPr>
              <w:t>Doctor / admin + consent workflow</w:t>
            </w:r>
          </w:p>
        </w:tc>
        <w:tc>
          <w:tcPr>
            <w:tcW w:type="dxa" w:w="3360"/>
            <w:vAlign w:val="center"/>
          </w:tcPr>
          <w:p>
            <w:r/>
            <w:r>
              <w:rPr>
                <w:b w:val="0"/>
                <w:sz w:val="17"/>
              </w:rPr>
              <w:t>Yes</w:t>
            </w:r>
          </w:p>
        </w:tc>
      </w:tr>
      <w:tr>
        <w:tc>
          <w:tcPr>
            <w:tcW w:type="dxa" w:w="3360"/>
            <w:vAlign w:val="center"/>
          </w:tcPr>
          <w:p>
            <w:r/>
            <w:r>
              <w:rPr>
                <w:b w:val="0"/>
                <w:sz w:val="17"/>
              </w:rPr>
              <w:t>Appointment schedule</w:t>
            </w:r>
          </w:p>
        </w:tc>
        <w:tc>
          <w:tcPr>
            <w:tcW w:type="dxa" w:w="3360"/>
            <w:vAlign w:val="center"/>
          </w:tcPr>
          <w:p>
            <w:r/>
            <w:r>
              <w:rPr>
                <w:b w:val="0"/>
                <w:sz w:val="17"/>
              </w:rPr>
              <w:t>Hospital / clinic admin</w:t>
            </w:r>
          </w:p>
        </w:tc>
        <w:tc>
          <w:tcPr>
            <w:tcW w:type="dxa" w:w="3360"/>
            <w:vAlign w:val="center"/>
          </w:tcPr>
          <w:p>
            <w:r/>
            <w:r>
              <w:rPr>
                <w:b w:val="0"/>
                <w:sz w:val="17"/>
              </w:rPr>
              <w:t>Yes</w:t>
            </w:r>
          </w:p>
        </w:tc>
      </w:tr>
      <w:tr>
        <w:tc>
          <w:tcPr>
            <w:tcW w:type="dxa" w:w="3360"/>
            <w:vAlign w:val="center"/>
          </w:tcPr>
          <w:p>
            <w:r/>
            <w:r>
              <w:rPr>
                <w:b w:val="0"/>
                <w:sz w:val="17"/>
              </w:rPr>
              <w:t>Fees / offers</w:t>
            </w:r>
          </w:p>
        </w:tc>
        <w:tc>
          <w:tcPr>
            <w:tcW w:type="dxa" w:w="3360"/>
            <w:vAlign w:val="center"/>
          </w:tcPr>
          <w:p>
            <w:r/>
            <w:r>
              <w:rPr>
                <w:b w:val="0"/>
                <w:sz w:val="17"/>
              </w:rPr>
              <w:t>Hospital / clinic admin</w:t>
            </w:r>
          </w:p>
        </w:tc>
        <w:tc>
          <w:tcPr>
            <w:tcW w:type="dxa" w:w="3360"/>
            <w:vAlign w:val="center"/>
          </w:tcPr>
          <w:p>
            <w:r/>
            <w:r>
              <w:rPr>
                <w:b w:val="0"/>
                <w:sz w:val="17"/>
              </w:rPr>
              <w:t>Yes</w:t>
            </w:r>
          </w:p>
        </w:tc>
      </w:tr>
      <w:tr>
        <w:tc>
          <w:tcPr>
            <w:tcW w:type="dxa" w:w="3360"/>
            <w:vAlign w:val="center"/>
          </w:tcPr>
          <w:p>
            <w:r/>
            <w:r>
              <w:rPr>
                <w:b w:val="0"/>
                <w:sz w:val="17"/>
              </w:rPr>
              <w:t>SEO metadata</w:t>
            </w:r>
          </w:p>
        </w:tc>
        <w:tc>
          <w:tcPr>
            <w:tcW w:type="dxa" w:w="3360"/>
            <w:vAlign w:val="center"/>
          </w:tcPr>
          <w:p>
            <w:r/>
            <w:r>
              <w:rPr>
                <w:b w:val="0"/>
                <w:sz w:val="17"/>
              </w:rPr>
              <w:t>Website team</w:t>
            </w:r>
          </w:p>
        </w:tc>
        <w:tc>
          <w:tcPr>
            <w:tcW w:type="dxa" w:w="3360"/>
            <w:vAlign w:val="center"/>
          </w:tcPr>
          <w:p>
            <w:r/>
            <w:r>
              <w:rPr>
                <w:b w:val="0"/>
                <w:sz w:val="17"/>
              </w:rPr>
              <w:t>Clinical claims still require review</w:t>
            </w:r>
          </w:p>
        </w:tc>
      </w:tr>
      <w:tr>
        <w:tc>
          <w:tcPr>
            <w:tcW w:type="dxa" w:w="3360"/>
            <w:vAlign w:val="center"/>
          </w:tcPr>
          <w:p>
            <w:r/>
            <w:r>
              <w:rPr>
                <w:b w:val="0"/>
                <w:sz w:val="17"/>
              </w:rPr>
              <w:t>Analytics</w:t>
            </w:r>
          </w:p>
        </w:tc>
        <w:tc>
          <w:tcPr>
            <w:tcW w:type="dxa" w:w="3360"/>
            <w:vAlign w:val="center"/>
          </w:tcPr>
          <w:p>
            <w:r/>
            <w:r>
              <w:rPr>
                <w:b w:val="0"/>
                <w:sz w:val="17"/>
              </w:rPr>
              <w:t>Website team</w:t>
            </w:r>
          </w:p>
        </w:tc>
        <w:tc>
          <w:tcPr>
            <w:tcW w:type="dxa" w:w="3360"/>
            <w:vAlign w:val="center"/>
          </w:tcPr>
          <w:p>
            <w:r/>
            <w:r>
              <w:rPr>
                <w:b w:val="0"/>
                <w:sz w:val="17"/>
              </w:rPr>
              <w:t>No clinical content; privacy review required</w:t>
            </w:r>
          </w:p>
        </w:tc>
      </w:tr>
    </w:tbl>
    <w:p/>
    <w:p>
      <w:pPr>
        <w:pStyle w:val="Heading1"/>
      </w:pPr>
      <w:r>
        <w:rPr>
          <w:color w:val="17324D"/>
        </w:rPr>
        <w:t>3. Business Goals &amp; Success Metrics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24D"/>
          </w:tcPr>
          <w:p>
            <w:r/>
            <w:r>
              <w:rPr>
                <w:b/>
                <w:color w:val="FFFFFF"/>
                <w:sz w:val="18"/>
              </w:rPr>
              <w:t>Goal</w:t>
            </w:r>
          </w:p>
        </w:tc>
        <w:tc>
          <w:tcPr>
            <w:tcW w:type="dxa" w:w="3360"/>
            <w:vAlign w:val="center"/>
            <w:shd w:fill="17324D"/>
          </w:tcPr>
          <w:p>
            <w:r/>
            <w:r>
              <w:rPr>
                <w:b/>
                <w:color w:val="FFFFFF"/>
                <w:sz w:val="18"/>
              </w:rPr>
              <w:t>KPI</w:t>
            </w:r>
          </w:p>
        </w:tc>
        <w:tc>
          <w:tcPr>
            <w:tcW w:type="dxa" w:w="3360"/>
            <w:vAlign w:val="center"/>
            <w:shd w:fill="17324D"/>
          </w:tcPr>
          <w:p>
            <w:r/>
            <w:r>
              <w:rPr>
                <w:b/>
                <w:color w:val="FFFFFF"/>
                <w:sz w:val="18"/>
              </w:rPr>
              <w:t>Initial Target / Direction</w:t>
            </w:r>
          </w:p>
        </w:tc>
      </w:tr>
      <w:tr>
        <w:tc>
          <w:tcPr>
            <w:tcW w:type="dxa" w:w="3360"/>
            <w:vAlign w:val="center"/>
          </w:tcPr>
          <w:p>
            <w:r/>
            <w:r>
              <w:rPr>
                <w:b w:val="0"/>
                <w:sz w:val="17"/>
              </w:rPr>
              <w:t>Professional credibility</w:t>
            </w:r>
          </w:p>
        </w:tc>
        <w:tc>
          <w:tcPr>
            <w:tcW w:type="dxa" w:w="3360"/>
            <w:vAlign w:val="center"/>
          </w:tcPr>
          <w:p>
            <w:r/>
            <w:r>
              <w:rPr>
                <w:b w:val="0"/>
                <w:sz w:val="17"/>
              </w:rPr>
              <w:t>Profile engagement + direct branded searches</w:t>
            </w:r>
          </w:p>
        </w:tc>
        <w:tc>
          <w:tcPr>
            <w:tcW w:type="dxa" w:w="3360"/>
            <w:vAlign w:val="center"/>
          </w:tcPr>
          <w:p>
            <w:r/>
            <w:r>
              <w:rPr>
                <w:b w:val="0"/>
                <w:sz w:val="17"/>
              </w:rPr>
              <w:t>Upward trend after launch</w:t>
            </w:r>
          </w:p>
        </w:tc>
      </w:tr>
      <w:tr>
        <w:tc>
          <w:tcPr>
            <w:tcW w:type="dxa" w:w="3360"/>
            <w:vAlign w:val="center"/>
          </w:tcPr>
          <w:p>
            <w:r/>
            <w:r>
              <w:rPr>
                <w:b w:val="0"/>
                <w:sz w:val="17"/>
              </w:rPr>
              <w:t>Local discovery</w:t>
            </w:r>
          </w:p>
        </w:tc>
        <w:tc>
          <w:tcPr>
            <w:tcW w:type="dxa" w:w="3360"/>
            <w:vAlign w:val="center"/>
          </w:tcPr>
          <w:p>
            <w:r/>
            <w:r>
              <w:rPr>
                <w:b w:val="0"/>
                <w:sz w:val="17"/>
              </w:rPr>
              <w:t>Organic clicks for doctor + specialty + Ahmedabad terms</w:t>
            </w:r>
          </w:p>
        </w:tc>
        <w:tc>
          <w:tcPr>
            <w:tcW w:type="dxa" w:w="3360"/>
            <w:vAlign w:val="center"/>
          </w:tcPr>
          <w:p>
            <w:r/>
            <w:r>
              <w:rPr>
                <w:b w:val="0"/>
                <w:sz w:val="17"/>
              </w:rPr>
              <w:t>Grow month-over-month</w:t>
            </w:r>
          </w:p>
        </w:tc>
      </w:tr>
      <w:tr>
        <w:tc>
          <w:tcPr>
            <w:tcW w:type="dxa" w:w="3360"/>
            <w:vAlign w:val="center"/>
          </w:tcPr>
          <w:p>
            <w:r/>
            <w:r>
              <w:rPr>
                <w:b w:val="0"/>
                <w:sz w:val="17"/>
              </w:rPr>
              <w:t>Appointment intent</w:t>
            </w:r>
          </w:p>
        </w:tc>
        <w:tc>
          <w:tcPr>
            <w:tcW w:type="dxa" w:w="3360"/>
            <w:vAlign w:val="center"/>
          </w:tcPr>
          <w:p>
            <w:r/>
            <w:r>
              <w:rPr>
                <w:b w:val="0"/>
                <w:sz w:val="17"/>
              </w:rPr>
              <w:t>CTA clicks / appointment referrals</w:t>
            </w:r>
          </w:p>
        </w:tc>
        <w:tc>
          <w:tcPr>
            <w:tcW w:type="dxa" w:w="3360"/>
            <w:vAlign w:val="center"/>
          </w:tcPr>
          <w:p>
            <w:r/>
            <w:r>
              <w:rPr>
                <w:b w:val="0"/>
                <w:sz w:val="17"/>
              </w:rPr>
              <w:t>Track by source</w:t>
            </w:r>
          </w:p>
        </w:tc>
      </w:tr>
      <w:tr>
        <w:tc>
          <w:tcPr>
            <w:tcW w:type="dxa" w:w="3360"/>
            <w:vAlign w:val="center"/>
          </w:tcPr>
          <w:p>
            <w:r/>
            <w:r>
              <w:rPr>
                <w:b w:val="0"/>
                <w:sz w:val="17"/>
              </w:rPr>
              <w:t>Education</w:t>
            </w:r>
          </w:p>
        </w:tc>
        <w:tc>
          <w:tcPr>
            <w:tcW w:type="dxa" w:w="3360"/>
            <w:vAlign w:val="center"/>
          </w:tcPr>
          <w:p>
            <w:r/>
            <w:r>
              <w:rPr>
                <w:b w:val="0"/>
                <w:sz w:val="17"/>
              </w:rPr>
              <w:t>Article reads, scroll depth, return visits</w:t>
            </w:r>
          </w:p>
        </w:tc>
        <w:tc>
          <w:tcPr>
            <w:tcW w:type="dxa" w:w="3360"/>
            <w:vAlign w:val="center"/>
          </w:tcPr>
          <w:p>
            <w:r/>
            <w:r>
              <w:rPr>
                <w:b w:val="0"/>
                <w:sz w:val="17"/>
              </w:rPr>
              <w:t>Build qualified traffic</w:t>
            </w:r>
          </w:p>
        </w:tc>
      </w:tr>
      <w:tr>
        <w:tc>
          <w:tcPr>
            <w:tcW w:type="dxa" w:w="3360"/>
            <w:vAlign w:val="center"/>
          </w:tcPr>
          <w:p>
            <w:r/>
            <w:r>
              <w:rPr>
                <w:b w:val="0"/>
                <w:sz w:val="17"/>
              </w:rPr>
              <w:t>Referrals</w:t>
            </w:r>
          </w:p>
        </w:tc>
        <w:tc>
          <w:tcPr>
            <w:tcW w:type="dxa" w:w="3360"/>
            <w:vAlign w:val="center"/>
          </w:tcPr>
          <w:p>
            <w:r/>
            <w:r>
              <w:rPr>
                <w:b w:val="0"/>
                <w:sz w:val="17"/>
              </w:rPr>
              <w:t>Professional profile visits / referral enquiries</w:t>
            </w:r>
          </w:p>
        </w:tc>
        <w:tc>
          <w:tcPr>
            <w:tcW w:type="dxa" w:w="3360"/>
            <w:vAlign w:val="center"/>
          </w:tcPr>
          <w:p>
            <w:r/>
            <w:r>
              <w:rPr>
                <w:b w:val="0"/>
                <w:sz w:val="17"/>
              </w:rPr>
              <w:t>Track where technically possible</w:t>
            </w:r>
          </w:p>
        </w:tc>
      </w:tr>
      <w:tr>
        <w:tc>
          <w:tcPr>
            <w:tcW w:type="dxa" w:w="3360"/>
            <w:vAlign w:val="center"/>
          </w:tcPr>
          <w:p>
            <w:r/>
            <w:r>
              <w:rPr>
                <w:b w:val="0"/>
                <w:sz w:val="17"/>
              </w:rPr>
              <w:t>Performance</w:t>
            </w:r>
          </w:p>
        </w:tc>
        <w:tc>
          <w:tcPr>
            <w:tcW w:type="dxa" w:w="3360"/>
            <w:vAlign w:val="center"/>
          </w:tcPr>
          <w:p>
            <w:r/>
            <w:r>
              <w:rPr>
                <w:b w:val="0"/>
                <w:sz w:val="17"/>
              </w:rPr>
              <w:t>Core Web Vitals</w:t>
            </w:r>
          </w:p>
        </w:tc>
        <w:tc>
          <w:tcPr>
            <w:tcW w:type="dxa" w:w="3360"/>
            <w:vAlign w:val="center"/>
          </w:tcPr>
          <w:p>
            <w:r/>
            <w:r>
              <w:rPr>
                <w:b w:val="0"/>
                <w:sz w:val="17"/>
              </w:rPr>
              <w:t>Pass / Good on key templates</w:t>
            </w:r>
          </w:p>
        </w:tc>
      </w:tr>
    </w:tbl>
    <w:p/>
    <w:p>
      <w:r>
        <w:t>No artificial KPI guarantees are made. Targets should be baselined for 30 days after launch and then improved through measured iteration.</w:t>
      </w:r>
    </w:p>
    <w:p>
      <w:pPr>
        <w:pStyle w:val="Heading1"/>
      </w:pPr>
      <w:r>
        <w:rPr>
          <w:color w:val="17324D"/>
        </w:rPr>
        <w:t>4. Target Audiences &amp; User Journeys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24D"/>
          </w:tcPr>
          <w:p>
            <w:r/>
            <w:r>
              <w:rPr>
                <w:b/>
                <w:color w:val="FFFFFF"/>
                <w:sz w:val="18"/>
              </w:rPr>
              <w:t>Audience</w:t>
            </w:r>
          </w:p>
        </w:tc>
        <w:tc>
          <w:tcPr>
            <w:tcW w:type="dxa" w:w="3360"/>
            <w:vAlign w:val="center"/>
            <w:shd w:fill="17324D"/>
          </w:tcPr>
          <w:p>
            <w:r/>
            <w:r>
              <w:rPr>
                <w:b/>
                <w:color w:val="FFFFFF"/>
                <w:sz w:val="18"/>
              </w:rPr>
              <w:t>Primary Need</w:t>
            </w:r>
          </w:p>
        </w:tc>
        <w:tc>
          <w:tcPr>
            <w:tcW w:type="dxa" w:w="3360"/>
            <w:vAlign w:val="center"/>
            <w:shd w:fill="17324D"/>
          </w:tcPr>
          <w:p>
            <w:r/>
            <w:r>
              <w:rPr>
                <w:b/>
                <w:color w:val="FFFFFF"/>
                <w:sz w:val="18"/>
              </w:rPr>
              <w:t>Primary CTA</w:t>
            </w:r>
          </w:p>
        </w:tc>
      </w:tr>
      <w:tr>
        <w:tc>
          <w:tcPr>
            <w:tcW w:type="dxa" w:w="3360"/>
            <w:vAlign w:val="center"/>
          </w:tcPr>
          <w:p>
            <w:r/>
            <w:r>
              <w:rPr>
                <w:b w:val="0"/>
                <w:sz w:val="17"/>
              </w:rPr>
              <w:t>Patient / family</w:t>
            </w:r>
          </w:p>
        </w:tc>
        <w:tc>
          <w:tcPr>
            <w:tcW w:type="dxa" w:w="3360"/>
            <w:vAlign w:val="center"/>
          </w:tcPr>
          <w:p>
            <w:r/>
            <w:r>
              <w:rPr>
                <w:b w:val="0"/>
                <w:sz w:val="17"/>
              </w:rPr>
              <w:t>Understand specialty and next step</w:t>
            </w:r>
          </w:p>
        </w:tc>
        <w:tc>
          <w:tcPr>
            <w:tcW w:type="dxa" w:w="3360"/>
            <w:vAlign w:val="center"/>
          </w:tcPr>
          <w:p>
            <w:r/>
            <w:r>
              <w:rPr>
                <w:b w:val="0"/>
                <w:sz w:val="17"/>
              </w:rPr>
              <w:t>Book / Enquire</w:t>
            </w:r>
          </w:p>
        </w:tc>
      </w:tr>
      <w:tr>
        <w:tc>
          <w:tcPr>
            <w:tcW w:type="dxa" w:w="3360"/>
            <w:vAlign w:val="center"/>
          </w:tcPr>
          <w:p>
            <w:r/>
            <w:r>
              <w:rPr>
                <w:b w:val="0"/>
                <w:sz w:val="17"/>
              </w:rPr>
              <w:t>Referred patient</w:t>
            </w:r>
          </w:p>
        </w:tc>
        <w:tc>
          <w:tcPr>
            <w:tcW w:type="dxa" w:w="3360"/>
            <w:vAlign w:val="center"/>
          </w:tcPr>
          <w:p>
            <w:r/>
            <w:r>
              <w:rPr>
                <w:b w:val="0"/>
                <w:sz w:val="17"/>
              </w:rPr>
              <w:t>Verify expertise and location</w:t>
            </w:r>
          </w:p>
        </w:tc>
        <w:tc>
          <w:tcPr>
            <w:tcW w:type="dxa" w:w="3360"/>
            <w:vAlign w:val="center"/>
          </w:tcPr>
          <w:p>
            <w:r/>
            <w:r>
              <w:rPr>
                <w:b w:val="0"/>
                <w:sz w:val="17"/>
              </w:rPr>
              <w:t>Hospital / Appointment</w:t>
            </w:r>
          </w:p>
        </w:tc>
      </w:tr>
      <w:tr>
        <w:tc>
          <w:tcPr>
            <w:tcW w:type="dxa" w:w="3360"/>
            <w:vAlign w:val="center"/>
          </w:tcPr>
          <w:p>
            <w:r/>
            <w:r>
              <w:rPr>
                <w:b w:val="0"/>
                <w:sz w:val="17"/>
              </w:rPr>
              <w:t>Doctor / healthcare professional</w:t>
            </w:r>
          </w:p>
        </w:tc>
        <w:tc>
          <w:tcPr>
            <w:tcW w:type="dxa" w:w="3360"/>
            <w:vAlign w:val="center"/>
          </w:tcPr>
          <w:p>
            <w:r/>
            <w:r>
              <w:rPr>
                <w:b w:val="0"/>
                <w:sz w:val="17"/>
              </w:rPr>
              <w:t>Credentials + collaboration context</w:t>
            </w:r>
          </w:p>
        </w:tc>
        <w:tc>
          <w:tcPr>
            <w:tcW w:type="dxa" w:w="3360"/>
            <w:vAlign w:val="center"/>
          </w:tcPr>
          <w:p>
            <w:r/>
            <w:r>
              <w:rPr>
                <w:b w:val="0"/>
                <w:sz w:val="17"/>
              </w:rPr>
              <w:t>Connect / Contact</w:t>
            </w:r>
          </w:p>
        </w:tc>
      </w:tr>
      <w:tr>
        <w:tc>
          <w:tcPr>
            <w:tcW w:type="dxa" w:w="3360"/>
            <w:vAlign w:val="center"/>
          </w:tcPr>
          <w:p>
            <w:r/>
            <w:r>
              <w:rPr>
                <w:b w:val="0"/>
                <w:sz w:val="17"/>
              </w:rPr>
              <w:t>Medical student / learner</w:t>
            </w:r>
          </w:p>
        </w:tc>
        <w:tc>
          <w:tcPr>
            <w:tcW w:type="dxa" w:w="3360"/>
            <w:vAlign w:val="center"/>
          </w:tcPr>
          <w:p>
            <w:r/>
            <w:r>
              <w:rPr>
                <w:b w:val="0"/>
                <w:sz w:val="17"/>
              </w:rPr>
              <w:t>Professional background / educational content</w:t>
            </w:r>
          </w:p>
        </w:tc>
        <w:tc>
          <w:tcPr>
            <w:tcW w:type="dxa" w:w="3360"/>
            <w:vAlign w:val="center"/>
          </w:tcPr>
          <w:p>
            <w:r/>
            <w:r>
              <w:rPr>
                <w:b w:val="0"/>
                <w:sz w:val="17"/>
              </w:rPr>
              <w:t>Read / Follow</w:t>
            </w:r>
          </w:p>
        </w:tc>
      </w:tr>
      <w:tr>
        <w:tc>
          <w:tcPr>
            <w:tcW w:type="dxa" w:w="3360"/>
            <w:vAlign w:val="center"/>
          </w:tcPr>
          <w:p>
            <w:r/>
            <w:r>
              <w:rPr>
                <w:b w:val="0"/>
                <w:sz w:val="17"/>
              </w:rPr>
              <w:t>Search visitor</w:t>
            </w:r>
          </w:p>
        </w:tc>
        <w:tc>
          <w:tcPr>
            <w:tcW w:type="dxa" w:w="3360"/>
            <w:vAlign w:val="center"/>
          </w:tcPr>
          <w:p>
            <w:r/>
            <w:r>
              <w:rPr>
                <w:b w:val="0"/>
                <w:sz w:val="17"/>
              </w:rPr>
              <w:t>Fast answer to 'who is this doctor?'</w:t>
            </w:r>
          </w:p>
        </w:tc>
        <w:tc>
          <w:tcPr>
            <w:tcW w:type="dxa" w:w="3360"/>
            <w:vAlign w:val="center"/>
          </w:tcPr>
          <w:p>
            <w:r/>
            <w:r>
              <w:rPr>
                <w:b w:val="0"/>
                <w:sz w:val="17"/>
              </w:rPr>
              <w:t>Profile / Appointment</w:t>
            </w:r>
          </w:p>
        </w:tc>
      </w:tr>
    </w:tbl>
    <w:p/>
    <w:p>
      <w:pPr>
        <w:pStyle w:val="Heading2"/>
      </w:pPr>
      <w:r>
        <w:rPr>
          <w:color w:val="18646F"/>
        </w:rPr>
        <w:t>Critical User Journeys</w:t>
      </w:r>
    </w:p>
    <w:p>
      <w:pPr>
        <w:pStyle w:val="ListNumber"/>
      </w:pPr>
      <w:r>
        <w:t>Google / LinkedIn → Home → Doctor profile → Appointment route.</w:t>
      </w:r>
    </w:p>
    <w:p>
      <w:pPr>
        <w:pStyle w:val="ListNumber"/>
      </w:pPr>
      <w:r>
        <w:t>Google → Breast cancer educational article → Related topic → Doctor profile → Appointment route.</w:t>
      </w:r>
    </w:p>
    <w:p>
      <w:pPr>
        <w:pStyle w:val="ListNumber"/>
      </w:pPr>
      <w:r>
        <w:t>Referral link → About / Expertise → Hospital details → Appointment route.</w:t>
      </w:r>
    </w:p>
    <w:p>
      <w:pPr>
        <w:pStyle w:val="ListNumber"/>
      </w:pPr>
      <w:r>
        <w:t>Healthcare professional → Experience / Publications → Contact / professional connection.</w:t>
      </w:r>
    </w:p>
    <w:p>
      <w:pPr>
        <w:pStyle w:val="Heading1"/>
      </w:pPr>
      <w:r>
        <w:rPr>
          <w:color w:val="17324D"/>
        </w:rPr>
        <w:t>5. Information Architecture / Sitemap</w:t>
      </w:r>
    </w:p>
    <w:p>
      <w:pPr>
        <w:pStyle w:val="ListBullet"/>
      </w:pPr>
      <w:r>
        <w:t>/</w:t>
      </w:r>
    </w:p>
    <w:p>
      <w:pPr>
        <w:pStyle w:val="ListBullet"/>
      </w:pPr>
      <w:r>
        <w:t>/about</w:t>
      </w:r>
    </w:p>
    <w:p>
      <w:pPr>
        <w:pStyle w:val="ListBullet"/>
      </w:pPr>
      <w:r>
        <w:t>/expertise</w:t>
      </w:r>
    </w:p>
    <w:p>
      <w:pPr>
        <w:pStyle w:val="ListBullet"/>
      </w:pPr>
      <w:r>
        <w:t>/expertise/breast-cancer-surgery</w:t>
      </w:r>
    </w:p>
    <w:p>
      <w:pPr>
        <w:pStyle w:val="ListBullet"/>
      </w:pPr>
      <w:r>
        <w:t>/expertise/benign-breast-diseases</w:t>
      </w:r>
    </w:p>
    <w:p>
      <w:pPr>
        <w:pStyle w:val="ListBullet"/>
      </w:pPr>
      <w:r>
        <w:t>/expertise/malignant-breast-diseases</w:t>
      </w:r>
    </w:p>
    <w:p>
      <w:pPr>
        <w:pStyle w:val="ListBullet"/>
      </w:pPr>
      <w:r>
        <w:t>/expertise/breast-conserving-surgery</w:t>
      </w:r>
    </w:p>
    <w:p>
      <w:pPr>
        <w:pStyle w:val="ListBullet"/>
      </w:pPr>
      <w:r>
        <w:t>/expertise/mastectomy</w:t>
      </w:r>
    </w:p>
    <w:p>
      <w:pPr>
        <w:pStyle w:val="ListBullet"/>
      </w:pPr>
      <w:r>
        <w:t>/expertise/oncoplastic-breast-surgery</w:t>
      </w:r>
    </w:p>
    <w:p>
      <w:pPr>
        <w:pStyle w:val="ListBullet"/>
      </w:pPr>
      <w:r>
        <w:t>/doctor</w:t>
      </w:r>
    </w:p>
    <w:p>
      <w:pPr>
        <w:pStyle w:val="ListBullet"/>
      </w:pPr>
      <w:r>
        <w:t>/education</w:t>
      </w:r>
    </w:p>
    <w:p>
      <w:pPr>
        <w:pStyle w:val="ListBullet"/>
      </w:pPr>
      <w:r>
        <w:t>/blog</w:t>
      </w:r>
    </w:p>
    <w:p>
      <w:pPr>
        <w:pStyle w:val="ListBullet"/>
      </w:pPr>
      <w:r>
        <w:t>/blog/[slug]</w:t>
      </w:r>
    </w:p>
    <w:p>
      <w:pPr>
        <w:pStyle w:val="ListBullet"/>
      </w:pPr>
      <w:r>
        <w:t>/faq</w:t>
      </w:r>
    </w:p>
    <w:p>
      <w:pPr>
        <w:pStyle w:val="ListBullet"/>
      </w:pPr>
      <w:r>
        <w:t>/contact</w:t>
      </w:r>
    </w:p>
    <w:p>
      <w:pPr>
        <w:pStyle w:val="ListBullet"/>
      </w:pPr>
      <w:r>
        <w:t>/appointment</w:t>
      </w:r>
    </w:p>
    <w:p>
      <w:pPr>
        <w:pStyle w:val="ListBullet"/>
      </w:pPr>
      <w:r>
        <w:t>/privacy-policy</w:t>
      </w:r>
    </w:p>
    <w:p>
      <w:pPr>
        <w:pStyle w:val="ListBullet"/>
      </w:pPr>
      <w:r>
        <w:t>/terms</w:t>
      </w:r>
    </w:p>
    <w:p>
      <w:pPr>
        <w:pStyle w:val="ListBullet"/>
      </w:pPr>
      <w:r>
        <w:t>/medical-disclaimer</w:t>
      </w:r>
    </w:p>
    <w:p>
      <w:pPr>
        <w:pStyle w:val="ListBullet"/>
      </w:pPr>
      <w:r>
        <w:t>/404</w:t>
      </w:r>
    </w:p>
    <w:p>
      <w:r>
        <w:t>Pages may be merged in V1 if content volume is small. Do not create thin SEO pages simply to increase URL count.</w:t>
      </w:r>
    </w:p>
    <w:p>
      <w:pPr>
        <w:pStyle w:val="Heading1"/>
      </w:pPr>
      <w:r>
        <w:rPr>
          <w:color w:val="17324D"/>
        </w:rPr>
        <w:t>6. Page-by-Page PRD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24D"/>
          </w:tcPr>
          <w:p>
            <w:r/>
            <w:r>
              <w:rPr>
                <w:b/>
                <w:color w:val="FFFFFF"/>
                <w:sz w:val="18"/>
              </w:rPr>
              <w:t>Page</w:t>
            </w:r>
          </w:p>
        </w:tc>
        <w:tc>
          <w:tcPr>
            <w:tcW w:type="dxa" w:w="3360"/>
            <w:vAlign w:val="center"/>
            <w:shd w:fill="17324D"/>
          </w:tcPr>
          <w:p>
            <w:r/>
            <w:r>
              <w:rPr>
                <w:b/>
                <w:color w:val="FFFFFF"/>
                <w:sz w:val="18"/>
              </w:rPr>
              <w:t>Required Modules</w:t>
            </w:r>
          </w:p>
        </w:tc>
        <w:tc>
          <w:tcPr>
            <w:tcW w:type="dxa" w:w="3360"/>
            <w:vAlign w:val="center"/>
            <w:shd w:fill="17324D"/>
          </w:tcPr>
          <w:p>
            <w:r/>
            <w:r>
              <w:rPr>
                <w:b/>
                <w:color w:val="FFFFFF"/>
                <w:sz w:val="18"/>
              </w:rPr>
              <w:t>Guardrails</w:t>
            </w:r>
          </w:p>
        </w:tc>
      </w:tr>
      <w:tr>
        <w:tc>
          <w:tcPr>
            <w:tcW w:type="dxa" w:w="3360"/>
            <w:vAlign w:val="center"/>
          </w:tcPr>
          <w:p>
            <w:r/>
            <w:r>
              <w:rPr>
                <w:b w:val="0"/>
                <w:sz w:val="17"/>
              </w:rPr>
              <w:t>Home</w:t>
            </w:r>
          </w:p>
        </w:tc>
        <w:tc>
          <w:tcPr>
            <w:tcW w:type="dxa" w:w="3360"/>
            <w:vAlign w:val="center"/>
          </w:tcPr>
          <w:p>
            <w:r/>
            <w:r>
              <w:rPr>
                <w:b w:val="0"/>
                <w:sz w:val="17"/>
              </w:rPr>
              <w:t>Hero with name, specialty, location, two CTAs; trust strip; expertise; doctor introduction; education; hospital/clinic route; selected articles; FAQ; final CTA.</w:t>
            </w:r>
          </w:p>
        </w:tc>
        <w:tc>
          <w:tcPr>
            <w:tcW w:type="dxa" w:w="3360"/>
            <w:vAlign w:val="center"/>
          </w:tcPr>
          <w:p>
            <w:r/>
            <w:r>
              <w:rPr>
                <w:b w:val="0"/>
                <w:sz w:val="17"/>
              </w:rPr>
              <w:t>No unsupported 'best/no.1/guaranteed' claims.</w:t>
            </w:r>
          </w:p>
        </w:tc>
      </w:tr>
      <w:tr>
        <w:tc>
          <w:tcPr>
            <w:tcW w:type="dxa" w:w="3360"/>
            <w:vAlign w:val="center"/>
          </w:tcPr>
          <w:p>
            <w:r/>
            <w:r>
              <w:rPr>
                <w:b w:val="0"/>
                <w:sz w:val="17"/>
              </w:rPr>
              <w:t>About / Doctor</w:t>
            </w:r>
          </w:p>
        </w:tc>
        <w:tc>
          <w:tcPr>
            <w:tcW w:type="dxa" w:w="3360"/>
            <w:vAlign w:val="center"/>
          </w:tcPr>
          <w:p>
            <w:r/>
            <w:r>
              <w:rPr>
                <w:b w:val="0"/>
                <w:sz w:val="17"/>
              </w:rPr>
              <w:t>Portrait, credentials, professional story, training, experience timeline, philosophy.</w:t>
            </w:r>
          </w:p>
        </w:tc>
        <w:tc>
          <w:tcPr>
            <w:tcW w:type="dxa" w:w="3360"/>
            <w:vAlign w:val="center"/>
          </w:tcPr>
          <w:p>
            <w:r/>
            <w:r>
              <w:rPr>
                <w:b w:val="0"/>
                <w:sz w:val="17"/>
              </w:rPr>
              <w:t>All dates and credentials verified.</w:t>
            </w:r>
          </w:p>
        </w:tc>
      </w:tr>
      <w:tr>
        <w:tc>
          <w:tcPr>
            <w:tcW w:type="dxa" w:w="3360"/>
            <w:vAlign w:val="center"/>
          </w:tcPr>
          <w:p>
            <w:r/>
            <w:r>
              <w:rPr>
                <w:b w:val="0"/>
                <w:sz w:val="17"/>
              </w:rPr>
              <w:t>Expertise</w:t>
            </w:r>
          </w:p>
        </w:tc>
        <w:tc>
          <w:tcPr>
            <w:tcW w:type="dxa" w:w="3360"/>
            <w:vAlign w:val="center"/>
          </w:tcPr>
          <w:p>
            <w:r/>
            <w:r>
              <w:rPr>
                <w:b w:val="0"/>
                <w:sz w:val="17"/>
              </w:rPr>
              <w:t>Overview of clinical focus areas with educational summaries and appropriate CTAs.</w:t>
            </w:r>
          </w:p>
        </w:tc>
        <w:tc>
          <w:tcPr>
            <w:tcW w:type="dxa" w:w="3360"/>
            <w:vAlign w:val="center"/>
          </w:tcPr>
          <w:p>
            <w:r/>
            <w:r>
              <w:rPr>
                <w:b w:val="0"/>
                <w:sz w:val="17"/>
              </w:rPr>
              <w:t>Educational, not diagnostic.</w:t>
            </w:r>
          </w:p>
        </w:tc>
      </w:tr>
      <w:tr>
        <w:tc>
          <w:tcPr>
            <w:tcW w:type="dxa" w:w="3360"/>
            <w:vAlign w:val="center"/>
          </w:tcPr>
          <w:p>
            <w:r/>
            <w:r>
              <w:rPr>
                <w:b w:val="0"/>
                <w:sz w:val="17"/>
              </w:rPr>
              <w:t>Individual Expertise</w:t>
            </w:r>
          </w:p>
        </w:tc>
        <w:tc>
          <w:tcPr>
            <w:tcW w:type="dxa" w:w="3360"/>
            <w:vAlign w:val="center"/>
          </w:tcPr>
          <w:p>
            <w:r/>
            <w:r>
              <w:rPr>
                <w:b w:val="0"/>
                <w:sz w:val="17"/>
              </w:rPr>
              <w:t>What it is, when patients may discuss it with a surgeon, broad treatment context, FAQ, related content.</w:t>
            </w:r>
          </w:p>
        </w:tc>
        <w:tc>
          <w:tcPr>
            <w:tcW w:type="dxa" w:w="3360"/>
            <w:vAlign w:val="center"/>
          </w:tcPr>
          <w:p>
            <w:r/>
            <w:r>
              <w:rPr>
                <w:b w:val="0"/>
                <w:sz w:val="17"/>
              </w:rPr>
              <w:t>No personalized medical advice; no guaranteed outcomes.</w:t>
            </w:r>
          </w:p>
        </w:tc>
      </w:tr>
      <w:tr>
        <w:tc>
          <w:tcPr>
            <w:tcW w:type="dxa" w:w="3360"/>
            <w:vAlign w:val="center"/>
          </w:tcPr>
          <w:p>
            <w:r/>
            <w:r>
              <w:rPr>
                <w:b w:val="0"/>
                <w:sz w:val="17"/>
              </w:rPr>
              <w:t>Education / Blog</w:t>
            </w:r>
          </w:p>
        </w:tc>
        <w:tc>
          <w:tcPr>
            <w:tcW w:type="dxa" w:w="3360"/>
            <w:vAlign w:val="center"/>
          </w:tcPr>
          <w:p>
            <w:r/>
            <w:r>
              <w:rPr>
                <w:b w:val="0"/>
                <w:sz w:val="17"/>
              </w:rPr>
              <w:t>Searchable educational library with category/tag, reading time, author, medical review date.</w:t>
            </w:r>
          </w:p>
        </w:tc>
        <w:tc>
          <w:tcPr>
            <w:tcW w:type="dxa" w:w="3360"/>
            <w:vAlign w:val="center"/>
          </w:tcPr>
          <w:p>
            <w:r/>
            <w:r>
              <w:rPr>
                <w:b w:val="0"/>
                <w:sz w:val="17"/>
              </w:rPr>
              <w:t>Every medical article needs reviewer metadata.</w:t>
            </w:r>
          </w:p>
        </w:tc>
      </w:tr>
      <w:tr>
        <w:tc>
          <w:tcPr>
            <w:tcW w:type="dxa" w:w="3360"/>
            <w:vAlign w:val="center"/>
          </w:tcPr>
          <w:p>
            <w:r/>
            <w:r>
              <w:rPr>
                <w:b w:val="0"/>
                <w:sz w:val="17"/>
              </w:rPr>
              <w:t>FAQ</w:t>
            </w:r>
          </w:p>
        </w:tc>
        <w:tc>
          <w:tcPr>
            <w:tcW w:type="dxa" w:w="3360"/>
            <w:vAlign w:val="center"/>
          </w:tcPr>
          <w:p>
            <w:r/>
            <w:r>
              <w:rPr>
                <w:b w:val="0"/>
                <w:sz w:val="17"/>
              </w:rPr>
              <w:t>High-intent patient questions, concise answers, links to detailed articles.</w:t>
            </w:r>
          </w:p>
        </w:tc>
        <w:tc>
          <w:tcPr>
            <w:tcW w:type="dxa" w:w="3360"/>
            <w:vAlign w:val="center"/>
          </w:tcPr>
          <w:p>
            <w:r/>
            <w:r>
              <w:rPr>
                <w:b w:val="0"/>
                <w:sz w:val="17"/>
              </w:rPr>
              <w:t>Avoid emergency triage claims unless clinically approved.</w:t>
            </w:r>
          </w:p>
        </w:tc>
      </w:tr>
      <w:tr>
        <w:tc>
          <w:tcPr>
            <w:tcW w:type="dxa" w:w="3360"/>
            <w:vAlign w:val="center"/>
          </w:tcPr>
          <w:p>
            <w:r/>
            <w:r>
              <w:rPr>
                <w:b w:val="0"/>
                <w:sz w:val="17"/>
              </w:rPr>
              <w:t>Appointment</w:t>
            </w:r>
          </w:p>
        </w:tc>
        <w:tc>
          <w:tcPr>
            <w:tcW w:type="dxa" w:w="3360"/>
            <w:vAlign w:val="center"/>
          </w:tcPr>
          <w:p>
            <w:r/>
            <w:r>
              <w:rPr>
                <w:b w:val="0"/>
                <w:sz w:val="17"/>
              </w:rPr>
              <w:t>Official route: hospital/clinic booking link, phone, location, optional request form.</w:t>
            </w:r>
          </w:p>
        </w:tc>
        <w:tc>
          <w:tcPr>
            <w:tcW w:type="dxa" w:w="3360"/>
            <w:vAlign w:val="center"/>
          </w:tcPr>
          <w:p>
            <w:r/>
            <w:r>
              <w:rPr>
                <w:b w:val="0"/>
                <w:sz w:val="17"/>
              </w:rPr>
              <w:t>Prefer routing to official booking system; minimize patient data.</w:t>
            </w:r>
          </w:p>
        </w:tc>
      </w:tr>
      <w:tr>
        <w:tc>
          <w:tcPr>
            <w:tcW w:type="dxa" w:w="3360"/>
            <w:vAlign w:val="center"/>
          </w:tcPr>
          <w:p>
            <w:r/>
            <w:r>
              <w:rPr>
                <w:b w:val="0"/>
                <w:sz w:val="17"/>
              </w:rPr>
              <w:t>Contact</w:t>
            </w:r>
          </w:p>
        </w:tc>
        <w:tc>
          <w:tcPr>
            <w:tcW w:type="dxa" w:w="3360"/>
            <w:vAlign w:val="center"/>
          </w:tcPr>
          <w:p>
            <w:r/>
            <w:r>
              <w:rPr>
                <w:b w:val="0"/>
                <w:sz w:val="17"/>
              </w:rPr>
              <w:t>Official contact channels, hospital location, map, hours if verified.</w:t>
            </w:r>
          </w:p>
        </w:tc>
        <w:tc>
          <w:tcPr>
            <w:tcW w:type="dxa" w:w="3360"/>
            <w:vAlign w:val="center"/>
          </w:tcPr>
          <w:p>
            <w:r/>
            <w:r>
              <w:rPr>
                <w:b w:val="0"/>
                <w:sz w:val="17"/>
              </w:rPr>
              <w:t>Do not publish personal phone/email without explicit authorization.</w:t>
            </w:r>
          </w:p>
        </w:tc>
      </w:tr>
    </w:tbl>
    <w:p/>
    <w:p>
      <w:pPr>
        <w:pStyle w:val="Heading1"/>
      </w:pPr>
      <w:r>
        <w:rPr>
          <w:color w:val="17324D"/>
        </w:rPr>
        <w:t>7. UX / UI Design System</w:t>
      </w:r>
    </w:p>
    <w:p>
      <w:pPr>
        <w:pStyle w:val="Heading2"/>
      </w:pPr>
      <w:r>
        <w:rPr>
          <w:color w:val="18646F"/>
        </w:rPr>
        <w:t>Design Direction</w:t>
      </w:r>
    </w:p>
    <w:p>
      <w:pPr>
        <w:pStyle w:val="ListBullet"/>
      </w:pPr>
      <w:r>
        <w:t>Premium editorial healthcare aesthetic — closer to a specialist's professional journal than a generic clinic template.</w:t>
      </w:r>
    </w:p>
    <w:p>
      <w:pPr>
        <w:pStyle w:val="ListBullet"/>
      </w:pPr>
      <w:r>
        <w:t>Strong whitespace, large typography, calm motion, high contrast and restrained gradients.</w:t>
      </w:r>
    </w:p>
    <w:p>
      <w:pPr>
        <w:pStyle w:val="ListBullet"/>
      </w:pPr>
      <w:r>
        <w:t>No excessive pink ribbon clichés; breast-health visual identity can be subtle and sophisticated.</w:t>
      </w:r>
    </w:p>
    <w:p>
      <w:pPr>
        <w:pStyle w:val="ListBullet"/>
      </w:pPr>
      <w:r>
        <w:t>Use real doctor photography where possible; illustrations should support understanding, not dramatize disease.</w:t>
      </w:r>
    </w:p>
    <w:p>
      <w:pPr>
        <w:pStyle w:val="ListBullet"/>
      </w:pPr>
      <w:r>
        <w:t>Mobile-first: primary CTA always reachable without clutter.</w:t>
      </w:r>
    </w:p>
    <w:p>
      <w:pPr>
        <w:pStyle w:val="Heading2"/>
      </w:pPr>
      <w:r>
        <w:rPr>
          <w:color w:val="18646F"/>
        </w:rPr>
        <w:t>Component Library</w:t>
      </w:r>
    </w:p>
    <w:p>
      <w:pPr>
        <w:pStyle w:val="ListBullet"/>
      </w:pPr>
      <w:r>
        <w:t>Navbar / mobile drawer</w:t>
      </w:r>
    </w:p>
    <w:p>
      <w:pPr>
        <w:pStyle w:val="ListBullet"/>
      </w:pPr>
      <w:r>
        <w:t>HeroProfile</w:t>
      </w:r>
    </w:p>
    <w:p>
      <w:pPr>
        <w:pStyle w:val="ListBullet"/>
      </w:pPr>
      <w:r>
        <w:t>TrustStrip</w:t>
      </w:r>
    </w:p>
    <w:p>
      <w:pPr>
        <w:pStyle w:val="ListBullet"/>
      </w:pPr>
      <w:r>
        <w:t>CredentialCard</w:t>
      </w:r>
    </w:p>
    <w:p>
      <w:pPr>
        <w:pStyle w:val="ListBullet"/>
      </w:pPr>
      <w:r>
        <w:t>ExperienceTimeline</w:t>
      </w:r>
    </w:p>
    <w:p>
      <w:pPr>
        <w:pStyle w:val="ListBullet"/>
      </w:pPr>
      <w:r>
        <w:t>ExpertiseCard</w:t>
      </w:r>
    </w:p>
    <w:p>
      <w:pPr>
        <w:pStyle w:val="ListBullet"/>
      </w:pPr>
      <w:r>
        <w:t>MedicalTopicCard</w:t>
      </w:r>
    </w:p>
    <w:p>
      <w:pPr>
        <w:pStyle w:val="ListBullet"/>
      </w:pPr>
      <w:r>
        <w:t>ArticleCard</w:t>
      </w:r>
    </w:p>
    <w:p>
      <w:pPr>
        <w:pStyle w:val="ListBullet"/>
      </w:pPr>
      <w:r>
        <w:t>FAQAccordion</w:t>
      </w:r>
    </w:p>
    <w:p>
      <w:pPr>
        <w:pStyle w:val="ListBullet"/>
      </w:pPr>
      <w:r>
        <w:t>AppointmentCTA</w:t>
      </w:r>
    </w:p>
    <w:p>
      <w:pPr>
        <w:pStyle w:val="ListBullet"/>
      </w:pPr>
      <w:r>
        <w:t>HospitalLocationCard</w:t>
      </w:r>
    </w:p>
    <w:p>
      <w:pPr>
        <w:pStyle w:val="ListBullet"/>
      </w:pPr>
      <w:r>
        <w:t>DoctorContactCard</w:t>
      </w:r>
    </w:p>
    <w:p>
      <w:pPr>
        <w:pStyle w:val="ListBullet"/>
      </w:pPr>
      <w:r>
        <w:t>Footer</w:t>
      </w:r>
    </w:p>
    <w:p>
      <w:pPr>
        <w:pStyle w:val="ListBullet"/>
      </w:pPr>
      <w:r>
        <w:t>CookieConsent</w:t>
      </w:r>
    </w:p>
    <w:p>
      <w:pPr>
        <w:pStyle w:val="ListBullet"/>
      </w:pPr>
      <w:r>
        <w:t>Search</w:t>
      </w:r>
    </w:p>
    <w:p>
      <w:pPr>
        <w:pStyle w:val="ListBullet"/>
      </w:pPr>
      <w:r>
        <w:t>Breadcrumbs</w:t>
      </w:r>
    </w:p>
    <w:p>
      <w:pPr>
        <w:pStyle w:val="ListBullet"/>
      </w:pPr>
      <w:r>
        <w:t>RelatedContent</w:t>
      </w:r>
    </w:p>
    <w:p>
      <w:pPr>
        <w:pStyle w:val="ListBullet"/>
      </w:pPr>
      <w:r>
        <w:t>MedicalReviewBadge</w:t>
      </w:r>
    </w:p>
    <w:p>
      <w:pPr>
        <w:pStyle w:val="ListBullet"/>
      </w:pPr>
      <w:r>
        <w:t>ShareControls</w:t>
      </w:r>
    </w:p>
    <w:p>
      <w:pPr>
        <w:pStyle w:val="ListBullet"/>
      </w:pPr>
      <w:r>
        <w:t>404State</w:t>
      </w:r>
    </w:p>
    <w:p>
      <w:pPr>
        <w:pStyle w:val="Heading2"/>
      </w:pPr>
      <w:r>
        <w:rPr>
          <w:color w:val="18646F"/>
        </w:rPr>
        <w:t>Motion Rules</w:t>
      </w:r>
    </w:p>
    <w:p>
      <w:pPr>
        <w:pStyle w:val="ListBullet"/>
      </w:pPr>
      <w:r>
        <w:t>Use subtle 150–500ms transitions.</w:t>
      </w:r>
    </w:p>
    <w:p>
      <w:pPr>
        <w:pStyle w:val="ListBullet"/>
      </w:pPr>
      <w:r>
        <w:t>Prefer opacity/transform animations over layout-heavy animations.</w:t>
      </w:r>
    </w:p>
    <w:p>
      <w:pPr>
        <w:pStyle w:val="ListBullet"/>
      </w:pPr>
      <w:r>
        <w:t>Respect prefers-reduced-motion.</w:t>
      </w:r>
    </w:p>
    <w:p>
      <w:pPr>
        <w:pStyle w:val="ListBullet"/>
      </w:pPr>
      <w:r>
        <w:t>No animation should delay content visibility or CTA availability.</w:t>
      </w:r>
    </w:p>
    <w:p>
      <w:pPr>
        <w:pStyle w:val="Heading1"/>
      </w:pPr>
      <w:r>
        <w:rPr>
          <w:color w:val="17324D"/>
        </w:rPr>
        <w:t>8.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24D"/>
          </w:tcPr>
          <w:p>
            <w:r/>
            <w:r>
              <w:rPr>
                <w:b/>
                <w:color w:val="FFFFFF"/>
                <w:sz w:val="18"/>
              </w:rPr>
              <w:t>ID</w:t>
            </w:r>
          </w:p>
        </w:tc>
        <w:tc>
          <w:tcPr>
            <w:tcW w:type="dxa" w:w="3360"/>
            <w:vAlign w:val="center"/>
            <w:shd w:fill="17324D"/>
          </w:tcPr>
          <w:p>
            <w:r/>
            <w:r>
              <w:rPr>
                <w:b/>
                <w:color w:val="FFFFFF"/>
                <w:sz w:val="18"/>
              </w:rPr>
              <w:t>Requirement</w:t>
            </w:r>
          </w:p>
        </w:tc>
        <w:tc>
          <w:tcPr>
            <w:tcW w:type="dxa" w:w="3360"/>
            <w:vAlign w:val="center"/>
            <w:shd w:fill="17324D"/>
          </w:tcPr>
          <w:p>
            <w:r/>
            <w:r>
              <w:rPr>
                <w:b/>
                <w:color w:val="FFFFFF"/>
                <w:sz w:val="18"/>
              </w:rPr>
              <w:t>Acceptance</w:t>
            </w:r>
          </w:p>
        </w:tc>
      </w:tr>
      <w:tr>
        <w:tc>
          <w:tcPr>
            <w:tcW w:type="dxa" w:w="3360"/>
            <w:vAlign w:val="center"/>
          </w:tcPr>
          <w:p>
            <w:r/>
            <w:r>
              <w:rPr>
                <w:b w:val="0"/>
                <w:sz w:val="17"/>
              </w:rPr>
              <w:t>FR-01</w:t>
            </w:r>
          </w:p>
        </w:tc>
        <w:tc>
          <w:tcPr>
            <w:tcW w:type="dxa" w:w="3360"/>
            <w:vAlign w:val="center"/>
          </w:tcPr>
          <w:p>
            <w:r/>
            <w:r>
              <w:rPr>
                <w:b w:val="0"/>
                <w:sz w:val="17"/>
              </w:rPr>
              <w:t>Responsive layout</w:t>
            </w:r>
          </w:p>
        </w:tc>
        <w:tc>
          <w:tcPr>
            <w:tcW w:type="dxa" w:w="3360"/>
            <w:vAlign w:val="center"/>
          </w:tcPr>
          <w:p>
            <w:r/>
            <w:r>
              <w:rPr>
                <w:b w:val="0"/>
                <w:sz w:val="17"/>
              </w:rPr>
              <w:t>Must work at 360px through large desktop widths.</w:t>
            </w:r>
          </w:p>
        </w:tc>
      </w:tr>
      <w:tr>
        <w:tc>
          <w:tcPr>
            <w:tcW w:type="dxa" w:w="3360"/>
            <w:vAlign w:val="center"/>
          </w:tcPr>
          <w:p>
            <w:r/>
            <w:r>
              <w:rPr>
                <w:b w:val="0"/>
                <w:sz w:val="17"/>
              </w:rPr>
              <w:t>FR-02</w:t>
            </w:r>
          </w:p>
        </w:tc>
        <w:tc>
          <w:tcPr>
            <w:tcW w:type="dxa" w:w="3360"/>
            <w:vAlign w:val="center"/>
          </w:tcPr>
          <w:p>
            <w:r/>
            <w:r>
              <w:rPr>
                <w:b w:val="0"/>
                <w:sz w:val="17"/>
              </w:rPr>
              <w:t>Navigation</w:t>
            </w:r>
          </w:p>
        </w:tc>
        <w:tc>
          <w:tcPr>
            <w:tcW w:type="dxa" w:w="3360"/>
            <w:vAlign w:val="center"/>
          </w:tcPr>
          <w:p>
            <w:r/>
            <w:r>
              <w:rPr>
                <w:b w:val="0"/>
                <w:sz w:val="17"/>
              </w:rPr>
              <w:t>Clear route to Doctor, Expertise, Education, Appointment and Contact.</w:t>
            </w:r>
          </w:p>
        </w:tc>
      </w:tr>
      <w:tr>
        <w:tc>
          <w:tcPr>
            <w:tcW w:type="dxa" w:w="3360"/>
            <w:vAlign w:val="center"/>
          </w:tcPr>
          <w:p>
            <w:r/>
            <w:r>
              <w:rPr>
                <w:b w:val="0"/>
                <w:sz w:val="17"/>
              </w:rPr>
              <w:t>FR-03</w:t>
            </w:r>
          </w:p>
        </w:tc>
        <w:tc>
          <w:tcPr>
            <w:tcW w:type="dxa" w:w="3360"/>
            <w:vAlign w:val="center"/>
          </w:tcPr>
          <w:p>
            <w:r/>
            <w:r>
              <w:rPr>
                <w:b w:val="0"/>
                <w:sz w:val="17"/>
              </w:rPr>
              <w:t>Appointment CTA</w:t>
            </w:r>
          </w:p>
        </w:tc>
        <w:tc>
          <w:tcPr>
            <w:tcW w:type="dxa" w:w="3360"/>
            <w:vAlign w:val="center"/>
          </w:tcPr>
          <w:p>
            <w:r/>
            <w:r>
              <w:rPr>
                <w:b w:val="0"/>
                <w:sz w:val="17"/>
              </w:rPr>
              <w:t>Must route to an approved official booking/contact destination.</w:t>
            </w:r>
          </w:p>
        </w:tc>
      </w:tr>
      <w:tr>
        <w:tc>
          <w:tcPr>
            <w:tcW w:type="dxa" w:w="3360"/>
            <w:vAlign w:val="center"/>
          </w:tcPr>
          <w:p>
            <w:r/>
            <w:r>
              <w:rPr>
                <w:b w:val="0"/>
                <w:sz w:val="17"/>
              </w:rPr>
              <w:t>FR-04</w:t>
            </w:r>
          </w:p>
        </w:tc>
        <w:tc>
          <w:tcPr>
            <w:tcW w:type="dxa" w:w="3360"/>
            <w:vAlign w:val="center"/>
          </w:tcPr>
          <w:p>
            <w:r/>
            <w:r>
              <w:rPr>
                <w:b w:val="0"/>
                <w:sz w:val="17"/>
              </w:rPr>
              <w:t>Content search</w:t>
            </w:r>
          </w:p>
        </w:tc>
        <w:tc>
          <w:tcPr>
            <w:tcW w:type="dxa" w:w="3360"/>
            <w:vAlign w:val="center"/>
          </w:tcPr>
          <w:p>
            <w:r/>
            <w:r>
              <w:rPr>
                <w:b w:val="0"/>
                <w:sz w:val="17"/>
              </w:rPr>
              <w:t>Search articles/topics once content volume justifies it.</w:t>
            </w:r>
          </w:p>
        </w:tc>
      </w:tr>
      <w:tr>
        <w:tc>
          <w:tcPr>
            <w:tcW w:type="dxa" w:w="3360"/>
            <w:vAlign w:val="center"/>
          </w:tcPr>
          <w:p>
            <w:r/>
            <w:r>
              <w:rPr>
                <w:b w:val="0"/>
                <w:sz w:val="17"/>
              </w:rPr>
              <w:t>FR-05</w:t>
            </w:r>
          </w:p>
        </w:tc>
        <w:tc>
          <w:tcPr>
            <w:tcW w:type="dxa" w:w="3360"/>
            <w:vAlign w:val="center"/>
          </w:tcPr>
          <w:p>
            <w:r/>
            <w:r>
              <w:rPr>
                <w:b w:val="0"/>
                <w:sz w:val="17"/>
              </w:rPr>
              <w:t>Blog</w:t>
            </w:r>
          </w:p>
        </w:tc>
        <w:tc>
          <w:tcPr>
            <w:tcW w:type="dxa" w:w="3360"/>
            <w:vAlign w:val="center"/>
          </w:tcPr>
          <w:p>
            <w:r/>
            <w:r>
              <w:rPr>
                <w:b w:val="0"/>
                <w:sz w:val="17"/>
              </w:rPr>
              <w:t>Draft/publish/schedule/SEO metadata/reviewer metadata.</w:t>
            </w:r>
          </w:p>
        </w:tc>
      </w:tr>
      <w:tr>
        <w:tc>
          <w:tcPr>
            <w:tcW w:type="dxa" w:w="3360"/>
            <w:vAlign w:val="center"/>
          </w:tcPr>
          <w:p>
            <w:r/>
            <w:r>
              <w:rPr>
                <w:b w:val="0"/>
                <w:sz w:val="17"/>
              </w:rPr>
              <w:t>FR-06</w:t>
            </w:r>
          </w:p>
        </w:tc>
        <w:tc>
          <w:tcPr>
            <w:tcW w:type="dxa" w:w="3360"/>
            <w:vAlign w:val="center"/>
          </w:tcPr>
          <w:p>
            <w:r/>
            <w:r>
              <w:rPr>
                <w:b w:val="0"/>
                <w:sz w:val="17"/>
              </w:rPr>
              <w:t>FAQ</w:t>
            </w:r>
          </w:p>
        </w:tc>
        <w:tc>
          <w:tcPr>
            <w:tcW w:type="dxa" w:w="3360"/>
            <w:vAlign w:val="center"/>
          </w:tcPr>
          <w:p>
            <w:r/>
            <w:r>
              <w:rPr>
                <w:b w:val="0"/>
                <w:sz w:val="17"/>
              </w:rPr>
              <w:t>Admin-managed FAQs with optional FAQPage structured data when eligible.</w:t>
            </w:r>
          </w:p>
        </w:tc>
      </w:tr>
      <w:tr>
        <w:tc>
          <w:tcPr>
            <w:tcW w:type="dxa" w:w="3360"/>
            <w:vAlign w:val="center"/>
          </w:tcPr>
          <w:p>
            <w:r/>
            <w:r>
              <w:rPr>
                <w:b w:val="0"/>
                <w:sz w:val="17"/>
              </w:rPr>
              <w:t>FR-07</w:t>
            </w:r>
          </w:p>
        </w:tc>
        <w:tc>
          <w:tcPr>
            <w:tcW w:type="dxa" w:w="3360"/>
            <w:vAlign w:val="center"/>
          </w:tcPr>
          <w:p>
            <w:r/>
            <w:r>
              <w:rPr>
                <w:b w:val="0"/>
                <w:sz w:val="17"/>
              </w:rPr>
              <w:t>Location</w:t>
            </w:r>
          </w:p>
        </w:tc>
        <w:tc>
          <w:tcPr>
            <w:tcW w:type="dxa" w:w="3360"/>
            <w:vAlign w:val="center"/>
          </w:tcPr>
          <w:p>
            <w:r/>
            <w:r>
              <w:rPr>
                <w:b w:val="0"/>
                <w:sz w:val="17"/>
              </w:rPr>
              <w:t>Address, map link and directions; exact details verified before publication.</w:t>
            </w:r>
          </w:p>
        </w:tc>
      </w:tr>
      <w:tr>
        <w:tc>
          <w:tcPr>
            <w:tcW w:type="dxa" w:w="3360"/>
            <w:vAlign w:val="center"/>
          </w:tcPr>
          <w:p>
            <w:r/>
            <w:r>
              <w:rPr>
                <w:b w:val="0"/>
                <w:sz w:val="17"/>
              </w:rPr>
              <w:t>FR-08</w:t>
            </w:r>
          </w:p>
        </w:tc>
        <w:tc>
          <w:tcPr>
            <w:tcW w:type="dxa" w:w="3360"/>
            <w:vAlign w:val="center"/>
          </w:tcPr>
          <w:p>
            <w:r/>
            <w:r>
              <w:rPr>
                <w:b w:val="0"/>
                <w:sz w:val="17"/>
              </w:rPr>
              <w:t>Social proof</w:t>
            </w:r>
          </w:p>
        </w:tc>
        <w:tc>
          <w:tcPr>
            <w:tcW w:type="dxa" w:w="3360"/>
            <w:vAlign w:val="center"/>
          </w:tcPr>
          <w:p>
            <w:r/>
            <w:r>
              <w:rPr>
                <w:b w:val="0"/>
                <w:sz w:val="17"/>
              </w:rPr>
              <w:t>Only authentic, consented testimonials or publications.</w:t>
            </w:r>
          </w:p>
        </w:tc>
      </w:tr>
      <w:tr>
        <w:tc>
          <w:tcPr>
            <w:tcW w:type="dxa" w:w="3360"/>
            <w:vAlign w:val="center"/>
          </w:tcPr>
          <w:p>
            <w:r/>
            <w:r>
              <w:rPr>
                <w:b w:val="0"/>
                <w:sz w:val="17"/>
              </w:rPr>
              <w:t>FR-09</w:t>
            </w:r>
          </w:p>
        </w:tc>
        <w:tc>
          <w:tcPr>
            <w:tcW w:type="dxa" w:w="3360"/>
            <w:vAlign w:val="center"/>
          </w:tcPr>
          <w:p>
            <w:r/>
            <w:r>
              <w:rPr>
                <w:b w:val="0"/>
                <w:sz w:val="17"/>
              </w:rPr>
              <w:t>Analytics</w:t>
            </w:r>
          </w:p>
        </w:tc>
        <w:tc>
          <w:tcPr>
            <w:tcW w:type="dxa" w:w="3360"/>
            <w:vAlign w:val="center"/>
          </w:tcPr>
          <w:p>
            <w:r/>
            <w:r>
              <w:rPr>
                <w:b w:val="0"/>
                <w:sz w:val="17"/>
              </w:rPr>
              <w:t>Page views, CTA clicks, outbound booking clicks, article engagement.</w:t>
            </w:r>
          </w:p>
        </w:tc>
      </w:tr>
      <w:tr>
        <w:tc>
          <w:tcPr>
            <w:tcW w:type="dxa" w:w="3360"/>
            <w:vAlign w:val="center"/>
          </w:tcPr>
          <w:p>
            <w:r/>
            <w:r>
              <w:rPr>
                <w:b w:val="0"/>
                <w:sz w:val="17"/>
              </w:rPr>
              <w:t>FR-10</w:t>
            </w:r>
          </w:p>
        </w:tc>
        <w:tc>
          <w:tcPr>
            <w:tcW w:type="dxa" w:w="3360"/>
            <w:vAlign w:val="center"/>
          </w:tcPr>
          <w:p>
            <w:r/>
            <w:r>
              <w:rPr>
                <w:b w:val="0"/>
                <w:sz w:val="17"/>
              </w:rPr>
              <w:t>Error handling</w:t>
            </w:r>
          </w:p>
        </w:tc>
        <w:tc>
          <w:tcPr>
            <w:tcW w:type="dxa" w:w="3360"/>
            <w:vAlign w:val="center"/>
          </w:tcPr>
          <w:p>
            <w:r/>
            <w:r>
              <w:rPr>
                <w:b w:val="0"/>
                <w:sz w:val="17"/>
              </w:rPr>
              <w:t>Custom 404, API fallback states, no broken CTAs.</w:t>
            </w:r>
          </w:p>
        </w:tc>
      </w:tr>
    </w:tbl>
    <w:p/>
    <w:p>
      <w:pPr>
        <w:pStyle w:val="Heading1"/>
      </w:pPr>
      <w:r>
        <w:rPr>
          <w:color w:val="17324D"/>
        </w:rPr>
        <w:t>9. Medical Content &amp; Compliance Requirements</w:t>
      </w:r>
    </w:p>
    <w:p>
      <w:pPr>
        <w:pStyle w:val="ListBullet"/>
      </w:pPr>
      <w:r>
        <w:t>Website is informational and educational; it does not replace consultation, diagnosis or individualized treatment.</w:t>
      </w:r>
    </w:p>
    <w:p>
      <w:pPr>
        <w:pStyle w:val="ListBullet"/>
      </w:pPr>
      <w:r>
        <w:t>No guarantee of cure, survival, results, complication-free outcomes or superiority over other doctors.</w:t>
      </w:r>
    </w:p>
    <w:p>
      <w:pPr>
        <w:pStyle w:val="ListBullet"/>
      </w:pPr>
      <w:r>
        <w:t>No fake testimonials, invented patient stories, fabricated reviews or AI-generated patient photographs presented as real.</w:t>
      </w:r>
    </w:p>
    <w:p>
      <w:pPr>
        <w:pStyle w:val="ListBullet"/>
      </w:pPr>
      <w:r>
        <w:t>No identifiable patient case details without documented consent and lawful basis.</w:t>
      </w:r>
    </w:p>
    <w:p>
      <w:pPr>
        <w:pStyle w:val="ListBullet"/>
      </w:pPr>
      <w:r>
        <w:t>Before/after clinical imagery only with explicit permission and clinically appropriate context.</w:t>
      </w:r>
    </w:p>
    <w:p>
      <w:pPr>
        <w:pStyle w:val="ListBullet"/>
      </w:pPr>
      <w:r>
        <w:t>Emergency guidance should direct users to appropriate emergency services / hospital channels rather than attempting online diagnosis.</w:t>
      </w:r>
    </w:p>
    <w:p>
      <w:pPr>
        <w:pStyle w:val="ListBullet"/>
      </w:pPr>
      <w:r>
        <w:t>Every article should show author, last reviewed date and medical reviewer where applicable.</w:t>
      </w:r>
    </w:p>
    <w:p>
      <w:pPr>
        <w:pStyle w:val="ListBullet"/>
      </w:pPr>
      <w:r>
        <w:t>Any claim that can materially affect a treatment decision must be clinically reviewed before publication.</w:t>
      </w:r>
    </w:p>
    <w:p>
      <w:pPr>
        <w:pStyle w:val="Heading2"/>
      </w:pPr>
      <w:r>
        <w:rPr>
          <w:color w:val="18646F"/>
        </w:rPr>
        <w:t>Medical Content Template</w:t>
      </w:r>
    </w:p>
    <w:p>
      <w:pPr>
        <w:pStyle w:val="ListNumber"/>
      </w:pPr>
      <w:r>
        <w:t>Title</w:t>
      </w:r>
    </w:p>
    <w:p>
      <w:pPr>
        <w:pStyle w:val="ListNumber"/>
      </w:pPr>
      <w:r>
        <w:t>Short answer / summary</w:t>
      </w:r>
    </w:p>
    <w:p>
      <w:pPr>
        <w:pStyle w:val="ListNumber"/>
      </w:pPr>
      <w:r>
        <w:t>What is the condition or procedure?</w:t>
      </w:r>
    </w:p>
    <w:p>
      <w:pPr>
        <w:pStyle w:val="ListNumber"/>
      </w:pPr>
      <w:r>
        <w:t>Why it may be discussed</w:t>
      </w:r>
    </w:p>
    <w:p>
      <w:pPr>
        <w:pStyle w:val="ListNumber"/>
      </w:pPr>
      <w:r>
        <w:t>Common diagnostic / treatment pathways at a high level</w:t>
      </w:r>
    </w:p>
    <w:p>
      <w:pPr>
        <w:pStyle w:val="ListNumber"/>
      </w:pPr>
      <w:r>
        <w:t>Questions patients may ask their doctor</w:t>
      </w:r>
    </w:p>
    <w:p>
      <w:pPr>
        <w:pStyle w:val="ListNumber"/>
      </w:pPr>
      <w:r>
        <w:t>When to seek urgent medical attention — only if clinically reviewed</w:t>
      </w:r>
    </w:p>
    <w:p>
      <w:pPr>
        <w:pStyle w:val="ListNumber"/>
      </w:pPr>
      <w:r>
        <w:t>Related topics</w:t>
      </w:r>
    </w:p>
    <w:p>
      <w:pPr>
        <w:pStyle w:val="ListNumber"/>
      </w:pPr>
      <w:r>
        <w:t>Author + medical reviewer + review date</w:t>
      </w:r>
    </w:p>
    <w:p>
      <w:pPr>
        <w:pStyle w:val="ListNumber"/>
      </w:pPr>
      <w:r>
        <w:t>Medical disclaimer</w:t>
      </w:r>
    </w:p>
    <w:p>
      <w:pPr>
        <w:pStyle w:val="Heading1"/>
      </w:pPr>
      <w:r>
        <w:rPr>
          <w:color w:val="17324D"/>
        </w:rPr>
        <w:t>10. Technical Architecture</w:t>
      </w:r>
    </w:p>
    <w:p>
      <w:r>
        <w:t>Recommended stack for a premium, maintainable build: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r/>
            <w:r>
              <w:rPr>
                <w:b/>
                <w:color w:val="FFFFFF"/>
                <w:sz w:val="18"/>
              </w:rPr>
              <w:t>Layer</w:t>
            </w:r>
          </w:p>
        </w:tc>
        <w:tc>
          <w:tcPr>
            <w:tcW w:type="dxa" w:w="5040"/>
            <w:vAlign w:val="center"/>
            <w:shd w:fill="17324D"/>
          </w:tcPr>
          <w:p>
            <w:r/>
            <w:r>
              <w:rPr>
                <w:b/>
                <w:color w:val="FFFFFF"/>
                <w:sz w:val="18"/>
              </w:rPr>
              <w:t>Recommendation</w:t>
            </w:r>
          </w:p>
        </w:tc>
      </w:tr>
      <w:tr>
        <w:tc>
          <w:tcPr>
            <w:tcW w:type="dxa" w:w="5040"/>
            <w:vAlign w:val="center"/>
          </w:tcPr>
          <w:p>
            <w:r/>
            <w:r>
              <w:rPr>
                <w:b w:val="0"/>
                <w:sz w:val="17"/>
              </w:rPr>
              <w:t>Frontend</w:t>
            </w:r>
          </w:p>
        </w:tc>
        <w:tc>
          <w:tcPr>
            <w:tcW w:type="dxa" w:w="5040"/>
            <w:vAlign w:val="center"/>
          </w:tcPr>
          <w:p>
            <w:r/>
            <w:r>
              <w:rPr>
                <w:b w:val="0"/>
                <w:sz w:val="17"/>
              </w:rPr>
              <w:t>Next.js App Router + TypeScript + React</w:t>
            </w:r>
          </w:p>
        </w:tc>
      </w:tr>
      <w:tr>
        <w:tc>
          <w:tcPr>
            <w:tcW w:type="dxa" w:w="5040"/>
            <w:vAlign w:val="center"/>
          </w:tcPr>
          <w:p>
            <w:r/>
            <w:r>
              <w:rPr>
                <w:b w:val="0"/>
                <w:sz w:val="17"/>
              </w:rPr>
              <w:t>Styling</w:t>
            </w:r>
          </w:p>
        </w:tc>
        <w:tc>
          <w:tcPr>
            <w:tcW w:type="dxa" w:w="5040"/>
            <w:vAlign w:val="center"/>
          </w:tcPr>
          <w:p>
            <w:r/>
            <w:r>
              <w:rPr>
                <w:b w:val="0"/>
                <w:sz w:val="17"/>
              </w:rPr>
              <w:t>Tailwind CSS + small reusable component system</w:t>
            </w:r>
          </w:p>
        </w:tc>
      </w:tr>
      <w:tr>
        <w:tc>
          <w:tcPr>
            <w:tcW w:type="dxa" w:w="5040"/>
            <w:vAlign w:val="center"/>
          </w:tcPr>
          <w:p>
            <w:r/>
            <w:r>
              <w:rPr>
                <w:b w:val="0"/>
                <w:sz w:val="17"/>
              </w:rPr>
              <w:t>Animation</w:t>
            </w:r>
          </w:p>
        </w:tc>
        <w:tc>
          <w:tcPr>
            <w:tcW w:type="dxa" w:w="5040"/>
            <w:vAlign w:val="center"/>
          </w:tcPr>
          <w:p>
            <w:r/>
            <w:r>
              <w:rPr>
                <w:b w:val="0"/>
                <w:sz w:val="17"/>
              </w:rPr>
              <w:t>Framer Motion or lightweight CSS; use sparingly</w:t>
            </w:r>
          </w:p>
        </w:tc>
      </w:tr>
      <w:tr>
        <w:tc>
          <w:tcPr>
            <w:tcW w:type="dxa" w:w="5040"/>
            <w:vAlign w:val="center"/>
          </w:tcPr>
          <w:p>
            <w:r/>
            <w:r>
              <w:rPr>
                <w:b w:val="0"/>
                <w:sz w:val="17"/>
              </w:rPr>
              <w:t>CMS</w:t>
            </w:r>
          </w:p>
        </w:tc>
        <w:tc>
          <w:tcPr>
            <w:tcW w:type="dxa" w:w="5040"/>
            <w:vAlign w:val="center"/>
          </w:tcPr>
          <w:p>
            <w:r/>
            <w:r>
              <w:rPr>
                <w:b w:val="0"/>
                <w:sz w:val="17"/>
              </w:rPr>
              <w:t>Headless CMS or Firebase/Supabase-backed custom admin, depending existing ecosystem</w:t>
            </w:r>
          </w:p>
        </w:tc>
      </w:tr>
      <w:tr>
        <w:tc>
          <w:tcPr>
            <w:tcW w:type="dxa" w:w="5040"/>
            <w:vAlign w:val="center"/>
          </w:tcPr>
          <w:p>
            <w:r/>
            <w:r>
              <w:rPr>
                <w:b w:val="0"/>
                <w:sz w:val="17"/>
              </w:rPr>
              <w:t>Database</w:t>
            </w:r>
          </w:p>
        </w:tc>
        <w:tc>
          <w:tcPr>
            <w:tcW w:type="dxa" w:w="5040"/>
            <w:vAlign w:val="center"/>
          </w:tcPr>
          <w:p>
            <w:r/>
            <w:r>
              <w:rPr>
                <w:b w:val="0"/>
                <w:sz w:val="17"/>
              </w:rPr>
              <w:t>PostgreSQL/Supabase if structured CMS + analytics metadata are needed</w:t>
            </w:r>
          </w:p>
        </w:tc>
      </w:tr>
      <w:tr>
        <w:tc>
          <w:tcPr>
            <w:tcW w:type="dxa" w:w="5040"/>
            <w:vAlign w:val="center"/>
          </w:tcPr>
          <w:p>
            <w:r/>
            <w:r>
              <w:rPr>
                <w:b w:val="0"/>
                <w:sz w:val="17"/>
              </w:rPr>
              <w:t>Media</w:t>
            </w:r>
          </w:p>
        </w:tc>
        <w:tc>
          <w:tcPr>
            <w:tcW w:type="dxa" w:w="5040"/>
            <w:vAlign w:val="center"/>
          </w:tcPr>
          <w:p>
            <w:r/>
            <w:r>
              <w:rPr>
                <w:b w:val="0"/>
                <w:sz w:val="17"/>
              </w:rPr>
              <w:t>Cloudinary or equivalent optimized image CDN</w:t>
            </w:r>
          </w:p>
        </w:tc>
      </w:tr>
      <w:tr>
        <w:tc>
          <w:tcPr>
            <w:tcW w:type="dxa" w:w="5040"/>
            <w:vAlign w:val="center"/>
          </w:tcPr>
          <w:p>
            <w:r/>
            <w:r>
              <w:rPr>
                <w:b w:val="0"/>
                <w:sz w:val="17"/>
              </w:rPr>
              <w:t>Hosting</w:t>
            </w:r>
          </w:p>
        </w:tc>
        <w:tc>
          <w:tcPr>
            <w:tcW w:type="dxa" w:w="5040"/>
            <w:vAlign w:val="center"/>
          </w:tcPr>
          <w:p>
            <w:r/>
            <w:r>
              <w:rPr>
                <w:b w:val="0"/>
                <w:sz w:val="17"/>
              </w:rPr>
              <w:t>Vercel or equivalent production edge platform</w:t>
            </w:r>
          </w:p>
        </w:tc>
      </w:tr>
      <w:tr>
        <w:tc>
          <w:tcPr>
            <w:tcW w:type="dxa" w:w="5040"/>
            <w:vAlign w:val="center"/>
          </w:tcPr>
          <w:p>
            <w:r/>
            <w:r>
              <w:rPr>
                <w:b w:val="0"/>
                <w:sz w:val="17"/>
              </w:rPr>
              <w:t>Email</w:t>
            </w:r>
          </w:p>
        </w:tc>
        <w:tc>
          <w:tcPr>
            <w:tcW w:type="dxa" w:w="5040"/>
            <w:vAlign w:val="center"/>
          </w:tcPr>
          <w:p>
            <w:r/>
            <w:r>
              <w:rPr>
                <w:b w:val="0"/>
                <w:sz w:val="17"/>
              </w:rPr>
              <w:t>Transactional provider with domain authentication</w:t>
            </w:r>
          </w:p>
        </w:tc>
      </w:tr>
      <w:tr>
        <w:tc>
          <w:tcPr>
            <w:tcW w:type="dxa" w:w="5040"/>
            <w:vAlign w:val="center"/>
          </w:tcPr>
          <w:p>
            <w:r/>
            <w:r>
              <w:rPr>
                <w:b w:val="0"/>
                <w:sz w:val="17"/>
              </w:rPr>
              <w:t>Analytics</w:t>
            </w:r>
          </w:p>
        </w:tc>
        <w:tc>
          <w:tcPr>
            <w:tcW w:type="dxa" w:w="5040"/>
            <w:vAlign w:val="center"/>
          </w:tcPr>
          <w:p>
            <w:r/>
            <w:r>
              <w:rPr>
                <w:b w:val="0"/>
                <w:sz w:val="17"/>
              </w:rPr>
              <w:t>Privacy-conscious analytics + Search Console</w:t>
            </w:r>
          </w:p>
        </w:tc>
      </w:tr>
      <w:tr>
        <w:tc>
          <w:tcPr>
            <w:tcW w:type="dxa" w:w="5040"/>
            <w:vAlign w:val="center"/>
          </w:tcPr>
          <w:p>
            <w:r/>
            <w:r>
              <w:rPr>
                <w:b w:val="0"/>
                <w:sz w:val="17"/>
              </w:rPr>
              <w:t>Monitoring</w:t>
            </w:r>
          </w:p>
        </w:tc>
        <w:tc>
          <w:tcPr>
            <w:tcW w:type="dxa" w:w="5040"/>
            <w:vAlign w:val="center"/>
          </w:tcPr>
          <w:p>
            <w:r/>
            <w:r>
              <w:rPr>
                <w:b w:val="0"/>
                <w:sz w:val="17"/>
              </w:rPr>
              <w:t>Sentry or equivalent error/performance monitoring</w:t>
            </w:r>
          </w:p>
        </w:tc>
      </w:tr>
    </w:tbl>
    <w:p/>
    <w:p>
      <w:pPr>
        <w:pStyle w:val="Heading2"/>
      </w:pPr>
      <w:r>
        <w:rPr>
          <w:color w:val="18646F"/>
        </w:rPr>
        <w:t>Architecture Principles</w:t>
      </w:r>
    </w:p>
    <w:p>
      <w:pPr>
        <w:pStyle w:val="ListBullet"/>
      </w:pPr>
      <w:r>
        <w:t>Server-render content by default; hydrate only interactive components.</w:t>
      </w:r>
    </w:p>
    <w:p>
      <w:pPr>
        <w:pStyle w:val="ListBullet"/>
      </w:pPr>
      <w:r>
        <w:t>Use typed domain models and schema validation at all boundaries.</w:t>
      </w:r>
    </w:p>
    <w:p>
      <w:pPr>
        <w:pStyle w:val="ListBullet"/>
      </w:pPr>
      <w:r>
        <w:t>Keep medical content decoupled from UI components.</w:t>
      </w:r>
    </w:p>
    <w:p>
      <w:pPr>
        <w:pStyle w:val="ListBullet"/>
      </w:pPr>
      <w:r>
        <w:t>No secrets in client bundles.</w:t>
      </w:r>
    </w:p>
    <w:p>
      <w:pPr>
        <w:pStyle w:val="ListBullet"/>
      </w:pPr>
      <w:r>
        <w:t>Use environment variables with startup validation.</w:t>
      </w:r>
    </w:p>
    <w:p>
      <w:pPr>
        <w:pStyle w:val="ListBullet"/>
      </w:pPr>
      <w:r>
        <w:t>Prefer static generation / ISR for public content.</w:t>
      </w:r>
    </w:p>
    <w:p>
      <w:pPr>
        <w:pStyle w:val="ListBullet"/>
      </w:pPr>
      <w:r>
        <w:t>Use optimized image formats and responsive srcsets.</w:t>
      </w:r>
    </w:p>
    <w:p>
      <w:pPr>
        <w:pStyle w:val="ListBullet"/>
      </w:pPr>
      <w:r>
        <w:t>Build for easy handover: README, architecture map, env example, scripts, seed data, deployment guide.</w:t>
      </w:r>
    </w:p>
    <w:p>
      <w:pPr>
        <w:pStyle w:val="Heading1"/>
      </w:pPr>
      <w:r>
        <w:rPr>
          <w:color w:val="17324D"/>
        </w:rPr>
        <w:t>11. Data Model &amp; CMS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r/>
            <w:r>
              <w:rPr>
                <w:b/>
                <w:color w:val="FFFFFF"/>
                <w:sz w:val="18"/>
              </w:rPr>
              <w:t>Entity</w:t>
            </w:r>
          </w:p>
        </w:tc>
        <w:tc>
          <w:tcPr>
            <w:tcW w:type="dxa" w:w="5040"/>
            <w:vAlign w:val="center"/>
            <w:shd w:fill="17324D"/>
          </w:tcPr>
          <w:p>
            <w:r/>
            <w:r>
              <w:rPr>
                <w:b/>
                <w:color w:val="FFFFFF"/>
                <w:sz w:val="18"/>
              </w:rPr>
              <w:t>Core Fields</w:t>
            </w:r>
          </w:p>
        </w:tc>
      </w:tr>
      <w:tr>
        <w:tc>
          <w:tcPr>
            <w:tcW w:type="dxa" w:w="5040"/>
            <w:vAlign w:val="center"/>
          </w:tcPr>
          <w:p>
            <w:r/>
            <w:r>
              <w:rPr>
                <w:b w:val="0"/>
                <w:sz w:val="17"/>
              </w:rPr>
              <w:t>DoctorProfile</w:t>
            </w:r>
          </w:p>
        </w:tc>
        <w:tc>
          <w:tcPr>
            <w:tcW w:type="dxa" w:w="5040"/>
            <w:vAlign w:val="center"/>
          </w:tcPr>
          <w:p>
            <w:r/>
            <w:r>
              <w:rPr>
                <w:b w:val="0"/>
                <w:sz w:val="17"/>
              </w:rPr>
              <w:t>name, title, bio, credentials, locations, portrait, SEO</w:t>
            </w:r>
          </w:p>
        </w:tc>
      </w:tr>
      <w:tr>
        <w:tc>
          <w:tcPr>
            <w:tcW w:type="dxa" w:w="5040"/>
            <w:vAlign w:val="center"/>
          </w:tcPr>
          <w:p>
            <w:r/>
            <w:r>
              <w:rPr>
                <w:b w:val="0"/>
                <w:sz w:val="17"/>
              </w:rPr>
              <w:t>Experience</w:t>
            </w:r>
          </w:p>
        </w:tc>
        <w:tc>
          <w:tcPr>
            <w:tcW w:type="dxa" w:w="5040"/>
            <w:vAlign w:val="center"/>
          </w:tcPr>
          <w:p>
            <w:r/>
            <w:r>
              <w:rPr>
                <w:b w:val="0"/>
                <w:sz w:val="17"/>
              </w:rPr>
              <w:t>role, organization, startDate, endDate, description, verified</w:t>
            </w:r>
          </w:p>
        </w:tc>
      </w:tr>
      <w:tr>
        <w:tc>
          <w:tcPr>
            <w:tcW w:type="dxa" w:w="5040"/>
            <w:vAlign w:val="center"/>
          </w:tcPr>
          <w:p>
            <w:r/>
            <w:r>
              <w:rPr>
                <w:b w:val="0"/>
                <w:sz w:val="17"/>
              </w:rPr>
              <w:t>Education</w:t>
            </w:r>
          </w:p>
        </w:tc>
        <w:tc>
          <w:tcPr>
            <w:tcW w:type="dxa" w:w="5040"/>
            <w:vAlign w:val="center"/>
          </w:tcPr>
          <w:p>
            <w:r/>
            <w:r>
              <w:rPr>
                <w:b w:val="0"/>
                <w:sz w:val="17"/>
              </w:rPr>
              <w:t>degree, institution, startDate, endDate, description, verified</w:t>
            </w:r>
          </w:p>
        </w:tc>
      </w:tr>
      <w:tr>
        <w:tc>
          <w:tcPr>
            <w:tcW w:type="dxa" w:w="5040"/>
            <w:vAlign w:val="center"/>
          </w:tcPr>
          <w:p>
            <w:r/>
            <w:r>
              <w:rPr>
                <w:b w:val="0"/>
                <w:sz w:val="17"/>
              </w:rPr>
              <w:t>Expertise</w:t>
            </w:r>
          </w:p>
        </w:tc>
        <w:tc>
          <w:tcPr>
            <w:tcW w:type="dxa" w:w="5040"/>
            <w:vAlign w:val="center"/>
          </w:tcPr>
          <w:p>
            <w:r/>
            <w:r>
              <w:rPr>
                <w:b w:val="0"/>
                <w:sz w:val="17"/>
              </w:rPr>
              <w:t>slug, title, summary, content, FAQs, reviewedAt, reviewer</w:t>
            </w:r>
          </w:p>
        </w:tc>
      </w:tr>
      <w:tr>
        <w:tc>
          <w:tcPr>
            <w:tcW w:type="dxa" w:w="5040"/>
            <w:vAlign w:val="center"/>
          </w:tcPr>
          <w:p>
            <w:r/>
            <w:r>
              <w:rPr>
                <w:b w:val="0"/>
                <w:sz w:val="17"/>
              </w:rPr>
              <w:t>Article</w:t>
            </w:r>
          </w:p>
        </w:tc>
        <w:tc>
          <w:tcPr>
            <w:tcW w:type="dxa" w:w="5040"/>
            <w:vAlign w:val="center"/>
          </w:tcPr>
          <w:p>
            <w:r/>
            <w:r>
              <w:rPr>
                <w:b w:val="0"/>
                <w:sz w:val="17"/>
              </w:rPr>
              <w:t>title, slug, excerpt, body, author, reviewer, status, publishedAt, SEO</w:t>
            </w:r>
          </w:p>
        </w:tc>
      </w:tr>
      <w:tr>
        <w:tc>
          <w:tcPr>
            <w:tcW w:type="dxa" w:w="5040"/>
            <w:vAlign w:val="center"/>
          </w:tcPr>
          <w:p>
            <w:r/>
            <w:r>
              <w:rPr>
                <w:b w:val="0"/>
                <w:sz w:val="17"/>
              </w:rPr>
              <w:t>FAQ</w:t>
            </w:r>
          </w:p>
        </w:tc>
        <w:tc>
          <w:tcPr>
            <w:tcW w:type="dxa" w:w="5040"/>
            <w:vAlign w:val="center"/>
          </w:tcPr>
          <w:p>
            <w:r/>
            <w:r>
              <w:rPr>
                <w:b w:val="0"/>
                <w:sz w:val="17"/>
              </w:rPr>
              <w:t>question, answer, category, status, reviewedAt</w:t>
            </w:r>
          </w:p>
        </w:tc>
      </w:tr>
      <w:tr>
        <w:tc>
          <w:tcPr>
            <w:tcW w:type="dxa" w:w="5040"/>
            <w:vAlign w:val="center"/>
          </w:tcPr>
          <w:p>
            <w:r/>
            <w:r>
              <w:rPr>
                <w:b w:val="0"/>
                <w:sz w:val="17"/>
              </w:rPr>
              <w:t>Location</w:t>
            </w:r>
          </w:p>
        </w:tc>
        <w:tc>
          <w:tcPr>
            <w:tcW w:type="dxa" w:w="5040"/>
            <w:vAlign w:val="center"/>
          </w:tcPr>
          <w:p>
            <w:r/>
            <w:r>
              <w:rPr>
                <w:b w:val="0"/>
                <w:sz w:val="17"/>
              </w:rPr>
              <w:t>name, address, phone, mapUrl, bookingUrl, hours, verifiedAt</w:t>
            </w:r>
          </w:p>
        </w:tc>
      </w:tr>
      <w:tr>
        <w:tc>
          <w:tcPr>
            <w:tcW w:type="dxa" w:w="5040"/>
            <w:vAlign w:val="center"/>
          </w:tcPr>
          <w:p>
            <w:r/>
            <w:r>
              <w:rPr>
                <w:b w:val="0"/>
                <w:sz w:val="17"/>
              </w:rPr>
              <w:t>MediaAsset</w:t>
            </w:r>
          </w:p>
        </w:tc>
        <w:tc>
          <w:tcPr>
            <w:tcW w:type="dxa" w:w="5040"/>
            <w:vAlign w:val="center"/>
          </w:tcPr>
          <w:p>
            <w:r/>
            <w:r>
              <w:rPr>
                <w:b w:val="0"/>
                <w:sz w:val="17"/>
              </w:rPr>
              <w:t>url, alt, caption, license/consent metadata</w:t>
            </w:r>
          </w:p>
        </w:tc>
      </w:tr>
      <w:tr>
        <w:tc>
          <w:tcPr>
            <w:tcW w:type="dxa" w:w="5040"/>
            <w:vAlign w:val="center"/>
          </w:tcPr>
          <w:p>
            <w:r/>
            <w:r>
              <w:rPr>
                <w:b w:val="0"/>
                <w:sz w:val="17"/>
              </w:rPr>
              <w:t>SiteSettings</w:t>
            </w:r>
          </w:p>
        </w:tc>
        <w:tc>
          <w:tcPr>
            <w:tcW w:type="dxa" w:w="5040"/>
            <w:vAlign w:val="center"/>
          </w:tcPr>
          <w:p>
            <w:r/>
            <w:r>
              <w:rPr>
                <w:b w:val="0"/>
                <w:sz w:val="17"/>
              </w:rPr>
              <w:t>brand, socials, analytics IDs, global SEO, contact routes</w:t>
            </w:r>
          </w:p>
        </w:tc>
      </w:tr>
    </w:tbl>
    <w:p/>
    <w:p>
      <w:pPr>
        <w:pStyle w:val="Heading2"/>
      </w:pPr>
      <w:r>
        <w:rPr>
          <w:color w:val="18646F"/>
        </w:rPr>
        <w:t>Content Status</w:t>
      </w:r>
    </w:p>
    <w:p>
      <w:pPr>
        <w:pStyle w:val="ListBullet"/>
      </w:pPr>
      <w:r>
        <w:t>draft → clinical_review → approved → scheduled → published → archived</w:t>
      </w:r>
    </w:p>
    <w:p>
      <w:pPr>
        <w:pStyle w:val="Heading1"/>
      </w:pPr>
      <w:r>
        <w:rPr>
          <w:color w:val="17324D"/>
        </w:rPr>
        <w:t>12. SEO &amp; Local Search Strategy</w:t>
      </w:r>
    </w:p>
    <w:p>
      <w:pPr>
        <w:pStyle w:val="ListBullet"/>
      </w:pPr>
      <w:r>
        <w:t>One canonical page per major intent; avoid duplicate city/specialty pages with near-identical copy.</w:t>
      </w:r>
    </w:p>
    <w:p>
      <w:pPr>
        <w:pStyle w:val="ListBullet"/>
      </w:pPr>
      <w:r>
        <w:t>Optimize title tags, meta descriptions, H1/H2 hierarchy, internal links, image alt text and canonical URLs.</w:t>
      </w:r>
    </w:p>
    <w:p>
      <w:pPr>
        <w:pStyle w:val="ListBullet"/>
      </w:pPr>
      <w:r>
        <w:t>Use Organization / Person / Physician-related structured data only where supported and accurate.</w:t>
      </w:r>
    </w:p>
    <w:p>
      <w:pPr>
        <w:pStyle w:val="ListBullet"/>
      </w:pPr>
      <w:r>
        <w:t>Use Article structured data for eligible educational content and BreadcrumbList for navigation.</w:t>
      </w:r>
    </w:p>
    <w:p>
      <w:pPr>
        <w:pStyle w:val="ListBullet"/>
      </w:pPr>
      <w:r>
        <w:t>Do not add fake review/rating structured data.</w:t>
      </w:r>
    </w:p>
    <w:p>
      <w:pPr>
        <w:pStyle w:val="ListBullet"/>
      </w:pPr>
      <w:r>
        <w:t>Create a consistent NAP footprint only from verified official information.</w:t>
      </w:r>
    </w:p>
    <w:p>
      <w:pPr>
        <w:pStyle w:val="ListBullet"/>
      </w:pPr>
      <w:r>
        <w:t>Connect Google Search Console and submit sitemap.xml and robots.txt.</w:t>
      </w:r>
    </w:p>
    <w:p>
      <w:pPr>
        <w:pStyle w:val="ListBullet"/>
      </w:pPr>
      <w:r>
        <w:t>Build topic clusters around breast health and surgical oncology rather than keyword stuffing.</w:t>
      </w:r>
    </w:p>
    <w:p>
      <w:pPr>
        <w:pStyle w:val="Heading2"/>
      </w:pPr>
      <w:r>
        <w:rPr>
          <w:color w:val="18646F"/>
        </w:rPr>
        <w:t>Initial Keyword Themes</w:t>
      </w:r>
    </w:p>
    <w:p>
      <w:pPr>
        <w:pStyle w:val="ListBullet"/>
      </w:pPr>
      <w:r>
        <w:t>Dr Noopur Patel Ahmedabad</w:t>
      </w:r>
    </w:p>
    <w:p>
      <w:pPr>
        <w:pStyle w:val="ListBullet"/>
      </w:pPr>
      <w:r>
        <w:t>Breast cancer surgeon Ahmedabad</w:t>
      </w:r>
    </w:p>
    <w:p>
      <w:pPr>
        <w:pStyle w:val="ListBullet"/>
      </w:pPr>
      <w:r>
        <w:t>Surgical breast oncology Ahmedabad</w:t>
      </w:r>
    </w:p>
    <w:p>
      <w:pPr>
        <w:pStyle w:val="ListBullet"/>
      </w:pPr>
      <w:r>
        <w:t>Breast surgery Ahmedabad</w:t>
      </w:r>
    </w:p>
    <w:p>
      <w:pPr>
        <w:pStyle w:val="ListBullet"/>
      </w:pPr>
      <w:r>
        <w:t>Oncoplastic breast surgery Ahmedabad</w:t>
      </w:r>
    </w:p>
    <w:p>
      <w:pPr>
        <w:pStyle w:val="ListBullet"/>
      </w:pPr>
      <w:r>
        <w:t>Breast cancer surgery education</w:t>
      </w:r>
    </w:p>
    <w:p>
      <w:r>
        <w:t>Keyword themes are discovery hypotheses, not promises of ranking. Final targeting should be validated against search data after launch.</w:t>
      </w:r>
    </w:p>
    <w:p>
      <w:pPr>
        <w:pStyle w:val="Heading1"/>
      </w:pPr>
      <w:r>
        <w:rPr>
          <w:color w:val="17324D"/>
        </w:rPr>
        <w:t>13. Performance, Accessibility &amp; Reliability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r/>
            <w:r>
              <w:rPr>
                <w:b/>
                <w:color w:val="FFFFFF"/>
                <w:sz w:val="18"/>
              </w:rPr>
              <w:t>Area</w:t>
            </w:r>
          </w:p>
        </w:tc>
        <w:tc>
          <w:tcPr>
            <w:tcW w:type="dxa" w:w="5040"/>
            <w:vAlign w:val="center"/>
            <w:shd w:fill="17324D"/>
          </w:tcPr>
          <w:p>
            <w:r/>
            <w:r>
              <w:rPr>
                <w:b/>
                <w:color w:val="FFFFFF"/>
                <w:sz w:val="18"/>
              </w:rPr>
              <w:t>Requirement</w:t>
            </w:r>
          </w:p>
        </w:tc>
      </w:tr>
      <w:tr>
        <w:tc>
          <w:tcPr>
            <w:tcW w:type="dxa" w:w="5040"/>
            <w:vAlign w:val="center"/>
          </w:tcPr>
          <w:p>
            <w:r/>
            <w:r>
              <w:rPr>
                <w:b w:val="0"/>
                <w:sz w:val="17"/>
              </w:rPr>
              <w:t>LCP</w:t>
            </w:r>
          </w:p>
        </w:tc>
        <w:tc>
          <w:tcPr>
            <w:tcW w:type="dxa" w:w="5040"/>
            <w:vAlign w:val="center"/>
          </w:tcPr>
          <w:p>
            <w:r/>
            <w:r>
              <w:rPr>
                <w:b w:val="0"/>
                <w:sz w:val="17"/>
              </w:rPr>
              <w:t>Optimize hero image, fonts and server response; target Good CWV on representative devices.</w:t>
            </w:r>
          </w:p>
        </w:tc>
      </w:tr>
      <w:tr>
        <w:tc>
          <w:tcPr>
            <w:tcW w:type="dxa" w:w="5040"/>
            <w:vAlign w:val="center"/>
          </w:tcPr>
          <w:p>
            <w:r/>
            <w:r>
              <w:rPr>
                <w:b w:val="0"/>
                <w:sz w:val="17"/>
              </w:rPr>
              <w:t>CLS</w:t>
            </w:r>
          </w:p>
        </w:tc>
        <w:tc>
          <w:tcPr>
            <w:tcW w:type="dxa" w:w="5040"/>
            <w:vAlign w:val="center"/>
          </w:tcPr>
          <w:p>
            <w:r/>
            <w:r>
              <w:rPr>
                <w:b w:val="0"/>
                <w:sz w:val="17"/>
              </w:rPr>
              <w:t>Reserve image/media dimensions; avoid late layout shifts.</w:t>
            </w:r>
          </w:p>
        </w:tc>
      </w:tr>
      <w:tr>
        <w:tc>
          <w:tcPr>
            <w:tcW w:type="dxa" w:w="5040"/>
            <w:vAlign w:val="center"/>
          </w:tcPr>
          <w:p>
            <w:r/>
            <w:r>
              <w:rPr>
                <w:b w:val="0"/>
                <w:sz w:val="17"/>
              </w:rPr>
              <w:t>INP</w:t>
            </w:r>
          </w:p>
        </w:tc>
        <w:tc>
          <w:tcPr>
            <w:tcW w:type="dxa" w:w="5040"/>
            <w:vAlign w:val="center"/>
          </w:tcPr>
          <w:p>
            <w:r/>
            <w:r>
              <w:rPr>
                <w:b w:val="0"/>
                <w:sz w:val="17"/>
              </w:rPr>
              <w:t>Keep client JS minimal; avoid expensive event handlers.</w:t>
            </w:r>
          </w:p>
        </w:tc>
      </w:tr>
      <w:tr>
        <w:tc>
          <w:tcPr>
            <w:tcW w:type="dxa" w:w="5040"/>
            <w:vAlign w:val="center"/>
          </w:tcPr>
          <w:p>
            <w:r/>
            <w:r>
              <w:rPr>
                <w:b w:val="0"/>
                <w:sz w:val="17"/>
              </w:rPr>
              <w:t>Images</w:t>
            </w:r>
          </w:p>
        </w:tc>
        <w:tc>
          <w:tcPr>
            <w:tcW w:type="dxa" w:w="5040"/>
            <w:vAlign w:val="center"/>
          </w:tcPr>
          <w:p>
            <w:r/>
            <w:r>
              <w:rPr>
                <w:b w:val="0"/>
                <w:sz w:val="17"/>
              </w:rPr>
              <w:t>AVIF/WebP where supported, responsive sizing, lazy-load below fold.</w:t>
            </w:r>
          </w:p>
        </w:tc>
      </w:tr>
      <w:tr>
        <w:tc>
          <w:tcPr>
            <w:tcW w:type="dxa" w:w="5040"/>
            <w:vAlign w:val="center"/>
          </w:tcPr>
          <w:p>
            <w:r/>
            <w:r>
              <w:rPr>
                <w:b w:val="0"/>
                <w:sz w:val="17"/>
              </w:rPr>
              <w:t>Fonts</w:t>
            </w:r>
          </w:p>
        </w:tc>
        <w:tc>
          <w:tcPr>
            <w:tcW w:type="dxa" w:w="5040"/>
            <w:vAlign w:val="center"/>
          </w:tcPr>
          <w:p>
            <w:r/>
            <w:r>
              <w:rPr>
                <w:b w:val="0"/>
                <w:sz w:val="17"/>
              </w:rPr>
              <w:t>Self-host or use optimized loading; limit font families/weights.</w:t>
            </w:r>
          </w:p>
        </w:tc>
      </w:tr>
      <w:tr>
        <w:tc>
          <w:tcPr>
            <w:tcW w:type="dxa" w:w="5040"/>
            <w:vAlign w:val="center"/>
          </w:tcPr>
          <w:p>
            <w:r/>
            <w:r>
              <w:rPr>
                <w:b w:val="0"/>
                <w:sz w:val="17"/>
              </w:rPr>
              <w:t>Accessibility</w:t>
            </w:r>
          </w:p>
        </w:tc>
        <w:tc>
          <w:tcPr>
            <w:tcW w:type="dxa" w:w="5040"/>
            <w:vAlign w:val="center"/>
          </w:tcPr>
          <w:p>
            <w:r/>
            <w:r>
              <w:rPr>
                <w:b w:val="0"/>
                <w:sz w:val="17"/>
              </w:rPr>
              <w:t>Keyboard navigation, visible focus, semantic HTML, labels, contrast, alt text.</w:t>
            </w:r>
          </w:p>
        </w:tc>
      </w:tr>
      <w:tr>
        <w:tc>
          <w:tcPr>
            <w:tcW w:type="dxa" w:w="5040"/>
            <w:vAlign w:val="center"/>
          </w:tcPr>
          <w:p>
            <w:r/>
            <w:r>
              <w:rPr>
                <w:b w:val="0"/>
                <w:sz w:val="17"/>
              </w:rPr>
              <w:t>SEO crawlability</w:t>
            </w:r>
          </w:p>
        </w:tc>
        <w:tc>
          <w:tcPr>
            <w:tcW w:type="dxa" w:w="5040"/>
            <w:vAlign w:val="center"/>
          </w:tcPr>
          <w:p>
            <w:r/>
            <w:r>
              <w:rPr>
                <w:b w:val="0"/>
                <w:sz w:val="17"/>
              </w:rPr>
              <w:t>SSR/SSG, canonical URLs, sitemap, robots, clean links.</w:t>
            </w:r>
          </w:p>
        </w:tc>
      </w:tr>
      <w:tr>
        <w:tc>
          <w:tcPr>
            <w:tcW w:type="dxa" w:w="5040"/>
            <w:vAlign w:val="center"/>
          </w:tcPr>
          <w:p>
            <w:r/>
            <w:r>
              <w:rPr>
                <w:b w:val="0"/>
                <w:sz w:val="17"/>
              </w:rPr>
              <w:t>Reliability</w:t>
            </w:r>
          </w:p>
        </w:tc>
        <w:tc>
          <w:tcPr>
            <w:tcW w:type="dxa" w:w="5040"/>
            <w:vAlign w:val="center"/>
          </w:tcPr>
          <w:p>
            <w:r/>
            <w:r>
              <w:rPr>
                <w:b w:val="0"/>
                <w:sz w:val="17"/>
              </w:rPr>
              <w:t>Monitoring, error boundaries, graceful API failure, backup/restore plan.</w:t>
            </w:r>
          </w:p>
        </w:tc>
      </w:tr>
    </w:tbl>
    <w:p/>
    <w:p>
      <w:pPr>
        <w:pStyle w:val="Heading1"/>
      </w:pPr>
      <w:r>
        <w:rPr>
          <w:color w:val="17324D"/>
        </w:rPr>
        <w:t>14. Security &amp; Privacy</w:t>
      </w:r>
    </w:p>
    <w:p>
      <w:pPr>
        <w:pStyle w:val="ListBullet"/>
      </w:pPr>
      <w:r>
        <w:t>HTTPS only; HSTS after validation.</w:t>
      </w:r>
    </w:p>
    <w:p>
      <w:pPr>
        <w:pStyle w:val="ListBullet"/>
      </w:pPr>
      <w:r>
        <w:t>Secure headers including CSP appropriate to actual dependencies.</w:t>
      </w:r>
    </w:p>
    <w:p>
      <w:pPr>
        <w:pStyle w:val="ListBullet"/>
      </w:pPr>
      <w:r>
        <w:t>Rate-limit public forms and APIs.</w:t>
      </w:r>
    </w:p>
    <w:p>
      <w:pPr>
        <w:pStyle w:val="ListBullet"/>
      </w:pPr>
      <w:r>
        <w:t>Bot/spam protection on enquiry forms.</w:t>
      </w:r>
    </w:p>
    <w:p>
      <w:pPr>
        <w:pStyle w:val="ListBullet"/>
      </w:pPr>
      <w:r>
        <w:t>Validate and sanitize all user-controlled input.</w:t>
      </w:r>
    </w:p>
    <w:p>
      <w:pPr>
        <w:pStyle w:val="ListBullet"/>
      </w:pPr>
      <w:r>
        <w:t>Do not collect medical history, diagnosis, reports, prescriptions or sensitive health information in a basic website form unless a dedicated compliant workflow is designed and approved.</w:t>
      </w:r>
    </w:p>
    <w:p>
      <w:pPr>
        <w:pStyle w:val="ListBullet"/>
      </w:pPr>
      <w:r>
        <w:t>Store only the minimum contact information required for the intended workflow.</w:t>
      </w:r>
    </w:p>
    <w:p>
      <w:pPr>
        <w:pStyle w:val="ListBullet"/>
      </w:pPr>
      <w:r>
        <w:t>Use role-based admin access and MFA where available.</w:t>
      </w:r>
    </w:p>
    <w:p>
      <w:pPr>
        <w:pStyle w:val="ListBullet"/>
      </w:pPr>
      <w:r>
        <w:t>Audit admin actions for content publishing.</w:t>
      </w:r>
    </w:p>
    <w:p>
      <w:pPr>
        <w:pStyle w:val="ListBullet"/>
      </w:pPr>
      <w:r>
        <w:t>Backups must be tested, not merely configured.</w:t>
      </w:r>
    </w:p>
    <w:p>
      <w:pPr>
        <w:pStyle w:val="Heading2"/>
      </w:pPr>
      <w:r>
        <w:rPr>
          <w:color w:val="18646F"/>
        </w:rPr>
        <w:t>Privacy-by-Design Rule</w:t>
      </w:r>
    </w:p>
    <w:p>
      <w:r>
        <w:t>The safest default is to route appointment requests to the hospital's official system. If a custom form is required, define data fields, retention, access, consent, deletion and breach-response rules before implementation.</w:t>
      </w:r>
    </w:p>
    <w:p>
      <w:pPr>
        <w:pStyle w:val="Heading1"/>
      </w:pPr>
      <w:r>
        <w:rPr>
          <w:color w:val="17324D"/>
        </w:rPr>
        <w:t>15. Analytics &amp; Conversion Tracking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r/>
            <w:r>
              <w:rPr>
                <w:b/>
                <w:color w:val="FFFFFF"/>
                <w:sz w:val="18"/>
              </w:rPr>
              <w:t>Event</w:t>
            </w:r>
          </w:p>
        </w:tc>
        <w:tc>
          <w:tcPr>
            <w:tcW w:type="dxa" w:w="5040"/>
            <w:vAlign w:val="center"/>
            <w:shd w:fill="17324D"/>
          </w:tcPr>
          <w:p>
            <w:r/>
            <w:r>
              <w:rPr>
                <w:b/>
                <w:color w:val="FFFFFF"/>
                <w:sz w:val="18"/>
              </w:rPr>
              <w:t>Purpose</w:t>
            </w:r>
          </w:p>
        </w:tc>
      </w:tr>
      <w:tr>
        <w:tc>
          <w:tcPr>
            <w:tcW w:type="dxa" w:w="5040"/>
            <w:vAlign w:val="center"/>
          </w:tcPr>
          <w:p>
            <w:r/>
            <w:r>
              <w:rPr>
                <w:b w:val="0"/>
                <w:sz w:val="17"/>
              </w:rPr>
              <w:t>appointment_cta_click</w:t>
            </w:r>
          </w:p>
        </w:tc>
        <w:tc>
          <w:tcPr>
            <w:tcW w:type="dxa" w:w="5040"/>
            <w:vAlign w:val="center"/>
          </w:tcPr>
          <w:p>
            <w:r/>
            <w:r>
              <w:rPr>
                <w:b w:val="0"/>
                <w:sz w:val="17"/>
              </w:rPr>
              <w:t>Measure appointment intent</w:t>
            </w:r>
          </w:p>
        </w:tc>
      </w:tr>
      <w:tr>
        <w:tc>
          <w:tcPr>
            <w:tcW w:type="dxa" w:w="5040"/>
            <w:vAlign w:val="center"/>
          </w:tcPr>
          <w:p>
            <w:r/>
            <w:r>
              <w:rPr>
                <w:b w:val="0"/>
                <w:sz w:val="17"/>
              </w:rPr>
              <w:t>hospital_booking_click</w:t>
            </w:r>
          </w:p>
        </w:tc>
        <w:tc>
          <w:tcPr>
            <w:tcW w:type="dxa" w:w="5040"/>
            <w:vAlign w:val="center"/>
          </w:tcPr>
          <w:p>
            <w:r/>
            <w:r>
              <w:rPr>
                <w:b w:val="0"/>
                <w:sz w:val="17"/>
              </w:rPr>
              <w:t>Measure outbound conversion</w:t>
            </w:r>
          </w:p>
        </w:tc>
      </w:tr>
      <w:tr>
        <w:tc>
          <w:tcPr>
            <w:tcW w:type="dxa" w:w="5040"/>
            <w:vAlign w:val="center"/>
          </w:tcPr>
          <w:p>
            <w:r/>
            <w:r>
              <w:rPr>
                <w:b w:val="0"/>
                <w:sz w:val="17"/>
              </w:rPr>
              <w:t>phone_click</w:t>
            </w:r>
          </w:p>
        </w:tc>
        <w:tc>
          <w:tcPr>
            <w:tcW w:type="dxa" w:w="5040"/>
            <w:vAlign w:val="center"/>
          </w:tcPr>
          <w:p>
            <w:r/>
            <w:r>
              <w:rPr>
                <w:b w:val="0"/>
                <w:sz w:val="17"/>
              </w:rPr>
              <w:t>Measure call intent</w:t>
            </w:r>
          </w:p>
        </w:tc>
      </w:tr>
      <w:tr>
        <w:tc>
          <w:tcPr>
            <w:tcW w:type="dxa" w:w="5040"/>
            <w:vAlign w:val="center"/>
          </w:tcPr>
          <w:p>
            <w:r/>
            <w:r>
              <w:rPr>
                <w:b w:val="0"/>
                <w:sz w:val="17"/>
              </w:rPr>
              <w:t>whatsapp_click</w:t>
            </w:r>
          </w:p>
        </w:tc>
        <w:tc>
          <w:tcPr>
            <w:tcW w:type="dxa" w:w="5040"/>
            <w:vAlign w:val="center"/>
          </w:tcPr>
          <w:p>
            <w:r/>
            <w:r>
              <w:rPr>
                <w:b w:val="0"/>
                <w:sz w:val="17"/>
              </w:rPr>
              <w:t>Measure messaging intent if officially approved</w:t>
            </w:r>
          </w:p>
        </w:tc>
      </w:tr>
      <w:tr>
        <w:tc>
          <w:tcPr>
            <w:tcW w:type="dxa" w:w="5040"/>
            <w:vAlign w:val="center"/>
          </w:tcPr>
          <w:p>
            <w:r/>
            <w:r>
              <w:rPr>
                <w:b w:val="0"/>
                <w:sz w:val="17"/>
              </w:rPr>
              <w:t>article_view</w:t>
            </w:r>
          </w:p>
        </w:tc>
        <w:tc>
          <w:tcPr>
            <w:tcW w:type="dxa" w:w="5040"/>
            <w:vAlign w:val="center"/>
          </w:tcPr>
          <w:p>
            <w:r/>
            <w:r>
              <w:rPr>
                <w:b w:val="0"/>
                <w:sz w:val="17"/>
              </w:rPr>
              <w:t>Content engagement</w:t>
            </w:r>
          </w:p>
        </w:tc>
      </w:tr>
      <w:tr>
        <w:tc>
          <w:tcPr>
            <w:tcW w:type="dxa" w:w="5040"/>
            <w:vAlign w:val="center"/>
          </w:tcPr>
          <w:p>
            <w:r/>
            <w:r>
              <w:rPr>
                <w:b w:val="0"/>
                <w:sz w:val="17"/>
              </w:rPr>
              <w:t>article_50_percent_scroll</w:t>
            </w:r>
          </w:p>
        </w:tc>
        <w:tc>
          <w:tcPr>
            <w:tcW w:type="dxa" w:w="5040"/>
            <w:vAlign w:val="center"/>
          </w:tcPr>
          <w:p>
            <w:r/>
            <w:r>
              <w:rPr>
                <w:b w:val="0"/>
                <w:sz w:val="17"/>
              </w:rPr>
              <w:t>Reading depth</w:t>
            </w:r>
          </w:p>
        </w:tc>
      </w:tr>
      <w:tr>
        <w:tc>
          <w:tcPr>
            <w:tcW w:type="dxa" w:w="5040"/>
            <w:vAlign w:val="center"/>
          </w:tcPr>
          <w:p>
            <w:r/>
            <w:r>
              <w:rPr>
                <w:b w:val="0"/>
                <w:sz w:val="17"/>
              </w:rPr>
              <w:t>contact_form_start</w:t>
            </w:r>
          </w:p>
        </w:tc>
        <w:tc>
          <w:tcPr>
            <w:tcW w:type="dxa" w:w="5040"/>
            <w:vAlign w:val="center"/>
          </w:tcPr>
          <w:p>
            <w:r/>
            <w:r>
              <w:rPr>
                <w:b w:val="0"/>
                <w:sz w:val="17"/>
              </w:rPr>
              <w:t>Form friction</w:t>
            </w:r>
          </w:p>
        </w:tc>
      </w:tr>
      <w:tr>
        <w:tc>
          <w:tcPr>
            <w:tcW w:type="dxa" w:w="5040"/>
            <w:vAlign w:val="center"/>
          </w:tcPr>
          <w:p>
            <w:r/>
            <w:r>
              <w:rPr>
                <w:b w:val="0"/>
                <w:sz w:val="17"/>
              </w:rPr>
              <w:t>contact_form_submit</w:t>
            </w:r>
          </w:p>
        </w:tc>
        <w:tc>
          <w:tcPr>
            <w:tcW w:type="dxa" w:w="5040"/>
            <w:vAlign w:val="center"/>
          </w:tcPr>
          <w:p>
            <w:r/>
            <w:r>
              <w:rPr>
                <w:b w:val="0"/>
                <w:sz w:val="17"/>
              </w:rPr>
              <w:t>Lead completion</w:t>
            </w:r>
          </w:p>
        </w:tc>
      </w:tr>
      <w:tr>
        <w:tc>
          <w:tcPr>
            <w:tcW w:type="dxa" w:w="5040"/>
            <w:vAlign w:val="center"/>
          </w:tcPr>
          <w:p>
            <w:r/>
            <w:r>
              <w:rPr>
                <w:b w:val="0"/>
                <w:sz w:val="17"/>
              </w:rPr>
              <w:t>external_profile_click</w:t>
            </w:r>
          </w:p>
        </w:tc>
        <w:tc>
          <w:tcPr>
            <w:tcW w:type="dxa" w:w="5040"/>
            <w:vAlign w:val="center"/>
          </w:tcPr>
          <w:p>
            <w:r/>
            <w:r>
              <w:rPr>
                <w:b w:val="0"/>
                <w:sz w:val="17"/>
              </w:rPr>
              <w:t>Professional networking / hospital referral</w:t>
            </w:r>
          </w:p>
        </w:tc>
      </w:tr>
    </w:tbl>
    <w:p/>
    <w:p>
      <w:pPr>
        <w:pStyle w:val="ListBullet"/>
      </w:pPr>
      <w:r>
        <w:t>Never send diagnosis, symptoms, medical notes or other sensitive health information into analytics event parameters.</w:t>
      </w:r>
    </w:p>
    <w:p>
      <w:pPr>
        <w:pStyle w:val="ListBullet"/>
      </w:pPr>
      <w:r>
        <w:t>Document each analytics event in an analytics dictionary.</w:t>
      </w:r>
    </w:p>
    <w:p>
      <w:pPr>
        <w:pStyle w:val="ListBullet"/>
      </w:pPr>
      <w:r>
        <w:t>Use consent controls where legally/technically required.</w:t>
      </w:r>
    </w:p>
    <w:p>
      <w:pPr>
        <w:pStyle w:val="Heading1"/>
      </w:pPr>
      <w:r>
        <w:rPr>
          <w:color w:val="17324D"/>
        </w:rPr>
        <w:t>16. Admin / Content Management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r/>
            <w:r>
              <w:rPr>
                <w:b/>
                <w:color w:val="FFFFFF"/>
                <w:sz w:val="18"/>
              </w:rPr>
              <w:t>Module</w:t>
            </w:r>
          </w:p>
        </w:tc>
        <w:tc>
          <w:tcPr>
            <w:tcW w:type="dxa" w:w="5040"/>
            <w:vAlign w:val="center"/>
            <w:shd w:fill="17324D"/>
          </w:tcPr>
          <w:p>
            <w:r/>
            <w:r>
              <w:rPr>
                <w:b/>
                <w:color w:val="FFFFFF"/>
                <w:sz w:val="18"/>
              </w:rPr>
              <w:t>Capabilities</w:t>
            </w:r>
          </w:p>
        </w:tc>
      </w:tr>
      <w:tr>
        <w:tc>
          <w:tcPr>
            <w:tcW w:type="dxa" w:w="5040"/>
            <w:vAlign w:val="center"/>
          </w:tcPr>
          <w:p>
            <w:r/>
            <w:r>
              <w:rPr>
                <w:b w:val="0"/>
                <w:sz w:val="17"/>
              </w:rPr>
              <w:t>Dashboard</w:t>
            </w:r>
          </w:p>
        </w:tc>
        <w:tc>
          <w:tcPr>
            <w:tcW w:type="dxa" w:w="5040"/>
            <w:vAlign w:val="center"/>
          </w:tcPr>
          <w:p>
            <w:r/>
            <w:r>
              <w:rPr>
                <w:b w:val="0"/>
                <w:sz w:val="17"/>
              </w:rPr>
              <w:t>content status, recent edits, traffic summary if integrated</w:t>
            </w:r>
          </w:p>
        </w:tc>
      </w:tr>
      <w:tr>
        <w:tc>
          <w:tcPr>
            <w:tcW w:type="dxa" w:w="5040"/>
            <w:vAlign w:val="center"/>
          </w:tcPr>
          <w:p>
            <w:r/>
            <w:r>
              <w:rPr>
                <w:b w:val="0"/>
                <w:sz w:val="17"/>
              </w:rPr>
              <w:t>Doctor Profile</w:t>
            </w:r>
          </w:p>
        </w:tc>
        <w:tc>
          <w:tcPr>
            <w:tcW w:type="dxa" w:w="5040"/>
            <w:vAlign w:val="center"/>
          </w:tcPr>
          <w:p>
            <w:r/>
            <w:r>
              <w:rPr>
                <w:b w:val="0"/>
                <w:sz w:val="17"/>
              </w:rPr>
              <w:t>edit biography, credentials, profile image</w:t>
            </w:r>
          </w:p>
        </w:tc>
      </w:tr>
      <w:tr>
        <w:tc>
          <w:tcPr>
            <w:tcW w:type="dxa" w:w="5040"/>
            <w:vAlign w:val="center"/>
          </w:tcPr>
          <w:p>
            <w:r/>
            <w:r>
              <w:rPr>
                <w:b w:val="0"/>
                <w:sz w:val="17"/>
              </w:rPr>
              <w:t>Experience</w:t>
            </w:r>
          </w:p>
        </w:tc>
        <w:tc>
          <w:tcPr>
            <w:tcW w:type="dxa" w:w="5040"/>
            <w:vAlign w:val="center"/>
          </w:tcPr>
          <w:p>
            <w:r/>
            <w:r>
              <w:rPr>
                <w:b w:val="0"/>
                <w:sz w:val="17"/>
              </w:rPr>
              <w:t>CRUD + ordering + verification flag</w:t>
            </w:r>
          </w:p>
        </w:tc>
      </w:tr>
      <w:tr>
        <w:tc>
          <w:tcPr>
            <w:tcW w:type="dxa" w:w="5040"/>
            <w:vAlign w:val="center"/>
          </w:tcPr>
          <w:p>
            <w:r/>
            <w:r>
              <w:rPr>
                <w:b w:val="0"/>
                <w:sz w:val="17"/>
              </w:rPr>
              <w:t>Education</w:t>
            </w:r>
          </w:p>
        </w:tc>
        <w:tc>
          <w:tcPr>
            <w:tcW w:type="dxa" w:w="5040"/>
            <w:vAlign w:val="center"/>
          </w:tcPr>
          <w:p>
            <w:r/>
            <w:r>
              <w:rPr>
                <w:b w:val="0"/>
                <w:sz w:val="17"/>
              </w:rPr>
              <w:t>CRUD + ordering + verification flag</w:t>
            </w:r>
          </w:p>
        </w:tc>
      </w:tr>
      <w:tr>
        <w:tc>
          <w:tcPr>
            <w:tcW w:type="dxa" w:w="5040"/>
            <w:vAlign w:val="center"/>
          </w:tcPr>
          <w:p>
            <w:r/>
            <w:r>
              <w:rPr>
                <w:b w:val="0"/>
                <w:sz w:val="17"/>
              </w:rPr>
              <w:t>Expertise</w:t>
            </w:r>
          </w:p>
        </w:tc>
        <w:tc>
          <w:tcPr>
            <w:tcW w:type="dxa" w:w="5040"/>
            <w:vAlign w:val="center"/>
          </w:tcPr>
          <w:p>
            <w:r/>
            <w:r>
              <w:rPr>
                <w:b w:val="0"/>
                <w:sz w:val="17"/>
              </w:rPr>
              <w:t>CRUD + SEO + review metadata</w:t>
            </w:r>
          </w:p>
        </w:tc>
      </w:tr>
      <w:tr>
        <w:tc>
          <w:tcPr>
            <w:tcW w:type="dxa" w:w="5040"/>
            <w:vAlign w:val="center"/>
          </w:tcPr>
          <w:p>
            <w:r/>
            <w:r>
              <w:rPr>
                <w:b w:val="0"/>
                <w:sz w:val="17"/>
              </w:rPr>
              <w:t>Blog</w:t>
            </w:r>
          </w:p>
        </w:tc>
        <w:tc>
          <w:tcPr>
            <w:tcW w:type="dxa" w:w="5040"/>
            <w:vAlign w:val="center"/>
          </w:tcPr>
          <w:p>
            <w:r/>
            <w:r>
              <w:rPr>
                <w:b w:val="0"/>
                <w:sz w:val="17"/>
              </w:rPr>
              <w:t>editor, draft, review, publish, schedule, archive</w:t>
            </w:r>
          </w:p>
        </w:tc>
      </w:tr>
      <w:tr>
        <w:tc>
          <w:tcPr>
            <w:tcW w:type="dxa" w:w="5040"/>
            <w:vAlign w:val="center"/>
          </w:tcPr>
          <w:p>
            <w:r/>
            <w:r>
              <w:rPr>
                <w:b w:val="0"/>
                <w:sz w:val="17"/>
              </w:rPr>
              <w:t>FAQ</w:t>
            </w:r>
          </w:p>
        </w:tc>
        <w:tc>
          <w:tcPr>
            <w:tcW w:type="dxa" w:w="5040"/>
            <w:vAlign w:val="center"/>
          </w:tcPr>
          <w:p>
            <w:r/>
            <w:r>
              <w:rPr>
                <w:b w:val="0"/>
                <w:sz w:val="17"/>
              </w:rPr>
              <w:t>CRUD + categories</w:t>
            </w:r>
          </w:p>
        </w:tc>
      </w:tr>
      <w:tr>
        <w:tc>
          <w:tcPr>
            <w:tcW w:type="dxa" w:w="5040"/>
            <w:vAlign w:val="center"/>
          </w:tcPr>
          <w:p>
            <w:r/>
            <w:r>
              <w:rPr>
                <w:b w:val="0"/>
                <w:sz w:val="17"/>
              </w:rPr>
              <w:t>Media</w:t>
            </w:r>
          </w:p>
        </w:tc>
        <w:tc>
          <w:tcPr>
            <w:tcW w:type="dxa" w:w="5040"/>
            <w:vAlign w:val="center"/>
          </w:tcPr>
          <w:p>
            <w:r/>
            <w:r>
              <w:rPr>
                <w:b w:val="0"/>
                <w:sz w:val="17"/>
              </w:rPr>
              <w:t>upload, alt text, consent/license metadata</w:t>
            </w:r>
          </w:p>
        </w:tc>
      </w:tr>
      <w:tr>
        <w:tc>
          <w:tcPr>
            <w:tcW w:type="dxa" w:w="5040"/>
            <w:vAlign w:val="center"/>
          </w:tcPr>
          <w:p>
            <w:r/>
            <w:r>
              <w:rPr>
                <w:b w:val="0"/>
                <w:sz w:val="17"/>
              </w:rPr>
              <w:t>SEO Center</w:t>
            </w:r>
          </w:p>
        </w:tc>
        <w:tc>
          <w:tcPr>
            <w:tcW w:type="dxa" w:w="5040"/>
            <w:vAlign w:val="center"/>
          </w:tcPr>
          <w:p>
            <w:r/>
            <w:r>
              <w:rPr>
                <w:b w:val="0"/>
                <w:sz w:val="17"/>
              </w:rPr>
              <w:t>title, description, OG image, canonical, robots flags</w:t>
            </w:r>
          </w:p>
        </w:tc>
      </w:tr>
      <w:tr>
        <w:tc>
          <w:tcPr>
            <w:tcW w:type="dxa" w:w="5040"/>
            <w:vAlign w:val="center"/>
          </w:tcPr>
          <w:p>
            <w:r/>
            <w:r>
              <w:rPr>
                <w:b w:val="0"/>
                <w:sz w:val="17"/>
              </w:rPr>
              <w:t>Site Settings</w:t>
            </w:r>
          </w:p>
        </w:tc>
        <w:tc>
          <w:tcPr>
            <w:tcW w:type="dxa" w:w="5040"/>
            <w:vAlign w:val="center"/>
          </w:tcPr>
          <w:p>
            <w:r/>
            <w:r>
              <w:rPr>
                <w:b w:val="0"/>
                <w:sz w:val="17"/>
              </w:rPr>
              <w:t>contact routes, booking URL, social links</w:t>
            </w:r>
          </w:p>
        </w:tc>
      </w:tr>
      <w:tr>
        <w:tc>
          <w:tcPr>
            <w:tcW w:type="dxa" w:w="5040"/>
            <w:vAlign w:val="center"/>
          </w:tcPr>
          <w:p>
            <w:r/>
            <w:r>
              <w:rPr>
                <w:b w:val="0"/>
                <w:sz w:val="17"/>
              </w:rPr>
              <w:t>Audit Log</w:t>
            </w:r>
          </w:p>
        </w:tc>
        <w:tc>
          <w:tcPr>
            <w:tcW w:type="dxa" w:w="5040"/>
            <w:vAlign w:val="center"/>
          </w:tcPr>
          <w:p>
            <w:r/>
            <w:r>
              <w:rPr>
                <w:b w:val="0"/>
                <w:sz w:val="17"/>
              </w:rPr>
              <w:t>who changed what and when</w:t>
            </w:r>
          </w:p>
        </w:tc>
      </w:tr>
    </w:tbl>
    <w:p/>
    <w:p>
      <w:r>
        <w:t>Admin must never allow a content editor to accidentally publish unreviewed medical claims if a clinical-review workflow is enabled.</w:t>
      </w:r>
    </w:p>
    <w:p>
      <w:pPr>
        <w:pStyle w:val="Heading1"/>
      </w:pPr>
      <w:r>
        <w:rPr>
          <w:color w:val="17324D"/>
        </w:rPr>
        <w:t>17. AI Coding Agent Operating Rules</w:t>
      </w:r>
    </w:p>
    <w:p>
      <w:r>
        <w:t>This section is intended to be pasted into the AI coding agent as project-level instructions.</w:t>
      </w:r>
    </w:p>
    <w:p>
      <w:pPr>
        <w:pStyle w:val="ListNumber"/>
      </w:pPr>
      <w:r>
        <w:t>Read the entire repository and existing architecture before changing code.</w:t>
      </w:r>
    </w:p>
    <w:p>
      <w:pPr>
        <w:pStyle w:val="ListNumber"/>
      </w:pPr>
      <w:r>
        <w:t>Do not rewrite working systems without evidence that the rewrite is necessary.</w:t>
      </w:r>
    </w:p>
    <w:p>
      <w:pPr>
        <w:pStyle w:val="ListNumber"/>
      </w:pPr>
      <w:r>
        <w:t>Create a short implementation plan before each major step.</w:t>
      </w:r>
    </w:p>
    <w:p>
      <w:pPr>
        <w:pStyle w:val="ListNumber"/>
      </w:pPr>
      <w:r>
        <w:t>Keep TypeScript strict; avoid any unless justified and documented.</w:t>
      </w:r>
    </w:p>
    <w:p>
      <w:pPr>
        <w:pStyle w:val="ListNumber"/>
      </w:pPr>
      <w:r>
        <w:t>Use reusable components and typed domain models.</w:t>
      </w:r>
    </w:p>
    <w:p>
      <w:pPr>
        <w:pStyle w:val="ListNumber"/>
      </w:pPr>
      <w:r>
        <w:t>Do not hard-code credentials, tokens, phone numbers or unverified medical facts.</w:t>
      </w:r>
    </w:p>
    <w:p>
      <w:pPr>
        <w:pStyle w:val="ListNumber"/>
      </w:pPr>
      <w:r>
        <w:t>Treat medical content as controlled content; never invent credentials, procedures, statistics or patient outcomes.</w:t>
      </w:r>
    </w:p>
    <w:p>
      <w:pPr>
        <w:pStyle w:val="ListNumber"/>
      </w:pPr>
      <w:r>
        <w:t>Preserve SEO semantics: one H1 per page, meaningful headings, metadata and canonical URLs.</w:t>
      </w:r>
    </w:p>
    <w:p>
      <w:pPr>
        <w:pStyle w:val="ListNumber"/>
      </w:pPr>
      <w:r>
        <w:t>Build mobile-first and test at 360px, 390px, 768px, 1024px and desktop widths.</w:t>
      </w:r>
    </w:p>
    <w:p>
      <w:pPr>
        <w:pStyle w:val="ListNumber"/>
      </w:pPr>
      <w:r>
        <w:t>Prefer server components and static/ISR rendering where possible.</w:t>
      </w:r>
    </w:p>
    <w:p>
      <w:pPr>
        <w:pStyle w:val="ListNumber"/>
      </w:pPr>
      <w:r>
        <w:t>Keep client-side JavaScript minimal.</w:t>
      </w:r>
    </w:p>
    <w:p>
      <w:pPr>
        <w:pStyle w:val="ListNumber"/>
      </w:pPr>
      <w:r>
        <w:t>Every new dependency must have a reason and be evaluated for bundle/performance impact.</w:t>
      </w:r>
    </w:p>
    <w:p>
      <w:pPr>
        <w:pStyle w:val="ListNumber"/>
      </w:pPr>
      <w:r>
        <w:t>Add loading, empty, error and not-found states.</w:t>
      </w:r>
    </w:p>
    <w:p>
      <w:pPr>
        <w:pStyle w:val="ListNumber"/>
      </w:pPr>
      <w:r>
        <w:t>Add automated validation for critical routes and content schemas.</w:t>
      </w:r>
    </w:p>
    <w:p>
      <w:pPr>
        <w:pStyle w:val="ListNumber"/>
      </w:pPr>
      <w:r>
        <w:t>Do not mark a phase complete without evidence: build, typecheck, lint, tests and browser QA.</w:t>
      </w:r>
    </w:p>
    <w:p>
      <w:pPr>
        <w:pStyle w:val="ListNumber"/>
      </w:pPr>
      <w:r>
        <w:t>After implementation, produce a concise change log, test evidence and remaining risks.</w:t>
      </w:r>
    </w:p>
    <w:p>
      <w:pPr>
        <w:pStyle w:val="Heading1"/>
      </w:pPr>
      <w:r>
        <w:rPr>
          <w:color w:val="17324D"/>
        </w:rPr>
        <w:t>18. 5-Phase / 15-Step Development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24D"/>
          </w:tcPr>
          <w:p>
            <w:r/>
            <w:r>
              <w:rPr>
                <w:b/>
                <w:color w:val="FFFFFF"/>
                <w:sz w:val="18"/>
              </w:rPr>
              <w:t>Phase</w:t>
            </w:r>
          </w:p>
        </w:tc>
        <w:tc>
          <w:tcPr>
            <w:tcW w:type="dxa" w:w="3360"/>
            <w:vAlign w:val="center"/>
            <w:shd w:fill="17324D"/>
          </w:tcPr>
          <w:p>
            <w:r/>
            <w:r>
              <w:rPr>
                <w:b/>
                <w:color w:val="FFFFFF"/>
                <w:sz w:val="18"/>
              </w:rPr>
              <w:t>Theme</w:t>
            </w:r>
          </w:p>
        </w:tc>
        <w:tc>
          <w:tcPr>
            <w:tcW w:type="dxa" w:w="3360"/>
            <w:vAlign w:val="center"/>
            <w:shd w:fill="17324D"/>
          </w:tcPr>
          <w:p>
            <w:r/>
            <w:r>
              <w:rPr>
                <w:b/>
                <w:color w:val="FFFFFF"/>
                <w:sz w:val="18"/>
              </w:rPr>
              <w:t>3 Steps</w:t>
            </w:r>
          </w:p>
        </w:tc>
      </w:tr>
      <w:tr>
        <w:tc>
          <w:tcPr>
            <w:tcW w:type="dxa" w:w="3360"/>
            <w:vAlign w:val="center"/>
          </w:tcPr>
          <w:p>
            <w:r/>
            <w:r>
              <w:rPr>
                <w:b w:val="0"/>
                <w:sz w:val="17"/>
              </w:rPr>
              <w:t>PHASE 1</w:t>
            </w:r>
          </w:p>
        </w:tc>
        <w:tc>
          <w:tcPr>
            <w:tcW w:type="dxa" w:w="3360"/>
            <w:vAlign w:val="center"/>
          </w:tcPr>
          <w:p>
            <w:r/>
            <w:r>
              <w:rPr>
                <w:b w:val="0"/>
                <w:sz w:val="17"/>
              </w:rPr>
              <w:t>Foundation + Brand System</w:t>
            </w:r>
          </w:p>
        </w:tc>
        <w:tc>
          <w:tcPr>
            <w:tcW w:type="dxa" w:w="3360"/>
            <w:vAlign w:val="center"/>
          </w:tcPr>
          <w:p>
            <w:r/>
            <w:r>
              <w:rPr>
                <w:b w:val="0"/>
                <w:sz w:val="17"/>
              </w:rPr>
              <w:t>1. Repo audit + architecture baseline; 2. design system + global shell; 3. home/about/doctor core pages</w:t>
            </w:r>
          </w:p>
        </w:tc>
      </w:tr>
      <w:tr>
        <w:tc>
          <w:tcPr>
            <w:tcW w:type="dxa" w:w="3360"/>
            <w:vAlign w:val="center"/>
          </w:tcPr>
          <w:p>
            <w:r/>
            <w:r>
              <w:rPr>
                <w:b w:val="0"/>
                <w:sz w:val="17"/>
              </w:rPr>
              <w:t>PHASE 2</w:t>
            </w:r>
          </w:p>
        </w:tc>
        <w:tc>
          <w:tcPr>
            <w:tcW w:type="dxa" w:w="3360"/>
            <w:vAlign w:val="center"/>
          </w:tcPr>
          <w:p>
            <w:r/>
            <w:r>
              <w:rPr>
                <w:b w:val="0"/>
                <w:sz w:val="17"/>
              </w:rPr>
              <w:t>Expertise + Content Engine</w:t>
            </w:r>
          </w:p>
        </w:tc>
        <w:tc>
          <w:tcPr>
            <w:tcW w:type="dxa" w:w="3360"/>
            <w:vAlign w:val="center"/>
          </w:tcPr>
          <w:p>
            <w:r/>
            <w:r>
              <w:rPr>
                <w:b w:val="0"/>
                <w:sz w:val="17"/>
              </w:rPr>
              <w:t>4. expertise architecture; 5. blog/CMS schema + editorial workflow; 6. FAQ + medical review metadata</w:t>
            </w:r>
          </w:p>
        </w:tc>
      </w:tr>
      <w:tr>
        <w:tc>
          <w:tcPr>
            <w:tcW w:type="dxa" w:w="3360"/>
            <w:vAlign w:val="center"/>
          </w:tcPr>
          <w:p>
            <w:r/>
            <w:r>
              <w:rPr>
                <w:b w:val="0"/>
                <w:sz w:val="17"/>
              </w:rPr>
              <w:t>PHASE 3</w:t>
            </w:r>
          </w:p>
        </w:tc>
        <w:tc>
          <w:tcPr>
            <w:tcW w:type="dxa" w:w="3360"/>
            <w:vAlign w:val="center"/>
          </w:tcPr>
          <w:p>
            <w:r/>
            <w:r>
              <w:rPr>
                <w:b w:val="0"/>
                <w:sz w:val="17"/>
              </w:rPr>
              <w:t>Conversion + Integrations</w:t>
            </w:r>
          </w:p>
        </w:tc>
        <w:tc>
          <w:tcPr>
            <w:tcW w:type="dxa" w:w="3360"/>
            <w:vAlign w:val="center"/>
          </w:tcPr>
          <w:p>
            <w:r/>
            <w:r>
              <w:rPr>
                <w:b w:val="0"/>
                <w:sz w:val="17"/>
              </w:rPr>
              <w:t>7. appointment/contact flows; 8. location/hospital routing; 9. analytics + consent + outbound tracking</w:t>
            </w:r>
          </w:p>
        </w:tc>
      </w:tr>
      <w:tr>
        <w:tc>
          <w:tcPr>
            <w:tcW w:type="dxa" w:w="3360"/>
            <w:vAlign w:val="center"/>
          </w:tcPr>
          <w:p>
            <w:r/>
            <w:r>
              <w:rPr>
                <w:b w:val="0"/>
                <w:sz w:val="17"/>
              </w:rPr>
              <w:t>PHASE 4</w:t>
            </w:r>
          </w:p>
        </w:tc>
        <w:tc>
          <w:tcPr>
            <w:tcW w:type="dxa" w:w="3360"/>
            <w:vAlign w:val="center"/>
          </w:tcPr>
          <w:p>
            <w:r/>
            <w:r>
              <w:rPr>
                <w:b w:val="0"/>
                <w:sz w:val="17"/>
              </w:rPr>
              <w:t>SEO + Performance + Security</w:t>
            </w:r>
          </w:p>
        </w:tc>
        <w:tc>
          <w:tcPr>
            <w:tcW w:type="dxa" w:w="3360"/>
            <w:vAlign w:val="center"/>
          </w:tcPr>
          <w:p>
            <w:r/>
            <w:r>
              <w:rPr>
                <w:b w:val="0"/>
                <w:sz w:val="17"/>
              </w:rPr>
              <w:t>10. technical SEO; 11. CWV/accessibility hardening; 12. security/privacy/monitoring</w:t>
            </w:r>
          </w:p>
        </w:tc>
      </w:tr>
      <w:tr>
        <w:tc>
          <w:tcPr>
            <w:tcW w:type="dxa" w:w="3360"/>
            <w:vAlign w:val="center"/>
          </w:tcPr>
          <w:p>
            <w:r/>
            <w:r>
              <w:rPr>
                <w:b w:val="0"/>
                <w:sz w:val="17"/>
              </w:rPr>
              <w:t>PHASE 5</w:t>
            </w:r>
          </w:p>
        </w:tc>
        <w:tc>
          <w:tcPr>
            <w:tcW w:type="dxa" w:w="3360"/>
            <w:vAlign w:val="center"/>
          </w:tcPr>
          <w:p>
            <w:r/>
            <w:r>
              <w:rPr>
                <w:b w:val="0"/>
                <w:sz w:val="17"/>
              </w:rPr>
              <w:t>Certification + Launch</w:t>
            </w:r>
          </w:p>
        </w:tc>
        <w:tc>
          <w:tcPr>
            <w:tcW w:type="dxa" w:w="3360"/>
            <w:vAlign w:val="center"/>
          </w:tcPr>
          <w:p>
            <w:r/>
            <w:r>
              <w:rPr>
                <w:b w:val="0"/>
                <w:sz w:val="17"/>
              </w:rPr>
              <w:t>13. full QA + cross-device testing; 14. production acceptance + content verification; 15. launch + post-launch monitoring</w:t>
            </w:r>
          </w:p>
        </w:tc>
      </w:tr>
    </w:tbl>
    <w:p/>
    <w:p>
      <w:pPr>
        <w:pStyle w:val="Heading2"/>
      </w:pPr>
      <w:r>
        <w:rPr>
          <w:color w:val="18646F"/>
        </w:rPr>
        <w:t>Phase 1 — Foundation</w:t>
      </w:r>
    </w:p>
    <w:p>
      <w:pPr>
        <w:pStyle w:val="ListNumber"/>
      </w:pPr>
      <w:r>
        <w:t>Audit existing repo, routes, dependencies, deployment and environment variables.</w:t>
      </w:r>
    </w:p>
    <w:p>
      <w:pPr>
        <w:pStyle w:val="ListNumber"/>
      </w:pPr>
      <w:r>
        <w:t>Implement design tokens, typography, spacing, buttons, cards, navigation, footer and responsive shell.</w:t>
      </w:r>
    </w:p>
    <w:p>
      <w:pPr>
        <w:pStyle w:val="ListNumber"/>
      </w:pPr>
      <w:r>
        <w:t>Build Home, Doctor/About and core SEO metadata using verified content only.</w:t>
      </w:r>
    </w:p>
    <w:p>
      <w:pPr>
        <w:pStyle w:val="Heading2"/>
      </w:pPr>
      <w:r>
        <w:rPr>
          <w:color w:val="18646F"/>
        </w:rPr>
        <w:t>Phase 2 — Expertise + Content</w:t>
      </w:r>
    </w:p>
    <w:p>
      <w:pPr>
        <w:pStyle w:val="ListNumber"/>
      </w:pPr>
      <w:r>
        <w:t>Create expertise taxonomy and individual educational pages.</w:t>
      </w:r>
    </w:p>
    <w:p>
      <w:pPr>
        <w:pStyle w:val="ListNumber"/>
      </w:pPr>
      <w:r>
        <w:t>Implement blog/CMS model, editor, draft → review → publish workflow.</w:t>
      </w:r>
    </w:p>
    <w:p>
      <w:pPr>
        <w:pStyle w:val="ListNumber"/>
      </w:pPr>
      <w:r>
        <w:t>Implement FAQ, related content and medical reviewer metadata.</w:t>
      </w:r>
    </w:p>
    <w:p>
      <w:pPr>
        <w:pStyle w:val="Heading2"/>
      </w:pPr>
      <w:r>
        <w:rPr>
          <w:color w:val="18646F"/>
        </w:rPr>
        <w:t>Phase 3 — Conversion</w:t>
      </w:r>
    </w:p>
    <w:p>
      <w:pPr>
        <w:pStyle w:val="ListNumber"/>
      </w:pPr>
      <w:r>
        <w:t>Implement appointment CTA architecture and official booking routing.</w:t>
      </w:r>
    </w:p>
    <w:p>
      <w:pPr>
        <w:pStyle w:val="ListNumber"/>
      </w:pPr>
      <w:r>
        <w:t>Implement verified location/contact information and map/directions.</w:t>
      </w:r>
    </w:p>
    <w:p>
      <w:pPr>
        <w:pStyle w:val="ListNumber"/>
      </w:pPr>
      <w:r>
        <w:t>Implement analytics events, consent handling and conversion measurement.</w:t>
      </w:r>
    </w:p>
    <w:p>
      <w:pPr>
        <w:pStyle w:val="Heading2"/>
      </w:pPr>
      <w:r>
        <w:rPr>
          <w:color w:val="18646F"/>
        </w:rPr>
        <w:t>Phase 4 — Hardening</w:t>
      </w:r>
    </w:p>
    <w:p>
      <w:pPr>
        <w:pStyle w:val="ListNumber"/>
      </w:pPr>
      <w:r>
        <w:t>Implement sitemap, robots, canonical URLs, structured data, OG/Twitter cards and internal-link system.</w:t>
      </w:r>
    </w:p>
    <w:p>
      <w:pPr>
        <w:pStyle w:val="ListNumber"/>
      </w:pPr>
      <w:r>
        <w:t>Optimize Core Web Vitals, accessibility, images, fonts and JavaScript.</w:t>
      </w:r>
    </w:p>
    <w:p>
      <w:pPr>
        <w:pStyle w:val="ListNumber"/>
      </w:pPr>
      <w:r>
        <w:t>Security review: headers, validation, rate limits, admin RBAC, logs, secrets and privacy.</w:t>
      </w:r>
    </w:p>
    <w:p>
      <w:pPr>
        <w:pStyle w:val="Heading2"/>
      </w:pPr>
      <w:r>
        <w:rPr>
          <w:color w:val="18646F"/>
        </w:rPr>
        <w:t>Phase 5 — Certification</w:t>
      </w:r>
    </w:p>
    <w:p>
      <w:pPr>
        <w:pStyle w:val="ListNumber"/>
      </w:pPr>
      <w:r>
        <w:t>Run functional, visual, accessibility, SEO, security and browser/device QA.</w:t>
      </w:r>
    </w:p>
    <w:p>
      <w:pPr>
        <w:pStyle w:val="ListNumber"/>
      </w:pPr>
      <w:r>
        <w:t>Perform final doctor/hospital content verification and production acceptance.</w:t>
      </w:r>
    </w:p>
    <w:p>
      <w:pPr>
        <w:pStyle w:val="ListNumber"/>
      </w:pPr>
      <w:r>
        <w:t>Deploy, monitor, submit sitemap, verify analytics and create 30-day optimization backlog.</w:t>
      </w:r>
    </w:p>
    <w:p>
      <w:pPr>
        <w:pStyle w:val="Heading1"/>
      </w:pPr>
      <w:r>
        <w:rPr>
          <w:color w:val="17324D"/>
        </w:rPr>
        <w:t>19. SRS Acceptance Criteria</w:t>
      </w:r>
    </w:p>
    <w:p>
      <w:pPr>
        <w:pStyle w:val="ListBullet"/>
      </w:pPr>
      <w:r>
        <w:t>All production routes return correct HTTP status codes.</w:t>
      </w:r>
    </w:p>
    <w:p>
      <w:pPr>
        <w:pStyle w:val="ListBullet"/>
      </w:pPr>
      <w:r>
        <w:t>Home page communicates doctor identity and specialty immediately.</w:t>
      </w:r>
    </w:p>
    <w:p>
      <w:pPr>
        <w:pStyle w:val="ListBullet"/>
      </w:pPr>
      <w:r>
        <w:t>All credentials and employment claims match approved source material.</w:t>
      </w:r>
    </w:p>
    <w:p>
      <w:pPr>
        <w:pStyle w:val="ListBullet"/>
      </w:pPr>
      <w:r>
        <w:t>Appointment CTA points to an approved official destination.</w:t>
      </w:r>
    </w:p>
    <w:p>
      <w:pPr>
        <w:pStyle w:val="ListBullet"/>
      </w:pPr>
      <w:r>
        <w:t>No placeholder text, lorem ipsum or fake testimonials remain.</w:t>
      </w:r>
    </w:p>
    <w:p>
      <w:pPr>
        <w:pStyle w:val="ListBullet"/>
      </w:pPr>
      <w:r>
        <w:t>All images have appropriate alt text; decorative images are marked decorative.</w:t>
      </w:r>
    </w:p>
    <w:p>
      <w:pPr>
        <w:pStyle w:val="ListBullet"/>
      </w:pPr>
      <w:r>
        <w:t>Keyboard navigation works across interactive components.</w:t>
      </w:r>
    </w:p>
    <w:p>
      <w:pPr>
        <w:pStyle w:val="ListBullet"/>
      </w:pPr>
      <w:r>
        <w:t>Mobile navigation is functional without horizontal scrolling.</w:t>
      </w:r>
    </w:p>
    <w:p>
      <w:pPr>
        <w:pStyle w:val="ListBullet"/>
      </w:pPr>
      <w:r>
        <w:t>404 page provides a useful recovery path.</w:t>
      </w:r>
    </w:p>
    <w:p>
      <w:pPr>
        <w:pStyle w:val="ListBullet"/>
      </w:pPr>
      <w:r>
        <w:t>Blog articles expose author/reviewer/date metadata where required.</w:t>
      </w:r>
    </w:p>
    <w:p>
      <w:pPr>
        <w:pStyle w:val="ListBullet"/>
      </w:pPr>
      <w:r>
        <w:t>Medical disclaimer is accessible from relevant patient-education content.</w:t>
      </w:r>
    </w:p>
    <w:p>
      <w:pPr>
        <w:pStyle w:val="ListBullet"/>
      </w:pPr>
      <w:r>
        <w:t>Sitemap and robots are valid and production-aware.</w:t>
      </w:r>
    </w:p>
    <w:p>
      <w:pPr>
        <w:pStyle w:val="ListBullet"/>
      </w:pPr>
      <w:r>
        <w:t>Canonical URLs are correct.</w:t>
      </w:r>
    </w:p>
    <w:p>
      <w:pPr>
        <w:pStyle w:val="ListBullet"/>
      </w:pPr>
      <w:r>
        <w:t>Structured data validates without fabricated fields.</w:t>
      </w:r>
    </w:p>
    <w:p>
      <w:pPr>
        <w:pStyle w:val="ListBullet"/>
      </w:pPr>
      <w:r>
        <w:t>Analytics events do not contain sensitive medical data.</w:t>
      </w:r>
    </w:p>
    <w:p>
      <w:pPr>
        <w:pStyle w:val="ListBullet"/>
      </w:pPr>
      <w:r>
        <w:t>Production build passes typecheck/lint/tests.</w:t>
      </w:r>
    </w:p>
    <w:p>
      <w:pPr>
        <w:pStyle w:val="ListBullet"/>
      </w:pPr>
      <w:r>
        <w:t>Monitoring is active and a test error can be observed safely.</w:t>
      </w:r>
    </w:p>
    <w:p>
      <w:pPr>
        <w:pStyle w:val="ListBullet"/>
      </w:pPr>
      <w:r>
        <w:t>Backup/restore procedure is documented if custom CMS data is used.</w:t>
      </w:r>
    </w:p>
    <w:p>
      <w:pPr>
        <w:pStyle w:val="Heading1"/>
      </w:pPr>
      <w:r>
        <w:rPr>
          <w:color w:val="17324D"/>
        </w:rPr>
        <w:t>20. QA / Testing / Production Certification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r/>
            <w:r>
              <w:rPr>
                <w:b/>
                <w:color w:val="FFFFFF"/>
                <w:sz w:val="18"/>
              </w:rPr>
              <w:t>Test Layer</w:t>
            </w:r>
          </w:p>
        </w:tc>
        <w:tc>
          <w:tcPr>
            <w:tcW w:type="dxa" w:w="5040"/>
            <w:vAlign w:val="center"/>
            <w:shd w:fill="17324D"/>
          </w:tcPr>
          <w:p>
            <w:r/>
            <w:r>
              <w:rPr>
                <w:b/>
                <w:color w:val="FFFFFF"/>
                <w:sz w:val="18"/>
              </w:rPr>
              <w:t>Minimum Scope</w:t>
            </w:r>
          </w:p>
        </w:tc>
      </w:tr>
      <w:tr>
        <w:tc>
          <w:tcPr>
            <w:tcW w:type="dxa" w:w="5040"/>
            <w:vAlign w:val="center"/>
          </w:tcPr>
          <w:p>
            <w:r/>
            <w:r>
              <w:rPr>
                <w:b w:val="0"/>
                <w:sz w:val="17"/>
              </w:rPr>
              <w:t>Unit</w:t>
            </w:r>
          </w:p>
        </w:tc>
        <w:tc>
          <w:tcPr>
            <w:tcW w:type="dxa" w:w="5040"/>
            <w:vAlign w:val="center"/>
          </w:tcPr>
          <w:p>
            <w:r/>
            <w:r>
              <w:rPr>
                <w:b w:val="0"/>
                <w:sz w:val="17"/>
              </w:rPr>
              <w:t>utilities, schema validation, content helpers</w:t>
            </w:r>
          </w:p>
        </w:tc>
      </w:tr>
      <w:tr>
        <w:tc>
          <w:tcPr>
            <w:tcW w:type="dxa" w:w="5040"/>
            <w:vAlign w:val="center"/>
          </w:tcPr>
          <w:p>
            <w:r/>
            <w:r>
              <w:rPr>
                <w:b w:val="0"/>
                <w:sz w:val="17"/>
              </w:rPr>
              <w:t>Integration</w:t>
            </w:r>
          </w:p>
        </w:tc>
        <w:tc>
          <w:tcPr>
            <w:tcW w:type="dxa" w:w="5040"/>
            <w:vAlign w:val="center"/>
          </w:tcPr>
          <w:p>
            <w:r/>
            <w:r>
              <w:rPr>
                <w:b w:val="0"/>
                <w:sz w:val="17"/>
              </w:rPr>
              <w:t>CMS/API, forms, booking redirects, analytics events</w:t>
            </w:r>
          </w:p>
        </w:tc>
      </w:tr>
      <w:tr>
        <w:tc>
          <w:tcPr>
            <w:tcW w:type="dxa" w:w="5040"/>
            <w:vAlign w:val="center"/>
          </w:tcPr>
          <w:p>
            <w:r/>
            <w:r>
              <w:rPr>
                <w:b w:val="0"/>
                <w:sz w:val="17"/>
              </w:rPr>
              <w:t>E2E</w:t>
            </w:r>
          </w:p>
        </w:tc>
        <w:tc>
          <w:tcPr>
            <w:tcW w:type="dxa" w:w="5040"/>
            <w:vAlign w:val="center"/>
          </w:tcPr>
          <w:p>
            <w:r/>
            <w:r>
              <w:rPr>
                <w:b w:val="0"/>
                <w:sz w:val="17"/>
              </w:rPr>
              <w:t>Home → expertise → article → CTA; appointment flow; mobile nav</w:t>
            </w:r>
          </w:p>
        </w:tc>
      </w:tr>
      <w:tr>
        <w:tc>
          <w:tcPr>
            <w:tcW w:type="dxa" w:w="5040"/>
            <w:vAlign w:val="center"/>
          </w:tcPr>
          <w:p>
            <w:r/>
            <w:r>
              <w:rPr>
                <w:b w:val="0"/>
                <w:sz w:val="17"/>
              </w:rPr>
              <w:t>Visual</w:t>
            </w:r>
          </w:p>
        </w:tc>
        <w:tc>
          <w:tcPr>
            <w:tcW w:type="dxa" w:w="5040"/>
            <w:vAlign w:val="center"/>
          </w:tcPr>
          <w:p>
            <w:r/>
            <w:r>
              <w:rPr>
                <w:b w:val="0"/>
                <w:sz w:val="17"/>
              </w:rPr>
              <w:t>mobile/tablet/desktop; light/dark if supported</w:t>
            </w:r>
          </w:p>
        </w:tc>
      </w:tr>
      <w:tr>
        <w:tc>
          <w:tcPr>
            <w:tcW w:type="dxa" w:w="5040"/>
            <w:vAlign w:val="center"/>
          </w:tcPr>
          <w:p>
            <w:r/>
            <w:r>
              <w:rPr>
                <w:b w:val="0"/>
                <w:sz w:val="17"/>
              </w:rPr>
              <w:t>Accessibility</w:t>
            </w:r>
          </w:p>
        </w:tc>
        <w:tc>
          <w:tcPr>
            <w:tcW w:type="dxa" w:w="5040"/>
            <w:vAlign w:val="center"/>
          </w:tcPr>
          <w:p>
            <w:r/>
            <w:r>
              <w:rPr>
                <w:b w:val="0"/>
                <w:sz w:val="17"/>
              </w:rPr>
              <w:t>keyboard, screen-reader landmarks, contrast, focus states</w:t>
            </w:r>
          </w:p>
        </w:tc>
      </w:tr>
      <w:tr>
        <w:tc>
          <w:tcPr>
            <w:tcW w:type="dxa" w:w="5040"/>
            <w:vAlign w:val="center"/>
          </w:tcPr>
          <w:p>
            <w:r/>
            <w:r>
              <w:rPr>
                <w:b w:val="0"/>
                <w:sz w:val="17"/>
              </w:rPr>
              <w:t>SEO</w:t>
            </w:r>
          </w:p>
        </w:tc>
        <w:tc>
          <w:tcPr>
            <w:tcW w:type="dxa" w:w="5040"/>
            <w:vAlign w:val="center"/>
          </w:tcPr>
          <w:p>
            <w:r/>
            <w:r>
              <w:rPr>
                <w:b w:val="0"/>
                <w:sz w:val="17"/>
              </w:rPr>
              <w:t>metadata, sitemap, robots, canonical, structured data</w:t>
            </w:r>
          </w:p>
        </w:tc>
      </w:tr>
      <w:tr>
        <w:tc>
          <w:tcPr>
            <w:tcW w:type="dxa" w:w="5040"/>
            <w:vAlign w:val="center"/>
          </w:tcPr>
          <w:p>
            <w:r/>
            <w:r>
              <w:rPr>
                <w:b w:val="0"/>
                <w:sz w:val="17"/>
              </w:rPr>
              <w:t>Performance</w:t>
            </w:r>
          </w:p>
        </w:tc>
        <w:tc>
          <w:tcPr>
            <w:tcW w:type="dxa" w:w="5040"/>
            <w:vAlign w:val="center"/>
          </w:tcPr>
          <w:p>
            <w:r/>
            <w:r>
              <w:rPr>
                <w:b w:val="0"/>
                <w:sz w:val="17"/>
              </w:rPr>
              <w:t>representative mobile + desktop runs</w:t>
            </w:r>
          </w:p>
        </w:tc>
      </w:tr>
      <w:tr>
        <w:tc>
          <w:tcPr>
            <w:tcW w:type="dxa" w:w="5040"/>
            <w:vAlign w:val="center"/>
          </w:tcPr>
          <w:p>
            <w:r/>
            <w:r>
              <w:rPr>
                <w:b w:val="0"/>
                <w:sz w:val="17"/>
              </w:rPr>
              <w:t>Security</w:t>
            </w:r>
          </w:p>
        </w:tc>
        <w:tc>
          <w:tcPr>
            <w:tcW w:type="dxa" w:w="5040"/>
            <w:vAlign w:val="center"/>
          </w:tcPr>
          <w:p>
            <w:r/>
            <w:r>
              <w:rPr>
                <w:b w:val="0"/>
                <w:sz w:val="17"/>
              </w:rPr>
              <w:t>headers, validation, auth/RBAC, rate limits, secrets</w:t>
            </w:r>
          </w:p>
        </w:tc>
      </w:tr>
      <w:tr>
        <w:tc>
          <w:tcPr>
            <w:tcW w:type="dxa" w:w="5040"/>
            <w:vAlign w:val="center"/>
          </w:tcPr>
          <w:p>
            <w:r/>
            <w:r>
              <w:rPr>
                <w:b w:val="0"/>
                <w:sz w:val="17"/>
              </w:rPr>
              <w:t>Content</w:t>
            </w:r>
          </w:p>
        </w:tc>
        <w:tc>
          <w:tcPr>
            <w:tcW w:type="dxa" w:w="5040"/>
            <w:vAlign w:val="center"/>
          </w:tcPr>
          <w:p>
            <w:r/>
            <w:r>
              <w:rPr>
                <w:b w:val="0"/>
                <w:sz w:val="17"/>
              </w:rPr>
              <w:t>doctor approval, dates, credentials, contact details</w:t>
            </w:r>
          </w:p>
        </w:tc>
      </w:tr>
    </w:tbl>
    <w:p/>
    <w:p>
      <w:r>
        <w:t>Certification rule: a green build is not sufficient. The release is certified only when technical QA and content/clinical approval are both complete.</w:t>
      </w:r>
    </w:p>
    <w:p>
      <w:pPr>
        <w:pStyle w:val="Heading1"/>
      </w:pPr>
      <w:r>
        <w:rPr>
          <w:color w:val="17324D"/>
        </w:rPr>
        <w:t>21. Launch Checklist</w:t>
      </w:r>
    </w:p>
    <w:p>
      <w:pPr>
        <w:pStyle w:val="ListBullet"/>
      </w:pPr>
      <w:r>
        <w:t>Domain + DNS + HTTPS configured.</w:t>
      </w:r>
    </w:p>
    <w:p>
      <w:pPr>
        <w:pStyle w:val="ListBullet"/>
      </w:pPr>
      <w:r>
        <w:t>Production environment variables configured and validated.</w:t>
      </w:r>
    </w:p>
    <w:p>
      <w:pPr>
        <w:pStyle w:val="ListBullet"/>
      </w:pPr>
      <w:r>
        <w:t>Doctor profile approved.</w:t>
      </w:r>
    </w:p>
    <w:p>
      <w:pPr>
        <w:pStyle w:val="ListBullet"/>
      </w:pPr>
      <w:r>
        <w:t>Hospital affiliation / booking destination verified.</w:t>
      </w:r>
    </w:p>
    <w:p>
      <w:pPr>
        <w:pStyle w:val="ListBullet"/>
      </w:pPr>
      <w:r>
        <w:t>All credentials verified.</w:t>
      </w:r>
    </w:p>
    <w:p>
      <w:pPr>
        <w:pStyle w:val="ListBullet"/>
      </w:pPr>
      <w:r>
        <w:t>Contact and location verified.</w:t>
      </w:r>
    </w:p>
    <w:p>
      <w:pPr>
        <w:pStyle w:val="ListBullet"/>
      </w:pPr>
      <w:r>
        <w:t>Privacy Policy / Terms / Medical Disclaimer published as appropriate.</w:t>
      </w:r>
    </w:p>
    <w:p>
      <w:pPr>
        <w:pStyle w:val="ListBullet"/>
      </w:pPr>
      <w:r>
        <w:t>Favicon / OG image / social preview configured.</w:t>
      </w:r>
    </w:p>
    <w:p>
      <w:pPr>
        <w:pStyle w:val="ListBullet"/>
      </w:pPr>
      <w:r>
        <w:t>Sitemap submitted to Search Console.</w:t>
      </w:r>
    </w:p>
    <w:p>
      <w:pPr>
        <w:pStyle w:val="ListBullet"/>
      </w:pPr>
      <w:r>
        <w:t>Analytics tested.</w:t>
      </w:r>
    </w:p>
    <w:p>
      <w:pPr>
        <w:pStyle w:val="ListBullet"/>
      </w:pPr>
      <w:r>
        <w:t>Error monitoring tested.</w:t>
      </w:r>
    </w:p>
    <w:p>
      <w:pPr>
        <w:pStyle w:val="ListBullet"/>
      </w:pPr>
      <w:r>
        <w:t>Forms tested for spam and failure handling.</w:t>
      </w:r>
    </w:p>
    <w:p>
      <w:pPr>
        <w:pStyle w:val="ListBullet"/>
      </w:pPr>
      <w:r>
        <w:t>404 / 500 / loading states tested.</w:t>
      </w:r>
    </w:p>
    <w:p>
      <w:pPr>
        <w:pStyle w:val="ListBullet"/>
      </w:pPr>
      <w:r>
        <w:t>Mobile and desktop QA signed off.</w:t>
      </w:r>
    </w:p>
    <w:p>
      <w:pPr>
        <w:pStyle w:val="ListBullet"/>
      </w:pPr>
      <w:r>
        <w:t>Backup and rollback plan documented.</w:t>
      </w:r>
    </w:p>
    <w:p>
      <w:pPr>
        <w:pStyle w:val="ListBullet"/>
      </w:pPr>
      <w:r>
        <w:t>Final content freeze before launch.</w:t>
      </w:r>
    </w:p>
    <w:p>
      <w:pPr>
        <w:pStyle w:val="Heading1"/>
      </w:pPr>
      <w:r>
        <w:rPr>
          <w:color w:val="17324D"/>
        </w:rPr>
        <w:t>22. Post-Launch Growth Roadmap</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r/>
            <w:r>
              <w:rPr>
                <w:b/>
                <w:color w:val="FFFFFF"/>
                <w:sz w:val="18"/>
              </w:rPr>
              <w:t>Window</w:t>
            </w:r>
          </w:p>
        </w:tc>
        <w:tc>
          <w:tcPr>
            <w:tcW w:type="dxa" w:w="5040"/>
            <w:vAlign w:val="center"/>
            <w:shd w:fill="17324D"/>
          </w:tcPr>
          <w:p>
            <w:r/>
            <w:r>
              <w:rPr>
                <w:b/>
                <w:color w:val="FFFFFF"/>
                <w:sz w:val="18"/>
              </w:rPr>
              <w:t>Focus</w:t>
            </w:r>
          </w:p>
        </w:tc>
      </w:tr>
      <w:tr>
        <w:tc>
          <w:tcPr>
            <w:tcW w:type="dxa" w:w="5040"/>
            <w:vAlign w:val="center"/>
          </w:tcPr>
          <w:p>
            <w:r/>
            <w:r>
              <w:rPr>
                <w:b w:val="0"/>
                <w:sz w:val="17"/>
              </w:rPr>
              <w:t>Days 1–7</w:t>
            </w:r>
          </w:p>
        </w:tc>
        <w:tc>
          <w:tcPr>
            <w:tcW w:type="dxa" w:w="5040"/>
            <w:vAlign w:val="center"/>
          </w:tcPr>
          <w:p>
            <w:r/>
            <w:r>
              <w:rPr>
                <w:b w:val="0"/>
                <w:sz w:val="17"/>
              </w:rPr>
              <w:t>Technical monitoring, crawl/index verification, broken-link checks, CTA validation</w:t>
            </w:r>
          </w:p>
        </w:tc>
      </w:tr>
      <w:tr>
        <w:tc>
          <w:tcPr>
            <w:tcW w:type="dxa" w:w="5040"/>
            <w:vAlign w:val="center"/>
          </w:tcPr>
          <w:p>
            <w:r/>
            <w:r>
              <w:rPr>
                <w:b w:val="0"/>
                <w:sz w:val="17"/>
              </w:rPr>
              <w:t>Days 8–30</w:t>
            </w:r>
          </w:p>
        </w:tc>
        <w:tc>
          <w:tcPr>
            <w:tcW w:type="dxa" w:w="5040"/>
            <w:vAlign w:val="center"/>
          </w:tcPr>
          <w:p>
            <w:r/>
            <w:r>
              <w:rPr>
                <w:b w:val="0"/>
                <w:sz w:val="17"/>
              </w:rPr>
              <w:t>Search Console queries, article engagement, CTA conversion baseline, UX fixes</w:t>
            </w:r>
          </w:p>
        </w:tc>
      </w:tr>
      <w:tr>
        <w:tc>
          <w:tcPr>
            <w:tcW w:type="dxa" w:w="5040"/>
            <w:vAlign w:val="center"/>
          </w:tcPr>
          <w:p>
            <w:r/>
            <w:r>
              <w:rPr>
                <w:b w:val="0"/>
                <w:sz w:val="17"/>
              </w:rPr>
              <w:t>Month 2</w:t>
            </w:r>
          </w:p>
        </w:tc>
        <w:tc>
          <w:tcPr>
            <w:tcW w:type="dxa" w:w="5040"/>
            <w:vAlign w:val="center"/>
          </w:tcPr>
          <w:p>
            <w:r/>
            <w:r>
              <w:rPr>
                <w:b w:val="0"/>
                <w:sz w:val="17"/>
              </w:rPr>
              <w:t>Publish high-quality educational content, improve internal links, refine titles/meta</w:t>
            </w:r>
          </w:p>
        </w:tc>
      </w:tr>
      <w:tr>
        <w:tc>
          <w:tcPr>
            <w:tcW w:type="dxa" w:w="5040"/>
            <w:vAlign w:val="center"/>
          </w:tcPr>
          <w:p>
            <w:r/>
            <w:r>
              <w:rPr>
                <w:b w:val="0"/>
                <w:sz w:val="17"/>
              </w:rPr>
              <w:t>Month 3</w:t>
            </w:r>
          </w:p>
        </w:tc>
        <w:tc>
          <w:tcPr>
            <w:tcW w:type="dxa" w:w="5040"/>
            <w:vAlign w:val="center"/>
          </w:tcPr>
          <w:p>
            <w:r/>
            <w:r>
              <w:rPr>
                <w:b w:val="0"/>
                <w:sz w:val="17"/>
              </w:rPr>
              <w:t>Build professional profile ecosystem, collaborations, publications and referral resources</w:t>
            </w:r>
          </w:p>
        </w:tc>
      </w:tr>
      <w:tr>
        <w:tc>
          <w:tcPr>
            <w:tcW w:type="dxa" w:w="5040"/>
            <w:vAlign w:val="center"/>
          </w:tcPr>
          <w:p>
            <w:r/>
            <w:r>
              <w:rPr>
                <w:b w:val="0"/>
                <w:sz w:val="17"/>
              </w:rPr>
              <w:t>Quarterly</w:t>
            </w:r>
          </w:p>
        </w:tc>
        <w:tc>
          <w:tcPr>
            <w:tcW w:type="dxa" w:w="5040"/>
            <w:vAlign w:val="center"/>
          </w:tcPr>
          <w:p>
            <w:r/>
            <w:r>
              <w:rPr>
                <w:b w:val="0"/>
                <w:sz w:val="17"/>
              </w:rPr>
              <w:t>Content audit, credential audit, security review, performance review</w:t>
            </w:r>
          </w:p>
        </w:tc>
      </w:tr>
    </w:tbl>
    <w:p/>
    <w:p>
      <w:r>
        <w:t>Growth should be evidence-driven. Do not manufacture medical authority through fake reviews, fake statistics or inflated claims.</w:t>
      </w:r>
    </w:p>
    <w:p>
      <w:pPr>
        <w:pStyle w:val="Heading1"/>
      </w:pPr>
      <w:r>
        <w:rPr>
          <w:color w:val="17324D"/>
        </w:rPr>
        <w:t>23. Future V2 / V3 Backlog</w:t>
      </w:r>
    </w:p>
    <w:p>
      <w:pPr>
        <w:pStyle w:val="ListBullet"/>
      </w:pPr>
      <w:r>
        <w:t>Multilingual content (English + Gujarati/Hindi) with human clinical review.</w:t>
      </w:r>
    </w:p>
    <w:p>
      <w:pPr>
        <w:pStyle w:val="ListBullet"/>
      </w:pPr>
      <w:r>
        <w:t>Secure patient portal only if a compliant healthcare workflow is intentionally designed.</w:t>
      </w:r>
    </w:p>
    <w:p>
      <w:pPr>
        <w:pStyle w:val="ListBullet"/>
      </w:pPr>
      <w:r>
        <w:t>Research/publications library.</w:t>
      </w:r>
    </w:p>
    <w:p>
      <w:pPr>
        <w:pStyle w:val="ListBullet"/>
      </w:pPr>
      <w:r>
        <w:t>Conference / speaking profile.</w:t>
      </w:r>
    </w:p>
    <w:p>
      <w:pPr>
        <w:pStyle w:val="ListBullet"/>
      </w:pPr>
      <w:r>
        <w:t>Professional referral resource.</w:t>
      </w:r>
    </w:p>
    <w:p>
      <w:pPr>
        <w:pStyle w:val="ListBullet"/>
      </w:pPr>
      <w:r>
        <w:t>Newsletter / educational subscription.</w:t>
      </w:r>
    </w:p>
    <w:p>
      <w:pPr>
        <w:pStyle w:val="ListBullet"/>
      </w:pPr>
      <w:r>
        <w:t>Advanced content search and topic hubs.</w:t>
      </w:r>
    </w:p>
    <w:p>
      <w:pPr>
        <w:pStyle w:val="ListBullet"/>
      </w:pPr>
      <w:r>
        <w:t>Appointment availability integration if an official API becomes available.</w:t>
      </w:r>
    </w:p>
    <w:p>
      <w:pPr>
        <w:pStyle w:val="ListBullet"/>
      </w:pPr>
      <w:r>
        <w:t>Structured clinical FAQ knowledge base reviewed by the doctor.</w:t>
      </w:r>
    </w:p>
    <w:p>
      <w:pPr>
        <w:pStyle w:val="ListBullet"/>
      </w:pPr>
      <w:r>
        <w:t>Content performance dashboard.</w:t>
      </w:r>
    </w:p>
    <w:p>
      <w:r>
        <w:t>Do not build patient accounts, medical document uploads, diagnosis tools, symptom checkers or telemedicine features in V1 unless the product scope, compliance, security and clinical governance are separately approved.</w:t>
      </w:r>
    </w:p>
    <w:p>
      <w:r>
        <w:br w:type="page"/>
      </w:r>
    </w:p>
    <w:p>
      <w:pPr>
        <w:pStyle w:val="Heading1"/>
      </w:pPr>
      <w:r>
        <w:rPr>
          <w:color w:val="17324D"/>
        </w:rPr>
        <w:t>FINAL BUILD DIRECTIVE</w:t>
      </w:r>
    </w:p>
    <w:p>
      <w:r>
        <w:t>The AI coding agent should treat this document as the master source of truth for the website build. When repository realities conflict with this document, the agent must identify the conflict, explain the impact, and propose the smallest safe change rather than silently overriding architecture.</w:t>
      </w:r>
    </w:p>
    <w:p>
      <w:pPr>
        <w:pStyle w:val="Heading2"/>
      </w:pPr>
      <w:r>
        <w:rPr>
          <w:color w:val="18646F"/>
        </w:rPr>
        <w:t>Definition of Done</w:t>
      </w:r>
    </w:p>
    <w:p>
      <w:pPr>
        <w:pStyle w:val="ListBullet"/>
      </w:pPr>
      <w:r>
        <w:t>Premium visual identity</w:t>
      </w:r>
    </w:p>
    <w:p>
      <w:pPr>
        <w:pStyle w:val="ListBullet"/>
      </w:pPr>
      <w:r>
        <w:t>Accurate doctor profile</w:t>
      </w:r>
    </w:p>
    <w:p>
      <w:pPr>
        <w:pStyle w:val="ListBullet"/>
      </w:pPr>
      <w:r>
        <w:t>Fast mobile experience</w:t>
      </w:r>
    </w:p>
    <w:p>
      <w:pPr>
        <w:pStyle w:val="ListBullet"/>
      </w:pPr>
      <w:r>
        <w:t>Strong technical SEO</w:t>
      </w:r>
    </w:p>
    <w:p>
      <w:pPr>
        <w:pStyle w:val="ListBullet"/>
      </w:pPr>
      <w:r>
        <w:t>Accessible UI</w:t>
      </w:r>
    </w:p>
    <w:p>
      <w:pPr>
        <w:pStyle w:val="ListBullet"/>
      </w:pPr>
      <w:r>
        <w:t>Secure and privacy-conscious architecture</w:t>
      </w:r>
    </w:p>
    <w:p>
      <w:pPr>
        <w:pStyle w:val="ListBullet"/>
      </w:pPr>
      <w:r>
        <w:t>Controlled medical content workflow</w:t>
      </w:r>
    </w:p>
    <w:p>
      <w:pPr>
        <w:pStyle w:val="ListBullet"/>
      </w:pPr>
      <w:r>
        <w:t>Clear appointment routing</w:t>
      </w:r>
    </w:p>
    <w:p>
      <w:pPr>
        <w:pStyle w:val="ListBullet"/>
      </w:pPr>
      <w:r>
        <w:t>Production monitoring</w:t>
      </w:r>
    </w:p>
    <w:p>
      <w:pPr>
        <w:pStyle w:val="ListBullet"/>
      </w:pPr>
      <w:r>
        <w:t>Complete QA evidence</w:t>
      </w:r>
    </w:p>
    <w:p>
      <w:pPr>
        <w:pStyle w:val="ListBullet"/>
      </w:pPr>
      <w:r>
        <w:t>Doctor/hospital content approval</w:t>
      </w:r>
    </w:p>
    <w:p>
      <w:pPr>
        <w:pStyle w:val="ListBullet"/>
      </w:pPr>
      <w:r>
        <w:t>Deployment + handover documentation</w:t>
      </w:r>
    </w:p>
    <w:p>
      <w:pPr>
        <w:jc w:val="center"/>
      </w:pPr>
      <w:r>
        <w:rPr>
          <w:b/>
          <w:color w:val="17324D"/>
        </w:rPr>
        <w:t>END OF GRAND MASTER DOCUMENT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