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Clara Doe</w:t>
      </w:r>
    </w:p>
    <w:p>
      <w:r>
        <w:t>Junior Data Scientist</w:t>
      </w:r>
    </w:p>
    <w:p>
      <w:pPr>
        <w:pStyle w:val="Heading1"/>
      </w:pPr>
      <w:r>
        <w:t>Summary</w:t>
      </w:r>
    </w:p>
    <w:p>
      <w:r>
        <w:t>Junior Data Scientist with 1 years of experience. Specializes in Python, Statistics, SQL.</w:t>
      </w:r>
    </w:p>
    <w:p>
      <w:pPr>
        <w:pStyle w:val="Heading1"/>
      </w:pPr>
      <w:r>
        <w:t>Skills</w:t>
      </w:r>
    </w:p>
    <w:p>
      <w:r>
        <w:t>Python, Statistics, SQL, Machine Learning, Tableau</w:t>
      </w:r>
    </w:p>
    <w:p>
      <w:pPr>
        <w:pStyle w:val="Heading1"/>
      </w:pPr>
      <w:r>
        <w:t>Experience</w:t>
      </w:r>
    </w:p>
    <w:p>
      <w:pPr>
        <w:pStyle w:val="ListBullet"/>
      </w:pPr>
      <w:r>
        <w:t>Junior Data Scientist, SafeGuard (2025-present): delivered projects using Python, Statistics, SQL; reduced incident count by 3%.</w:t>
      </w:r>
    </w:p>
    <w:p>
      <w:pPr>
        <w:pStyle w:val="Heading1"/>
      </w:pPr>
      <w:r>
        <w:t>Education</w:t>
      </w:r>
    </w:p>
    <w:p>
      <w:r>
        <w:t>B.S. Statistics, SafeGuard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