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Sofia Ruiz</w:t>
      </w:r>
    </w:p>
    <w:p>
      <w:r>
        <w:t>Data Engineer</w:t>
      </w:r>
    </w:p>
    <w:p>
      <w:pPr>
        <w:pStyle w:val="Heading1"/>
      </w:pPr>
      <w:r>
        <w:t>Summary</w:t>
      </w:r>
    </w:p>
    <w:p>
      <w:r>
        <w:t>Data Engineer with 6 years of experience. Specializes in Python, Spark, Airflow.</w:t>
      </w:r>
    </w:p>
    <w:p>
      <w:pPr>
        <w:pStyle w:val="Heading1"/>
      </w:pPr>
      <w:r>
        <w:t>Skills</w:t>
      </w:r>
    </w:p>
    <w:p>
      <w:r>
        <w:t>Python, Spark, Airflow, SQL, dbt, Snowflake</w:t>
      </w:r>
    </w:p>
    <w:p>
      <w:pPr>
        <w:pStyle w:val="Heading1"/>
      </w:pPr>
      <w:r>
        <w:t>Experience</w:t>
      </w:r>
    </w:p>
    <w:p>
      <w:pPr>
        <w:pStyle w:val="ListBullet"/>
      </w:pPr>
      <w:r>
        <w:t>Data Engineer, Quantify (2023-present): delivered projects using Python, Spark, Airflow; shipped 3 production releases per month.</w:t>
      </w:r>
    </w:p>
    <w:p>
      <w:pPr>
        <w:pStyle w:val="ListBullet"/>
      </w:pPr>
      <w:r>
        <w:t>Data Engineer, CloudNine (2020-2023): built systems with SQL, dbt, Snowflake; reduced infrastructure cost by 44%.</w:t>
      </w:r>
    </w:p>
    <w:p>
      <w:pPr>
        <w:pStyle w:val="Heading1"/>
      </w:pPr>
      <w:r>
        <w:t>Education</w:t>
      </w:r>
    </w:p>
    <w:p>
      <w:r>
        <w:t>B.S. Data Engineering, Quantify University,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