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9D83" w14:textId="530E65B4" w:rsidR="00F95C8D" w:rsidRDefault="004D1158" w:rsidP="004D1158">
      <w:pPr>
        <w:rPr>
          <w:color w:val="2E74B5" w:themeColor="accent5" w:themeShade="BF"/>
          <w:sz w:val="50"/>
          <w:szCs w:val="50"/>
        </w:rPr>
      </w:pPr>
      <w:r>
        <w:rPr>
          <w:color w:val="2E74B5" w:themeColor="accent5" w:themeShade="BF"/>
          <w:sz w:val="50"/>
          <w:szCs w:val="50"/>
        </w:rPr>
        <w:t xml:space="preserve">BODY LANGUAGE: </w:t>
      </w:r>
    </w:p>
    <w:p w14:paraId="6A609D1B" w14:textId="35DB1C79" w:rsidR="004D1158" w:rsidRDefault="004D1158" w:rsidP="004D1158">
      <w:pPr>
        <w:pStyle w:val="ListParagraph"/>
        <w:numPr>
          <w:ilvl w:val="0"/>
          <w:numId w:val="1"/>
        </w:numPr>
        <w:rPr>
          <w:color w:val="2E74B5" w:themeColor="accent5" w:themeShade="BF"/>
          <w:sz w:val="50"/>
          <w:szCs w:val="50"/>
        </w:rPr>
      </w:pPr>
      <w:r>
        <w:rPr>
          <w:color w:val="2E74B5" w:themeColor="accent5" w:themeShade="BF"/>
          <w:sz w:val="50"/>
          <w:szCs w:val="50"/>
        </w:rPr>
        <w:t>Keep your head straight while delivering the speech</w:t>
      </w:r>
    </w:p>
    <w:p w14:paraId="31E02B52" w14:textId="69E47E54" w:rsidR="004D1158" w:rsidRDefault="00D8142C" w:rsidP="004D1158">
      <w:pPr>
        <w:pStyle w:val="ListParagraph"/>
        <w:numPr>
          <w:ilvl w:val="0"/>
          <w:numId w:val="1"/>
        </w:numPr>
        <w:rPr>
          <w:color w:val="2E74B5" w:themeColor="accent5" w:themeShade="BF"/>
          <w:sz w:val="50"/>
          <w:szCs w:val="50"/>
        </w:rPr>
      </w:pPr>
      <w:proofErr w:type="gramStart"/>
      <w:r>
        <w:rPr>
          <w:color w:val="2E74B5" w:themeColor="accent5" w:themeShade="BF"/>
          <w:sz w:val="50"/>
          <w:szCs w:val="50"/>
        </w:rPr>
        <w:t>Don’t</w:t>
      </w:r>
      <w:proofErr w:type="gramEnd"/>
      <w:r>
        <w:rPr>
          <w:color w:val="2E74B5" w:themeColor="accent5" w:themeShade="BF"/>
          <w:sz w:val="50"/>
          <w:szCs w:val="50"/>
        </w:rPr>
        <w:t xml:space="preserve"> deliver your speech like a dead body… Means express your feelings using your </w:t>
      </w:r>
      <w:r w:rsidR="00533987">
        <w:rPr>
          <w:color w:val="2E74B5" w:themeColor="accent5" w:themeShade="BF"/>
          <w:sz w:val="50"/>
          <w:szCs w:val="50"/>
        </w:rPr>
        <w:t>face</w:t>
      </w:r>
    </w:p>
    <w:p w14:paraId="66685F0F" w14:textId="3C374501" w:rsidR="007B4A31" w:rsidRDefault="007B4A31" w:rsidP="004D1158">
      <w:pPr>
        <w:pStyle w:val="ListParagraph"/>
        <w:numPr>
          <w:ilvl w:val="0"/>
          <w:numId w:val="1"/>
        </w:numPr>
        <w:rPr>
          <w:color w:val="2E74B5" w:themeColor="accent5" w:themeShade="BF"/>
          <w:sz w:val="50"/>
          <w:szCs w:val="50"/>
        </w:rPr>
      </w:pPr>
      <w:r>
        <w:rPr>
          <w:color w:val="2E74B5" w:themeColor="accent5" w:themeShade="BF"/>
          <w:sz w:val="50"/>
          <w:szCs w:val="50"/>
        </w:rPr>
        <w:t>Make eye contact or no one will think your speaking to them</w:t>
      </w:r>
    </w:p>
    <w:p w14:paraId="2F5F104E" w14:textId="3DD3C675" w:rsidR="005C7CE9" w:rsidRDefault="00A85F86" w:rsidP="009C1B60">
      <w:pPr>
        <w:pStyle w:val="ListParagraph"/>
        <w:numPr>
          <w:ilvl w:val="0"/>
          <w:numId w:val="1"/>
        </w:numPr>
        <w:rPr>
          <w:color w:val="2E74B5" w:themeColor="accent5" w:themeShade="BF"/>
          <w:sz w:val="50"/>
          <w:szCs w:val="50"/>
        </w:rPr>
      </w:pPr>
      <w:r>
        <w:rPr>
          <w:color w:val="2E74B5" w:themeColor="accent5" w:themeShade="BF"/>
          <w:sz w:val="50"/>
          <w:szCs w:val="50"/>
        </w:rPr>
        <w:t>Stand straight</w:t>
      </w:r>
    </w:p>
    <w:p w14:paraId="00713B98" w14:textId="69DAB8C7" w:rsidR="00671FFC" w:rsidRPr="001D60D9" w:rsidRDefault="001D60D9" w:rsidP="001D60D9">
      <w:pPr>
        <w:pStyle w:val="ListParagraph"/>
        <w:numPr>
          <w:ilvl w:val="0"/>
          <w:numId w:val="1"/>
        </w:numPr>
        <w:rPr>
          <w:color w:val="2E74B5" w:themeColor="accent5" w:themeShade="BF"/>
          <w:sz w:val="50"/>
          <w:szCs w:val="50"/>
        </w:rPr>
      </w:pPr>
      <w:r w:rsidRPr="001D60D9">
        <w:rPr>
          <w:color w:val="2E74B5" w:themeColor="accent5" w:themeShade="BF"/>
          <w:sz w:val="50"/>
          <w:szCs w:val="50"/>
        </w:rPr>
        <w:t xml:space="preserve">Hands Do’s </w:t>
      </w:r>
      <w:proofErr w:type="gramStart"/>
      <w:r w:rsidRPr="001D60D9">
        <w:rPr>
          <w:color w:val="2E74B5" w:themeColor="accent5" w:themeShade="BF"/>
          <w:sz w:val="50"/>
          <w:szCs w:val="50"/>
        </w:rPr>
        <w:t>And</w:t>
      </w:r>
      <w:proofErr w:type="gramEnd"/>
      <w:r w:rsidRPr="001D60D9">
        <w:rPr>
          <w:color w:val="2E74B5" w:themeColor="accent5" w:themeShade="BF"/>
          <w:sz w:val="50"/>
          <w:szCs w:val="50"/>
        </w:rPr>
        <w:t xml:space="preserve"> Don’ts</w:t>
      </w:r>
    </w:p>
    <w:p w14:paraId="768AE414" w14:textId="13CED1E4" w:rsidR="001D60D9" w:rsidRPr="001D60D9" w:rsidRDefault="001D60D9" w:rsidP="00435D96">
      <w:pPr>
        <w:pStyle w:val="Heading1"/>
        <w:rPr>
          <w:color w:val="2E74B5" w:themeColor="accent5" w:themeShade="BF"/>
        </w:rPr>
      </w:pPr>
      <w:r>
        <w:rPr>
          <w:color w:val="2E74B5" w:themeColor="accent5" w:themeShade="BF"/>
        </w:rPr>
        <w:t>Do’s</w:t>
      </w:r>
    </w:p>
    <w:p w14:paraId="6AE4CE0F" w14:textId="1E06E213" w:rsidR="009C1B60" w:rsidRDefault="001D60D9" w:rsidP="00435D96">
      <w:pPr>
        <w:ind w:left="360"/>
        <w:jc w:val="center"/>
        <w:rPr>
          <w:color w:val="2E74B5" w:themeColor="accent5" w:themeShade="BF"/>
          <w:sz w:val="50"/>
          <w:szCs w:val="50"/>
        </w:rPr>
      </w:pPr>
      <w:r>
        <w:rPr>
          <w:color w:val="2E74B5" w:themeColor="accent5" w:themeShade="BF"/>
          <w:sz w:val="50"/>
          <w:szCs w:val="50"/>
        </w:rPr>
        <w:t>Hands open</w:t>
      </w:r>
    </w:p>
    <w:p w14:paraId="69CF1D2E" w14:textId="1E3B670D" w:rsidR="001D60D9" w:rsidRDefault="001D60D9" w:rsidP="00435D96">
      <w:pPr>
        <w:ind w:left="360"/>
        <w:jc w:val="center"/>
        <w:rPr>
          <w:color w:val="2E74B5" w:themeColor="accent5" w:themeShade="BF"/>
          <w:sz w:val="50"/>
          <w:szCs w:val="50"/>
        </w:rPr>
      </w:pPr>
      <w:r>
        <w:rPr>
          <w:color w:val="2E74B5" w:themeColor="accent5" w:themeShade="BF"/>
          <w:sz w:val="50"/>
          <w:szCs w:val="50"/>
        </w:rPr>
        <w:t>Hand Showing Numbers</w:t>
      </w:r>
    </w:p>
    <w:p w14:paraId="2771CF43" w14:textId="67ED2FD8" w:rsidR="001D60D9" w:rsidRDefault="001D60D9" w:rsidP="00435D96">
      <w:pPr>
        <w:ind w:left="360"/>
        <w:jc w:val="center"/>
        <w:rPr>
          <w:color w:val="2E74B5" w:themeColor="accent5" w:themeShade="BF"/>
          <w:sz w:val="50"/>
          <w:szCs w:val="50"/>
        </w:rPr>
      </w:pPr>
      <w:r>
        <w:rPr>
          <w:color w:val="2E74B5" w:themeColor="accent5" w:themeShade="BF"/>
          <w:sz w:val="50"/>
          <w:szCs w:val="50"/>
        </w:rPr>
        <w:t xml:space="preserve">Hands showing size shapes </w:t>
      </w:r>
      <w:proofErr w:type="spellStart"/>
      <w:proofErr w:type="gramStart"/>
      <w:r w:rsidR="00435D96">
        <w:rPr>
          <w:color w:val="2E74B5" w:themeColor="accent5" w:themeShade="BF"/>
          <w:sz w:val="50"/>
          <w:szCs w:val="50"/>
        </w:rPr>
        <w:t>etc</w:t>
      </w:r>
      <w:proofErr w:type="spellEnd"/>
      <w:proofErr w:type="gramEnd"/>
    </w:p>
    <w:p w14:paraId="19684910" w14:textId="75E107D3" w:rsidR="001D60D9" w:rsidRDefault="001D60D9" w:rsidP="00B41896">
      <w:pPr>
        <w:pStyle w:val="Heading1"/>
        <w:rPr>
          <w:color w:val="2E74B5" w:themeColor="accent5" w:themeShade="BF"/>
        </w:rPr>
      </w:pPr>
      <w:r>
        <w:rPr>
          <w:color w:val="2E74B5" w:themeColor="accent5" w:themeShade="BF"/>
        </w:rPr>
        <w:t>Hands flowing smooth/stiff</w:t>
      </w:r>
    </w:p>
    <w:p w14:paraId="54F60DE8" w14:textId="77777777" w:rsidR="00B41896" w:rsidRDefault="00B41896" w:rsidP="00B41896">
      <w:pPr>
        <w:ind w:left="360"/>
        <w:jc w:val="center"/>
        <w:rPr>
          <w:color w:val="2E74B5" w:themeColor="accent5" w:themeShade="BF"/>
          <w:sz w:val="50"/>
          <w:szCs w:val="50"/>
        </w:rPr>
      </w:pPr>
    </w:p>
    <w:p w14:paraId="69338C87" w14:textId="5952C961" w:rsidR="00435D96" w:rsidRDefault="00435D96" w:rsidP="00B41896">
      <w:pPr>
        <w:pStyle w:val="Heading2"/>
        <w:jc w:val="center"/>
        <w:rPr>
          <w:color w:val="2E74B5" w:themeColor="accent5" w:themeShade="BF"/>
        </w:rPr>
      </w:pPr>
      <w:r>
        <w:rPr>
          <w:color w:val="2E74B5" w:themeColor="accent5" w:themeShade="BF"/>
        </w:rPr>
        <w:lastRenderedPageBreak/>
        <w:t>Don’ts</w:t>
      </w:r>
    </w:p>
    <w:p w14:paraId="5804811A" w14:textId="7852F0C0" w:rsidR="00B41896" w:rsidRDefault="00B41896" w:rsidP="00B41896">
      <w:pPr>
        <w:ind w:left="360"/>
        <w:jc w:val="center"/>
        <w:rPr>
          <w:color w:val="2E74B5" w:themeColor="accent5" w:themeShade="BF"/>
          <w:sz w:val="50"/>
          <w:szCs w:val="50"/>
        </w:rPr>
      </w:pPr>
      <w:r>
        <w:rPr>
          <w:color w:val="2E74B5" w:themeColor="accent5" w:themeShade="BF"/>
          <w:sz w:val="50"/>
          <w:szCs w:val="50"/>
        </w:rPr>
        <w:t>Hands in pocket</w:t>
      </w:r>
    </w:p>
    <w:p w14:paraId="20EAE924" w14:textId="1E9DC8F2" w:rsidR="00B41896" w:rsidRDefault="00B41896" w:rsidP="00B41896">
      <w:pPr>
        <w:ind w:left="360"/>
        <w:jc w:val="center"/>
        <w:rPr>
          <w:color w:val="2E74B5" w:themeColor="accent5" w:themeShade="BF"/>
          <w:sz w:val="50"/>
          <w:szCs w:val="50"/>
        </w:rPr>
      </w:pPr>
      <w:r>
        <w:rPr>
          <w:color w:val="2E74B5" w:themeColor="accent5" w:themeShade="BF"/>
          <w:sz w:val="50"/>
          <w:szCs w:val="50"/>
        </w:rPr>
        <w:t>Hands folded / tied behind</w:t>
      </w:r>
    </w:p>
    <w:p w14:paraId="2632AA2E" w14:textId="61C8BDD3" w:rsidR="00B41896" w:rsidRDefault="007D36B9" w:rsidP="007D36B9">
      <w:pPr>
        <w:jc w:val="center"/>
        <w:rPr>
          <w:color w:val="2E74B5" w:themeColor="accent5" w:themeShade="BF"/>
          <w:sz w:val="50"/>
          <w:szCs w:val="50"/>
        </w:rPr>
      </w:pPr>
      <w:r>
        <w:rPr>
          <w:color w:val="2E74B5" w:themeColor="accent5" w:themeShade="BF"/>
          <w:sz w:val="50"/>
          <w:szCs w:val="50"/>
        </w:rPr>
        <w:t>Pointing Fingers</w:t>
      </w:r>
    </w:p>
    <w:p w14:paraId="57E6AD29" w14:textId="2D48877F" w:rsidR="007D36B9" w:rsidRDefault="007D36B9" w:rsidP="007D36B9">
      <w:pPr>
        <w:jc w:val="center"/>
        <w:rPr>
          <w:color w:val="2E74B5" w:themeColor="accent5" w:themeShade="BF"/>
          <w:sz w:val="50"/>
          <w:szCs w:val="50"/>
        </w:rPr>
      </w:pPr>
      <w:r>
        <w:rPr>
          <w:color w:val="2E74B5" w:themeColor="accent5" w:themeShade="BF"/>
          <w:sz w:val="50"/>
          <w:szCs w:val="50"/>
        </w:rPr>
        <w:t>Hands fidgeting</w:t>
      </w:r>
    </w:p>
    <w:p w14:paraId="0CA5CACD" w14:textId="06BD3741" w:rsidR="000966C2" w:rsidRDefault="000966C2" w:rsidP="00B41896">
      <w:pPr>
        <w:rPr>
          <w:color w:val="2E74B5" w:themeColor="accent5" w:themeShade="BF"/>
          <w:sz w:val="50"/>
          <w:szCs w:val="50"/>
        </w:rPr>
      </w:pPr>
      <w:r>
        <w:rPr>
          <w:color w:val="2E74B5" w:themeColor="accent5" w:themeShade="BF"/>
          <w:sz w:val="50"/>
          <w:szCs w:val="50"/>
        </w:rPr>
        <w:t xml:space="preserve">   Means: </w:t>
      </w:r>
      <w:r w:rsidR="00A922F8">
        <w:rPr>
          <w:color w:val="2E74B5" w:themeColor="accent5" w:themeShade="BF"/>
          <w:sz w:val="50"/>
          <w:szCs w:val="50"/>
        </w:rPr>
        <w:t xml:space="preserve">When your telling 1 want 5 apple’s    show 5 fingers… </w:t>
      </w:r>
    </w:p>
    <w:p w14:paraId="10C1AF14" w14:textId="5A445E97" w:rsidR="00A922F8" w:rsidRDefault="001B0A1E" w:rsidP="00B41896">
      <w:pPr>
        <w:rPr>
          <w:color w:val="2E74B5" w:themeColor="accent5" w:themeShade="BF"/>
          <w:sz w:val="50"/>
          <w:szCs w:val="50"/>
        </w:rPr>
      </w:pPr>
      <w:r>
        <w:rPr>
          <w:color w:val="2E74B5" w:themeColor="accent5" w:themeShade="BF"/>
          <w:sz w:val="50"/>
          <w:szCs w:val="50"/>
        </w:rPr>
        <w:t>When your saying I saw a big tree move your hands like this</w:t>
      </w:r>
    </w:p>
    <w:p w14:paraId="0BEDB142" w14:textId="1FAB3D05" w:rsidR="00D12E8C" w:rsidRDefault="00D12E8C" w:rsidP="00B41896">
      <w:pPr>
        <w:rPr>
          <w:color w:val="2E74B5" w:themeColor="accent5" w:themeShade="BF"/>
          <w:sz w:val="50"/>
          <w:szCs w:val="50"/>
        </w:rPr>
      </w:pPr>
      <w:r>
        <w:rPr>
          <w:noProof/>
          <w:color w:val="2E74B5" w:themeColor="accent5" w:themeShade="BF"/>
          <w:sz w:val="50"/>
          <w:szCs w:val="50"/>
        </w:rPr>
        <w:drawing>
          <wp:inline distT="0" distB="0" distL="0" distR="0" wp14:anchorId="580BE665" wp14:editId="2E1D7FB5">
            <wp:extent cx="16859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638175"/>
                    </a:xfrm>
                    <a:prstGeom prst="rect">
                      <a:avLst/>
                    </a:prstGeom>
                    <a:noFill/>
                    <a:ln>
                      <a:noFill/>
                    </a:ln>
                  </pic:spPr>
                </pic:pic>
              </a:graphicData>
            </a:graphic>
          </wp:inline>
        </w:drawing>
      </w:r>
    </w:p>
    <w:p w14:paraId="0750B3AC" w14:textId="107CD109" w:rsidR="00D12E8C" w:rsidRDefault="00D12E8C" w:rsidP="00B41896">
      <w:pPr>
        <w:rPr>
          <w:color w:val="2E74B5" w:themeColor="accent5" w:themeShade="BF"/>
          <w:sz w:val="50"/>
          <w:szCs w:val="50"/>
        </w:rPr>
      </w:pPr>
      <w:r>
        <w:rPr>
          <w:color w:val="2E74B5" w:themeColor="accent5" w:themeShade="BF"/>
          <w:sz w:val="50"/>
          <w:szCs w:val="50"/>
        </w:rPr>
        <w:t xml:space="preserve">To </w:t>
      </w:r>
      <w:r w:rsidR="0057769A">
        <w:rPr>
          <w:color w:val="2E74B5" w:themeColor="accent5" w:themeShade="BF"/>
          <w:sz w:val="50"/>
          <w:szCs w:val="50"/>
        </w:rPr>
        <w:t>stand for</w:t>
      </w:r>
      <w:r>
        <w:rPr>
          <w:color w:val="2E74B5" w:themeColor="accent5" w:themeShade="BF"/>
          <w:sz w:val="50"/>
          <w:szCs w:val="50"/>
        </w:rPr>
        <w:t xml:space="preserve"> big</w:t>
      </w:r>
    </w:p>
    <w:p w14:paraId="0AA4A5D3" w14:textId="1C36461E" w:rsidR="0057769A" w:rsidRDefault="0015612A" w:rsidP="00B41896">
      <w:pPr>
        <w:rPr>
          <w:color w:val="2E74B5" w:themeColor="accent5" w:themeShade="BF"/>
          <w:sz w:val="50"/>
          <w:szCs w:val="50"/>
        </w:rPr>
      </w:pPr>
      <w:proofErr w:type="gramStart"/>
      <w:r>
        <w:rPr>
          <w:color w:val="2E74B5" w:themeColor="accent5" w:themeShade="BF"/>
          <w:sz w:val="50"/>
          <w:szCs w:val="50"/>
        </w:rPr>
        <w:t>Don’t</w:t>
      </w:r>
      <w:proofErr w:type="gramEnd"/>
      <w:r>
        <w:rPr>
          <w:color w:val="2E74B5" w:themeColor="accent5" w:themeShade="BF"/>
          <w:sz w:val="50"/>
          <w:szCs w:val="50"/>
        </w:rPr>
        <w:t xml:space="preserve"> be very stiff with your hands</w:t>
      </w:r>
    </w:p>
    <w:p w14:paraId="692CAEC2" w14:textId="5F068646" w:rsidR="002162D7" w:rsidRDefault="002162D7" w:rsidP="00B41896">
      <w:pPr>
        <w:rPr>
          <w:color w:val="2E74B5" w:themeColor="accent5" w:themeShade="BF"/>
          <w:sz w:val="50"/>
          <w:szCs w:val="50"/>
        </w:rPr>
      </w:pPr>
      <w:proofErr w:type="gramStart"/>
      <w:r>
        <w:rPr>
          <w:color w:val="2E74B5" w:themeColor="accent5" w:themeShade="BF"/>
          <w:sz w:val="50"/>
          <w:szCs w:val="50"/>
        </w:rPr>
        <w:t>Don’t</w:t>
      </w:r>
      <w:proofErr w:type="gramEnd"/>
    </w:p>
    <w:p w14:paraId="185A1D40" w14:textId="240B0E76" w:rsidR="002162D7" w:rsidRDefault="002162D7" w:rsidP="00B41896">
      <w:pPr>
        <w:rPr>
          <w:color w:val="2E74B5" w:themeColor="accent5" w:themeShade="BF"/>
          <w:sz w:val="50"/>
          <w:szCs w:val="50"/>
        </w:rPr>
      </w:pPr>
      <w:r>
        <w:rPr>
          <w:color w:val="2E74B5" w:themeColor="accent5" w:themeShade="BF"/>
          <w:sz w:val="50"/>
          <w:szCs w:val="50"/>
        </w:rPr>
        <w:t>Girls:</w:t>
      </w:r>
    </w:p>
    <w:p w14:paraId="57368C1F" w14:textId="7FAF46A7" w:rsidR="002162D7" w:rsidRDefault="002162D7" w:rsidP="00B41896">
      <w:pPr>
        <w:rPr>
          <w:color w:val="2E74B5" w:themeColor="accent5" w:themeShade="BF"/>
          <w:sz w:val="50"/>
          <w:szCs w:val="50"/>
        </w:rPr>
      </w:pPr>
      <w:r>
        <w:rPr>
          <w:color w:val="2E74B5" w:themeColor="accent5" w:themeShade="BF"/>
          <w:sz w:val="50"/>
          <w:szCs w:val="50"/>
        </w:rPr>
        <w:tab/>
      </w:r>
      <w:proofErr w:type="gramStart"/>
      <w:r w:rsidR="0015686E">
        <w:rPr>
          <w:color w:val="2E74B5" w:themeColor="accent5" w:themeShade="BF"/>
          <w:sz w:val="50"/>
          <w:szCs w:val="50"/>
        </w:rPr>
        <w:t>Don’t</w:t>
      </w:r>
      <w:proofErr w:type="gramEnd"/>
      <w:r w:rsidR="0015686E">
        <w:rPr>
          <w:color w:val="2E74B5" w:themeColor="accent5" w:themeShade="BF"/>
          <w:sz w:val="50"/>
          <w:szCs w:val="50"/>
        </w:rPr>
        <w:t xml:space="preserve"> touch your hair</w:t>
      </w:r>
    </w:p>
    <w:p w14:paraId="02366716" w14:textId="574146F6" w:rsidR="0015686E" w:rsidRDefault="0015686E" w:rsidP="00B41896">
      <w:pPr>
        <w:rPr>
          <w:color w:val="2E74B5" w:themeColor="accent5" w:themeShade="BF"/>
          <w:sz w:val="50"/>
          <w:szCs w:val="50"/>
        </w:rPr>
      </w:pPr>
      <w:r>
        <w:rPr>
          <w:color w:val="2E74B5" w:themeColor="accent5" w:themeShade="BF"/>
          <w:sz w:val="50"/>
          <w:szCs w:val="50"/>
        </w:rPr>
        <w:lastRenderedPageBreak/>
        <w:t>Boys:</w:t>
      </w:r>
    </w:p>
    <w:p w14:paraId="7E4C28A6" w14:textId="629B1DA5" w:rsidR="0015686E" w:rsidRDefault="0015686E" w:rsidP="00B41896">
      <w:pPr>
        <w:rPr>
          <w:color w:val="2E74B5" w:themeColor="accent5" w:themeShade="BF"/>
          <w:sz w:val="50"/>
          <w:szCs w:val="50"/>
        </w:rPr>
      </w:pPr>
      <w:r>
        <w:rPr>
          <w:color w:val="2E74B5" w:themeColor="accent5" w:themeShade="BF"/>
          <w:sz w:val="50"/>
          <w:szCs w:val="50"/>
        </w:rPr>
        <w:tab/>
      </w:r>
      <w:proofErr w:type="gramStart"/>
      <w:r>
        <w:rPr>
          <w:color w:val="2E74B5" w:themeColor="accent5" w:themeShade="BF"/>
          <w:sz w:val="50"/>
          <w:szCs w:val="50"/>
        </w:rPr>
        <w:t>Don’t</w:t>
      </w:r>
      <w:proofErr w:type="gramEnd"/>
      <w:r>
        <w:rPr>
          <w:color w:val="2E74B5" w:themeColor="accent5" w:themeShade="BF"/>
          <w:sz w:val="50"/>
          <w:szCs w:val="50"/>
        </w:rPr>
        <w:t xml:space="preserve"> move your hands </w:t>
      </w:r>
      <w:r w:rsidR="0017649E">
        <w:rPr>
          <w:color w:val="2E74B5" w:themeColor="accent5" w:themeShade="BF"/>
          <w:sz w:val="50"/>
          <w:szCs w:val="50"/>
        </w:rPr>
        <w:t>here</w:t>
      </w:r>
      <w:r w:rsidR="0017649E">
        <w:rPr>
          <w:color w:val="2E74B5" w:themeColor="accent5" w:themeShade="BF"/>
          <w:sz w:val="50"/>
          <w:szCs w:val="50"/>
        </w:rPr>
        <w:t xml:space="preserve"> </w:t>
      </w:r>
      <w:r>
        <w:rPr>
          <w:color w:val="2E74B5" w:themeColor="accent5" w:themeShade="BF"/>
          <w:sz w:val="50"/>
          <w:szCs w:val="50"/>
        </w:rPr>
        <w:t xml:space="preserve">and </w:t>
      </w:r>
      <w:r w:rsidR="0017649E">
        <w:rPr>
          <w:color w:val="2E74B5" w:themeColor="accent5" w:themeShade="BF"/>
          <w:sz w:val="50"/>
          <w:szCs w:val="50"/>
        </w:rPr>
        <w:t>there</w:t>
      </w:r>
    </w:p>
    <w:p w14:paraId="73CD21F3" w14:textId="77777777" w:rsidR="00F720E6" w:rsidRDefault="00F720E6" w:rsidP="00B41896">
      <w:pPr>
        <w:rPr>
          <w:color w:val="2E74B5" w:themeColor="accent5" w:themeShade="BF"/>
          <w:sz w:val="50"/>
          <w:szCs w:val="50"/>
        </w:rPr>
      </w:pPr>
    </w:p>
    <w:p w14:paraId="556E440A" w14:textId="2C6F6AE9" w:rsidR="000966C2" w:rsidRDefault="00F720E6" w:rsidP="00047521">
      <w:pPr>
        <w:pStyle w:val="ListParagraph"/>
        <w:numPr>
          <w:ilvl w:val="0"/>
          <w:numId w:val="1"/>
        </w:numPr>
        <w:rPr>
          <w:color w:val="2E74B5" w:themeColor="accent5" w:themeShade="BF"/>
          <w:sz w:val="50"/>
          <w:szCs w:val="50"/>
        </w:rPr>
      </w:pPr>
      <w:r>
        <w:rPr>
          <w:color w:val="2E74B5" w:themeColor="accent5" w:themeShade="BF"/>
          <w:sz w:val="50"/>
          <w:szCs w:val="50"/>
        </w:rPr>
        <w:t xml:space="preserve">When you </w:t>
      </w:r>
      <w:r w:rsidR="007254B1">
        <w:rPr>
          <w:color w:val="2E74B5" w:themeColor="accent5" w:themeShade="BF"/>
          <w:sz w:val="50"/>
          <w:szCs w:val="50"/>
        </w:rPr>
        <w:t>want to pause keep your hand like this</w:t>
      </w:r>
    </w:p>
    <w:p w14:paraId="49653F24" w14:textId="01ACDF92" w:rsidR="007254B1" w:rsidRDefault="007254B1" w:rsidP="007254B1">
      <w:pPr>
        <w:ind w:left="360"/>
        <w:rPr>
          <w:color w:val="2E74B5" w:themeColor="accent5" w:themeShade="BF"/>
          <w:sz w:val="50"/>
          <w:szCs w:val="50"/>
        </w:rPr>
      </w:pPr>
      <w:r>
        <w:rPr>
          <w:noProof/>
          <w:color w:val="2E74B5" w:themeColor="accent5" w:themeShade="BF"/>
          <w:sz w:val="50"/>
          <w:szCs w:val="50"/>
        </w:rPr>
        <w:drawing>
          <wp:inline distT="0" distB="0" distL="0" distR="0" wp14:anchorId="496BCFD1" wp14:editId="04213FFF">
            <wp:extent cx="16002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47700"/>
                    </a:xfrm>
                    <a:prstGeom prst="rect">
                      <a:avLst/>
                    </a:prstGeom>
                    <a:noFill/>
                    <a:ln>
                      <a:noFill/>
                    </a:ln>
                  </pic:spPr>
                </pic:pic>
              </a:graphicData>
            </a:graphic>
          </wp:inline>
        </w:drawing>
      </w:r>
    </w:p>
    <w:p w14:paraId="60099830" w14:textId="2F3E0845" w:rsidR="00D83C99" w:rsidRDefault="00C203A0" w:rsidP="00D83C99">
      <w:pPr>
        <w:pStyle w:val="ListParagraph"/>
        <w:numPr>
          <w:ilvl w:val="0"/>
          <w:numId w:val="1"/>
        </w:numPr>
        <w:rPr>
          <w:color w:val="2E74B5" w:themeColor="accent5" w:themeShade="BF"/>
          <w:sz w:val="50"/>
          <w:szCs w:val="50"/>
        </w:rPr>
      </w:pPr>
      <w:r>
        <w:rPr>
          <w:color w:val="2E74B5" w:themeColor="accent5" w:themeShade="BF"/>
          <w:sz w:val="50"/>
          <w:szCs w:val="50"/>
        </w:rPr>
        <w:t xml:space="preserve">Hands Powerup you might feel nervous or feel scared but </w:t>
      </w:r>
      <w:proofErr w:type="gramStart"/>
      <w:r>
        <w:rPr>
          <w:color w:val="2E74B5" w:themeColor="accent5" w:themeShade="BF"/>
          <w:sz w:val="50"/>
          <w:szCs w:val="50"/>
        </w:rPr>
        <w:t>there’s</w:t>
      </w:r>
      <w:proofErr w:type="gramEnd"/>
      <w:r>
        <w:rPr>
          <w:color w:val="2E74B5" w:themeColor="accent5" w:themeShade="BF"/>
          <w:sz w:val="50"/>
          <w:szCs w:val="50"/>
        </w:rPr>
        <w:t xml:space="preserve"> a secret rotate your hands clockwise</w:t>
      </w:r>
    </w:p>
    <w:p w14:paraId="79D01502" w14:textId="19E56113" w:rsidR="00C203A0" w:rsidRDefault="0070221E" w:rsidP="00D83C99">
      <w:pPr>
        <w:pStyle w:val="ListParagraph"/>
        <w:numPr>
          <w:ilvl w:val="0"/>
          <w:numId w:val="1"/>
        </w:numPr>
        <w:rPr>
          <w:color w:val="2E74B5" w:themeColor="accent5" w:themeShade="BF"/>
          <w:sz w:val="50"/>
          <w:szCs w:val="50"/>
        </w:rPr>
      </w:pPr>
      <w:proofErr w:type="gramStart"/>
      <w:r>
        <w:rPr>
          <w:color w:val="2E74B5" w:themeColor="accent5" w:themeShade="BF"/>
          <w:sz w:val="50"/>
          <w:szCs w:val="50"/>
        </w:rPr>
        <w:t>Don’t</w:t>
      </w:r>
      <w:proofErr w:type="gramEnd"/>
      <w:r>
        <w:rPr>
          <w:color w:val="2E74B5" w:themeColor="accent5" w:themeShade="BF"/>
          <w:sz w:val="50"/>
          <w:szCs w:val="50"/>
        </w:rPr>
        <w:t xml:space="preserve"> move around while talking keep your legs straight</w:t>
      </w:r>
    </w:p>
    <w:p w14:paraId="0FC9E75A" w14:textId="77777777" w:rsidR="00B271E1" w:rsidRPr="00B271E1" w:rsidRDefault="00B271E1" w:rsidP="00B271E1">
      <w:pPr>
        <w:ind w:left="360"/>
        <w:rPr>
          <w:color w:val="2E74B5" w:themeColor="accent5" w:themeShade="BF"/>
          <w:sz w:val="50"/>
          <w:szCs w:val="50"/>
        </w:rPr>
      </w:pPr>
    </w:p>
    <w:p w14:paraId="724228E4" w14:textId="07035AF4" w:rsidR="005C7CE9" w:rsidRDefault="005C7CE9" w:rsidP="002162D7">
      <w:pPr>
        <w:pStyle w:val="Heading2"/>
        <w:rPr>
          <w:color w:val="2E74B5" w:themeColor="accent5" w:themeShade="BF"/>
        </w:rPr>
      </w:pPr>
      <w:r>
        <w:rPr>
          <w:color w:val="2E74B5" w:themeColor="accent5" w:themeShade="BF"/>
        </w:rPr>
        <w:t>Q and A</w:t>
      </w:r>
    </w:p>
    <w:p w14:paraId="26C4E58F" w14:textId="29F77F95" w:rsidR="005C7CE9" w:rsidRDefault="005C7CE9" w:rsidP="005C7CE9">
      <w:pPr>
        <w:ind w:left="360"/>
        <w:rPr>
          <w:color w:val="2E74B5" w:themeColor="accent5" w:themeShade="BF"/>
          <w:sz w:val="50"/>
          <w:szCs w:val="50"/>
        </w:rPr>
      </w:pPr>
      <w:r>
        <w:rPr>
          <w:color w:val="2E74B5" w:themeColor="accent5" w:themeShade="BF"/>
          <w:sz w:val="50"/>
          <w:szCs w:val="50"/>
        </w:rPr>
        <w:t>Q. In a stage how can we make eye contact at every person?</w:t>
      </w:r>
    </w:p>
    <w:p w14:paraId="16E63865" w14:textId="51C74C0F" w:rsidR="005C7CE9" w:rsidRDefault="005C7CE9" w:rsidP="005C7CE9">
      <w:pPr>
        <w:ind w:left="360"/>
        <w:rPr>
          <w:color w:val="2E74B5" w:themeColor="accent5" w:themeShade="BF"/>
          <w:sz w:val="50"/>
          <w:szCs w:val="50"/>
        </w:rPr>
      </w:pPr>
      <w:r>
        <w:rPr>
          <w:color w:val="2E74B5" w:themeColor="accent5" w:themeShade="BF"/>
          <w:sz w:val="50"/>
          <w:szCs w:val="50"/>
        </w:rPr>
        <w:t>A. Move your head smoothly</w:t>
      </w:r>
    </w:p>
    <w:p w14:paraId="65BDC04D" w14:textId="524833B1" w:rsidR="00070A32" w:rsidRDefault="00070A32" w:rsidP="005C7CE9">
      <w:pPr>
        <w:ind w:left="360"/>
        <w:rPr>
          <w:color w:val="2E74B5" w:themeColor="accent5" w:themeShade="BF"/>
          <w:sz w:val="50"/>
          <w:szCs w:val="50"/>
        </w:rPr>
      </w:pPr>
      <w:r>
        <w:rPr>
          <w:color w:val="2E74B5" w:themeColor="accent5" w:themeShade="BF"/>
          <w:sz w:val="50"/>
          <w:szCs w:val="50"/>
        </w:rPr>
        <w:lastRenderedPageBreak/>
        <w:t>Activity</w:t>
      </w:r>
    </w:p>
    <w:p w14:paraId="36F4002B" w14:textId="5AF2094C" w:rsidR="00070A32" w:rsidRDefault="00070A32" w:rsidP="005C7CE9">
      <w:pPr>
        <w:ind w:left="360"/>
        <w:rPr>
          <w:color w:val="2E74B5" w:themeColor="accent5" w:themeShade="BF"/>
          <w:sz w:val="50"/>
          <w:szCs w:val="50"/>
        </w:rPr>
      </w:pPr>
      <w:r>
        <w:rPr>
          <w:color w:val="2E74B5" w:themeColor="accent5" w:themeShade="BF"/>
          <w:sz w:val="50"/>
          <w:szCs w:val="50"/>
        </w:rPr>
        <w:t>Read this story without body language and record it.</w:t>
      </w:r>
    </w:p>
    <w:p w14:paraId="125B994F" w14:textId="77777777" w:rsidR="00F42A5C" w:rsidRDefault="00F42A5C" w:rsidP="00F42A5C">
      <w:pPr>
        <w:rPr>
          <w:color w:val="2E74B5" w:themeColor="accent5" w:themeShade="BF"/>
          <w:sz w:val="50"/>
          <w:szCs w:val="50"/>
        </w:rPr>
      </w:pPr>
    </w:p>
    <w:p w14:paraId="4720811E" w14:textId="76B87FC2" w:rsidR="00F42A5C" w:rsidRPr="00F42A5C" w:rsidRDefault="00F42A5C" w:rsidP="00070A32">
      <w:pPr>
        <w:rPr>
          <w:rFonts w:ascii="Helvetica" w:hAnsi="Helvetica" w:cs="Helvetica"/>
          <w:color w:val="2E74B5" w:themeColor="accent5" w:themeShade="BF"/>
          <w:sz w:val="50"/>
          <w:szCs w:val="50"/>
          <w:shd w:val="clear" w:color="auto" w:fill="FDFCDC"/>
        </w:rPr>
      </w:pPr>
      <w:r w:rsidRPr="00F42A5C">
        <w:rPr>
          <w:color w:val="2E74B5" w:themeColor="accent5" w:themeShade="BF"/>
          <w:sz w:val="50"/>
          <w:szCs w:val="50"/>
        </w:rPr>
        <w:t xml:space="preserve">   </w:t>
      </w:r>
      <w:r w:rsidRPr="00F42A5C">
        <w:rPr>
          <w:rFonts w:ascii="Helvetica" w:hAnsi="Helvetica" w:cs="Helvetica"/>
          <w:color w:val="2E74B5" w:themeColor="accent5" w:themeShade="BF"/>
          <w:sz w:val="50"/>
          <w:szCs w:val="50"/>
          <w:shd w:val="clear" w:color="auto" w:fill="FDFCDC"/>
        </w:rPr>
        <w:t xml:space="preserve">One afternoon of a cold winter's day, when the sun shone forth with chilly brightness, after a long storm, two children asked leave of their mother to run out and play in the new-fallen snow. The elder child was a little girl, whom, because she was of a tender and modest disposition, and was thought to be very beautiful, her parents, and other people who were familiar with her, used to call Violet. But her brother was known by the style and title of Peony, on account of the ruddiness of his broad and round little phiz, which made everybody think of sunshine and great scarlet flowers. The </w:t>
      </w:r>
      <w:r w:rsidRPr="00F42A5C">
        <w:rPr>
          <w:rFonts w:ascii="Helvetica" w:hAnsi="Helvetica" w:cs="Helvetica"/>
          <w:color w:val="2E74B5" w:themeColor="accent5" w:themeShade="BF"/>
          <w:sz w:val="50"/>
          <w:szCs w:val="50"/>
          <w:shd w:val="clear" w:color="auto" w:fill="FDFCDC"/>
        </w:rPr>
        <w:lastRenderedPageBreak/>
        <w:t>father of these two children, a certain Mr. Lindsey, it is important to say, was an excellent but exceedingly matter-of-fact sort of man, a dealer in hardware, and was sturdily accustomed to take what is called the common-sense view of all matters that came under his consideration. With a heart about as tender as other people's, he had a head as hard and impenetrable, and therefore, perhaps, as empty, as one of the iron pots which it was a part of his business to sell. The mother's character, on the other hand, had a strain of poetry in it, a trait of unworldly beauty,--a delicate and dewy flower, as it were, that had survived out of her imaginative youth, and still kept itself alive amid the dusty realities of matrimony and motherhood.</w:t>
      </w:r>
    </w:p>
    <w:p w14:paraId="56A83BF5" w14:textId="2368792F" w:rsidR="00070A32" w:rsidRDefault="00070A32" w:rsidP="00070A32">
      <w:pPr>
        <w:ind w:left="360"/>
        <w:rPr>
          <w:color w:val="2E74B5" w:themeColor="accent5" w:themeShade="BF"/>
          <w:sz w:val="50"/>
          <w:szCs w:val="50"/>
        </w:rPr>
      </w:pPr>
      <w:r>
        <w:rPr>
          <w:color w:val="2E74B5" w:themeColor="accent5" w:themeShade="BF"/>
          <w:sz w:val="50"/>
          <w:szCs w:val="50"/>
        </w:rPr>
        <w:lastRenderedPageBreak/>
        <w:t>Read this story with body language and record it.</w:t>
      </w:r>
    </w:p>
    <w:p w14:paraId="1BB7E344" w14:textId="6BF6A220" w:rsidR="00F42A5C" w:rsidRPr="005C7CE9" w:rsidRDefault="00070A32" w:rsidP="00F42A5C">
      <w:pPr>
        <w:ind w:left="360"/>
        <w:rPr>
          <w:color w:val="2E74B5" w:themeColor="accent5" w:themeShade="BF"/>
          <w:sz w:val="50"/>
          <w:szCs w:val="50"/>
        </w:rPr>
      </w:pPr>
      <w:r>
        <w:rPr>
          <w:color w:val="2E74B5" w:themeColor="accent5" w:themeShade="BF"/>
          <w:sz w:val="50"/>
          <w:szCs w:val="50"/>
        </w:rPr>
        <w:t>See the difference…</w:t>
      </w:r>
    </w:p>
    <w:sectPr w:rsidR="00F42A5C" w:rsidRPr="005C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D25A8"/>
    <w:multiLevelType w:val="hybridMultilevel"/>
    <w:tmpl w:val="3A4E44B2"/>
    <w:lvl w:ilvl="0" w:tplc="78AAA6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58"/>
    <w:rsid w:val="00047521"/>
    <w:rsid w:val="00070A32"/>
    <w:rsid w:val="000966C2"/>
    <w:rsid w:val="00142D28"/>
    <w:rsid w:val="0015612A"/>
    <w:rsid w:val="0015686E"/>
    <w:rsid w:val="001638B5"/>
    <w:rsid w:val="0017649E"/>
    <w:rsid w:val="001B0A1E"/>
    <w:rsid w:val="001D60D9"/>
    <w:rsid w:val="00216019"/>
    <w:rsid w:val="002162D7"/>
    <w:rsid w:val="00284EF9"/>
    <w:rsid w:val="00435D96"/>
    <w:rsid w:val="004D1158"/>
    <w:rsid w:val="00533987"/>
    <w:rsid w:val="0057769A"/>
    <w:rsid w:val="00595E4B"/>
    <w:rsid w:val="005C7CE9"/>
    <w:rsid w:val="0061307E"/>
    <w:rsid w:val="00671FFC"/>
    <w:rsid w:val="0070221E"/>
    <w:rsid w:val="007254B1"/>
    <w:rsid w:val="007B4A31"/>
    <w:rsid w:val="007D36B9"/>
    <w:rsid w:val="009C1B60"/>
    <w:rsid w:val="00A85F86"/>
    <w:rsid w:val="00A922F8"/>
    <w:rsid w:val="00B271E1"/>
    <w:rsid w:val="00B41896"/>
    <w:rsid w:val="00C203A0"/>
    <w:rsid w:val="00D12E8C"/>
    <w:rsid w:val="00D8142C"/>
    <w:rsid w:val="00D83C99"/>
    <w:rsid w:val="00F42A5C"/>
    <w:rsid w:val="00F720E6"/>
    <w:rsid w:val="00F95C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81C7"/>
  <w15:chartTrackingRefBased/>
  <w15:docId w15:val="{03881E71-5B6F-418F-824A-21014094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0D9"/>
    <w:pPr>
      <w:keepNext/>
      <w:ind w:left="360"/>
      <w:jc w:val="center"/>
      <w:outlineLvl w:val="0"/>
    </w:pPr>
    <w:rPr>
      <w:color w:val="2E74B5" w:themeColor="accent5" w:themeShade="BF"/>
      <w:sz w:val="50"/>
      <w:szCs w:val="50"/>
    </w:rPr>
  </w:style>
  <w:style w:type="paragraph" w:styleId="Heading2">
    <w:name w:val="heading 2"/>
    <w:basedOn w:val="Normal"/>
    <w:next w:val="Normal"/>
    <w:link w:val="Heading2Char"/>
    <w:uiPriority w:val="9"/>
    <w:unhideWhenUsed/>
    <w:qFormat/>
    <w:rsid w:val="00B41896"/>
    <w:pPr>
      <w:keepNext/>
      <w:ind w:left="360"/>
      <w:outlineLvl w:val="1"/>
    </w:pPr>
    <w:rPr>
      <w:color w:val="2E74B5" w:themeColor="accent5" w:themeShade="BF"/>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58"/>
    <w:pPr>
      <w:ind w:left="720"/>
      <w:contextualSpacing/>
    </w:pPr>
  </w:style>
  <w:style w:type="character" w:customStyle="1" w:styleId="Heading1Char">
    <w:name w:val="Heading 1 Char"/>
    <w:basedOn w:val="DefaultParagraphFont"/>
    <w:link w:val="Heading1"/>
    <w:uiPriority w:val="9"/>
    <w:rsid w:val="001D60D9"/>
    <w:rPr>
      <w:color w:val="2E74B5" w:themeColor="accent5" w:themeShade="BF"/>
      <w:sz w:val="50"/>
      <w:szCs w:val="50"/>
    </w:rPr>
  </w:style>
  <w:style w:type="character" w:customStyle="1" w:styleId="Heading2Char">
    <w:name w:val="Heading 2 Char"/>
    <w:basedOn w:val="DefaultParagraphFont"/>
    <w:link w:val="Heading2"/>
    <w:uiPriority w:val="9"/>
    <w:rsid w:val="00B41896"/>
    <w:rPr>
      <w:color w:val="2E74B5" w:themeColor="accent5" w:themeShade="BF"/>
      <w:sz w:val="50"/>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313787">
      <w:bodyDiv w:val="1"/>
      <w:marLeft w:val="0"/>
      <w:marRight w:val="0"/>
      <w:marTop w:val="0"/>
      <w:marBottom w:val="0"/>
      <w:divBdr>
        <w:top w:val="none" w:sz="0" w:space="0" w:color="auto"/>
        <w:left w:val="none" w:sz="0" w:space="0" w:color="auto"/>
        <w:bottom w:val="none" w:sz="0" w:space="0" w:color="auto"/>
        <w:right w:val="none" w:sz="0" w:space="0" w:color="auto"/>
      </w:divBdr>
      <w:divsChild>
        <w:div w:id="1733968630">
          <w:marLeft w:val="0"/>
          <w:marRight w:val="0"/>
          <w:marTop w:val="0"/>
          <w:marBottom w:val="0"/>
          <w:divBdr>
            <w:top w:val="none" w:sz="0" w:space="0" w:color="auto"/>
            <w:left w:val="none" w:sz="0" w:space="0" w:color="auto"/>
            <w:bottom w:val="none" w:sz="0" w:space="0" w:color="auto"/>
            <w:right w:val="none" w:sz="0" w:space="0" w:color="auto"/>
          </w:divBdr>
          <w:divsChild>
            <w:div w:id="13779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BD9BD-7342-4E96-8553-DA2E7233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34</cp:revision>
  <dcterms:created xsi:type="dcterms:W3CDTF">2020-12-10T14:01:00Z</dcterms:created>
  <dcterms:modified xsi:type="dcterms:W3CDTF">2020-12-10T15:45:00Z</dcterms:modified>
</cp:coreProperties>
</file>