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Aesthetic Clinic EMR Platform – Practical Outlook</w:t>
      </w:r>
    </w:p>
    <w:p/>
    <w:p>
      <w:r>
        <w:rPr>
          <w:b/>
          <w:sz w:val="24"/>
        </w:rPr>
        <w:t>OVERVIEW</w:t>
      </w:r>
    </w:p>
    <w:p>
      <w:r>
        <w:t>The Aesthetic Clinic Electronic Medical Record (EMR) platform is designed to streamline documentation for laser, botox, fillers, threads and advanced facial procedures including microneedling, chemical peels, Morpheus and laser facial treatments. The system standardizes documentation, enhances patient safety and improves workflow.</w:t>
      </w:r>
    </w:p>
    <w:p>
      <w:r>
        <w:rPr>
          <w:b/>
          <w:sz w:val="24"/>
        </w:rPr>
        <w:t>DASHBOARD</w:t>
      </w:r>
    </w:p>
    <w:p>
      <w:r>
        <w:t>- Today’s appointments</w:t>
        <w:br/>
        <w:t>- New patients</w:t>
        <w:br/>
        <w:t>- Follow-up reminders</w:t>
        <w:br/>
        <w:t>- Treatment packages</w:t>
        <w:br/>
        <w:t>- Revenue summary</w:t>
        <w:br/>
        <w:t>- Quick action buttons</w:t>
      </w:r>
    </w:p>
    <w:p>
      <w:r>
        <w:rPr>
          <w:b/>
          <w:sz w:val="24"/>
        </w:rPr>
        <w:t>PATIENT PROFILE</w:t>
      </w:r>
    </w:p>
    <w:p>
      <w:r>
        <w:t>- Biodata</w:t>
        <w:br/>
        <w:t>- Skin type</w:t>
        <w:br/>
        <w:t>- Medical history</w:t>
        <w:br/>
        <w:t>- Aesthetic concerns</w:t>
        <w:br/>
        <w:t>- Previous procedures</w:t>
        <w:br/>
        <w:t>- Treatment plan</w:t>
        <w:br/>
        <w:t>- Notes and consent forms</w:t>
      </w:r>
    </w:p>
    <w:p>
      <w:r>
        <w:rPr>
          <w:b/>
          <w:sz w:val="24"/>
        </w:rPr>
        <w:t>LASER MODULE</w:t>
      </w:r>
    </w:p>
    <w:p>
      <w:r>
        <w:t>- Area treated</w:t>
        <w:br/>
        <w:t>- Device used</w:t>
        <w:br/>
        <w:t>- Wavelength</w:t>
        <w:br/>
        <w:t>- Spot size</w:t>
        <w:br/>
        <w:t>- Fluence</w:t>
        <w:br/>
        <w:t>- Pulse duration</w:t>
        <w:br/>
        <w:t>- Cooling method</w:t>
        <w:br/>
        <w:t>- Number of shots</w:t>
        <w:br/>
        <w:t>- Skin reaction</w:t>
        <w:br/>
        <w:t>- Next session tracking</w:t>
      </w:r>
    </w:p>
    <w:p>
      <w:r>
        <w:rPr>
          <w:b/>
          <w:sz w:val="24"/>
        </w:rPr>
        <w:t>BOTOX MODULE</w:t>
      </w:r>
    </w:p>
    <w:p>
      <w:r>
        <w:t>- Indication</w:t>
        <w:br/>
        <w:t>- Brand used</w:t>
        <w:br/>
        <w:t>- Dilution</w:t>
        <w:br/>
        <w:t>- Units used</w:t>
        <w:br/>
        <w:t>- Injection mapping</w:t>
        <w:br/>
        <w:t>- Lot number</w:t>
        <w:br/>
        <w:t>- Follow-up review</w:t>
      </w:r>
    </w:p>
    <w:p>
      <w:r>
        <w:rPr>
          <w:b/>
          <w:sz w:val="24"/>
        </w:rPr>
        <w:t>FILLER MODULE</w:t>
      </w:r>
    </w:p>
    <w:p>
      <w:r>
        <w:t>- Treatment area</w:t>
        <w:br/>
        <w:t>- Product name</w:t>
        <w:br/>
        <w:t>- Volume used</w:t>
        <w:br/>
        <w:t>- Injection technique</w:t>
        <w:br/>
        <w:t>- Entry points</w:t>
        <w:br/>
        <w:t>- Lot number</w:t>
        <w:br/>
        <w:t>- Complication monitoring</w:t>
      </w:r>
    </w:p>
    <w:p>
      <w:r>
        <w:rPr>
          <w:b/>
          <w:sz w:val="24"/>
        </w:rPr>
        <w:t>THREAD LIFT MODULE</w:t>
      </w:r>
    </w:p>
    <w:p>
      <w:r>
        <w:t>- Thread type</w:t>
        <w:br/>
        <w:t>- Number of threads</w:t>
        <w:br/>
        <w:t>- Area treated</w:t>
        <w:br/>
        <w:t>- Vector direction</w:t>
        <w:br/>
        <w:t>- Technique</w:t>
        <w:br/>
        <w:t>- Follow-up schedule</w:t>
      </w:r>
    </w:p>
    <w:p>
      <w:r>
        <w:rPr>
          <w:b/>
          <w:sz w:val="24"/>
        </w:rPr>
        <w:t>ADVANCED FACIAL MODULE</w:t>
      </w:r>
    </w:p>
    <w:p>
      <w:r>
        <w:t>Microneedling:</w:t>
        <w:br/>
        <w:t>- Device</w:t>
        <w:br/>
        <w:t>- Needle depth</w:t>
        <w:br/>
        <w:t>- Passes</w:t>
        <w:br/>
        <w:br/>
        <w:t>Chemical Peel:</w:t>
        <w:br/>
        <w:t>- Peel type</w:t>
        <w:br/>
        <w:t>- Concentration</w:t>
        <w:br/>
        <w:t>- Layers</w:t>
        <w:br/>
        <w:br/>
        <w:t>Morpheus:</w:t>
        <w:br/>
        <w:t>- Depth</w:t>
        <w:br/>
        <w:t>- Energy level</w:t>
        <w:br/>
        <w:br/>
        <w:t>Laser Facial:</w:t>
        <w:br/>
        <w:t>- Mode</w:t>
        <w:br/>
        <w:t>- Fluence</w:t>
        <w:br/>
        <w:t>- Passes</w:t>
      </w:r>
    </w:p>
    <w:p>
      <w:r>
        <w:rPr>
          <w:b/>
          <w:sz w:val="24"/>
        </w:rPr>
        <w:t>PHOTOGRAPHY</w:t>
      </w:r>
    </w:p>
    <w:p>
      <w:r>
        <w:t>- Before and after upload</w:t>
        <w:br/>
        <w:t>- Session grouping</w:t>
        <w:br/>
        <w:t>- Side-by-side comparison</w:t>
        <w:br/>
        <w:t>- Secure storage</w:t>
      </w:r>
    </w:p>
    <w:p>
      <w:r>
        <w:rPr>
          <w:b/>
          <w:sz w:val="24"/>
        </w:rPr>
        <w:t>BILLING</w:t>
      </w:r>
    </w:p>
    <w:p>
      <w:r>
        <w:t>- Procedure cost</w:t>
        <w:br/>
        <w:t>- VAT</w:t>
        <w:br/>
        <w:t>- Discounts</w:t>
        <w:br/>
        <w:t>- Payment tracking</w:t>
        <w:br/>
        <w:t>- Invoice generation</w:t>
      </w:r>
    </w:p>
    <w:p>
      <w:r>
        <w:rPr>
          <w:b/>
          <w:sz w:val="24"/>
        </w:rPr>
        <w:t>WORKFLOW</w:t>
      </w:r>
    </w:p>
    <w:p>
      <w:r>
        <w:t>1. Patient check-in</w:t>
        <w:br/>
        <w:t>2. Select treatment</w:t>
        <w:br/>
        <w:t>3. Enter details</w:t>
        <w:br/>
        <w:t>4. Upload photos</w:t>
        <w:br/>
        <w:t>5. Save</w:t>
        <w:br/>
        <w:t>6. Collect payment</w:t>
        <w:br/>
        <w:t>7. Schedule follow-up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