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0qvdhxvirw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Functionality of Project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y0kub44pqb7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EduNexa AI-Integrated Learning Management System (LMS)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62yy072rmv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Tech Stack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 + Vite (Fast, modern UI)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Flask (Python APIs)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MongoDB (NoSQL for flexible schema)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NLP + Summarization + Quiz Generation (Gemini)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8zmfpppzh7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Core LMS Modules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ugg1iri72b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Authentication &amp; User Roles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Teacher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c7ku7h2ryd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Login &amp; Signup Forms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k25l5756x6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Student Signup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ID (Unique)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(Encrypted)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Enrollment Number / Roll Number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/ Course (Dropdown)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/ Semester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Picture (Optional)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x497brs9q1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Teacher Signup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ID (Unique)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Number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(Encrypted)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ID / Faculty ID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Designation (Assistant Prof., Lecturer, etc.)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 Picture (Optional)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rqagnctqci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Admin Signup (Controlled by system)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Name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p99gokfceo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Dashboards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jz9wc31ad8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Student Dashboard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Enrolled Courses List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Progress (with percentage bar)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Upcoming Assignments &amp; Deadlines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Quizzes &amp; Results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Personalized Learning Path (AI Suggested)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Interest-Based Course Suggestions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Widget (AI Assistance)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vg4n6tg5ws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Teacher Dashboard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Courses created by them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Uploaded study materials (PPTs, PDFs, Videos)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submissions (Assignments &amp; Quizzes)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performance analytics (class-level + individual)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AI Suggestions → where students are struggling most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to auto-generate quiz from course content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8u1n8faj2h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3.3 Admin Dashboard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Users (Add/Remove Students, Teachers)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Courses (Approve/Remove)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Analytics (Active users, course popularity)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Trends (Overall institution level)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Dashboard: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Reports on most asked student queries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learning behavior insights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8gokrvm4u1p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Course Management Module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Creation (Teacher/Admin):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Title, Description, Category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Materials (PDF, PPT, Docs, Videos)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Assignments Upload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 Creation (manual or AI auto-generated)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Enrollment (Student):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Courses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&amp; Filter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Enroll/Unenroll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psnm1ekpwb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Assignments &amp; Quiz Management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Teacher uploads assignment (PDF/DOC format)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submits work (Upload file/text)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Teacher reviews and grades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Quizzes: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MCQ, True/False, Short Answer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Auto-Grading (for objective questions)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Analytics (Average, Highest, Weak areas)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Feature: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 quizzes automatically from uploaded lecture/PDF content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xxbtkp2v04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Tracking Student Progress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Courses completed %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Quiz scores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submissions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AI-based feedback (areas of improvement)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bpxlmurl43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AI Chatbot Features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Summarization: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Summarize long PDF/Notes/Videos into short notes.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Q&amp;A:</w:t>
      </w:r>
      <w:r w:rsidDel="00000000" w:rsidR="00000000" w:rsidRPr="00000000">
        <w:rPr>
          <w:rFonts w:ascii="Cardo" w:cs="Cardo" w:eastAsia="Cardo" w:hAnsi="Cardo"/>
          <w:rtl w:val="0"/>
        </w:rPr>
        <w:t xml:space="preserve"> Student asks natural language questions → chatbot answers from course materials.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 Generation: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MCQs automatically from notes/PDFs.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Assistance: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difficult topics in simple words.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Recommendations: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Suggest new courses, study material, or remedial content.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2r348uh6h8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Advanced Features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Personalized Learning Path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AI suggests what to study next based on student scores &amp; weak topics.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Interest-Based Course Suggestions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Recommended courses based on enrolled subjects.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for Teachers &amp; Admins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topics are most confusing?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engagement time in videos/materials.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leaderboard &amp; comparison.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pv3dq34nfar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Gamification &amp; Engagement Features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 Badges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Digital badges for completing courses, milestones, and special achievements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Automated certificate generation upon successful course completion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Leaderboards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Display top-performing students to encourage healthy competition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Award points for various activities (completing lessons, assignments, participation)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o7r8jqs2xs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Integration &amp; Export Features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Calendar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Sync with Google Calendar and Outlook for deadlines, events, and class schedules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Grade Export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Export grades and transcripts to Student Information Systems (SIS)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Export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Export data in multiple formats (CSV, Excel, PDF reports) for analysis and record-keeping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qjslqwkt1yj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11. User Management &amp; Administration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Bulk User Import/Export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Mass upload/download of users via CSV files for efficient administration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User Roles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Create custom roles beyond basic Student/Teacher/Admin (e.g., Teaching Assistant, Course Coordinator, Department Head)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Report Generation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Generate automated reports for attendance, performance, and engagement metrics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ddabs77v88z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12. Reporting &amp; Analytics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Detailed analytics on student and course performance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Monitor and report student participation and engagement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Engagement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Track user activity, time spent on platform, and learning patterns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8046j9mu7iy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13. Database Schema (MongoDB Draft)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mkc2hms8m4v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Users Collection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"user_id": "U123",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"role": "student/teacher/admin",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"name": "Yogesh Chauhan",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"email": "yc@gmail.com",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"password": "hashed_password",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"phone": "9876543210",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"roll_no": "MCA2025_001",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"department": "Data Science",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"year": "Final",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"profile_pic": "url"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0aafdgykhep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Courses Collection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"course_id": "C101",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"title": "Machine Learning",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"description": "Intro to ML",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"teacher_id": "T201",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"materials": ["ml_notes.pdf", "ml_video.mp4"],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"assignments": ["A1", "A2"],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"quizzes": ["Q1", "Q2"]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nfvx52i68a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Assignments Collection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"assignment_id": "A1",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"course_id": "C101",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"title": "Linear Regression Assignment",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"deadline": "2025-10-05",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"submissions": [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{"student_id": "S301", "file": "sub1.pdf", "grade": "A"}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efi911k8g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Quizzes Collection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"quiz_id": "Q1",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"course_id": "C101",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"questions": [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{"q": "What is regression?", "type": "MCQ", "options": ["a","b","c"], "answer": "a"}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"results": [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{"student_id": "S301", "score": 8}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cwq83hdm5l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 Login Credentials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kmutfcwlu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Students (for testing)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Student Account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student01@datams.edu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Stud@2025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Ravi Kumar</w:t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 MCA2025_001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Student Account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student02@datams.edu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Stud@2025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Priya Sharma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 MCA2025_002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Student Account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student03@datams.edu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Stud@2025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Aman Verma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Roll No: MCA2025_003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vr0l6alfppv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Teachers (for testing)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Teacher Account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teacher01@datams.edu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Teach@2025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Dr. Seema Singh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ID: FAC1001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Teacher Account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teacher02@datams.edu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Teach@2025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Prof. Anil Mehta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ID: FAC1002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9imiwkmzw3b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Admins (for testing)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Admin Account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admin@datams.edu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Admin@2025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System Admin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Super Admin Account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superadmin@datams.edu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Super@2025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Super Admin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9hg792129ed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Theme Support (Light &amp; Dark Mode)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qlcvxq3atsv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Feature Overview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will have both Light Mode (default) and Dark Mode available.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 select their preferred theme through a toggle switch.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theme choice will be saved in localStorage so that the same theme is applied during the user's next login.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0oczuw6y2rw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Requirements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React + Vite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 Styling: Tailwind CSS (with dark: modifier)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Persistence: LocalStorage or MongoDB (if profile-level preference required)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y81o5f42a78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Theme Options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 Theme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Background: White / Light Gray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Text: Black / Dark Gray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/ Dashboard Panels: Soft shadows + light borders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Dark Theme</w:t>
      </w:r>
    </w:p>
    <w:p w:rsidR="00000000" w:rsidDel="00000000" w:rsidP="00000000" w:rsidRDefault="00000000" w:rsidRPr="00000000" w14:paraId="000000D6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Background: Dark Gray / Black</w:t>
      </w:r>
    </w:p>
    <w:p w:rsidR="00000000" w:rsidDel="00000000" w:rsidP="00000000" w:rsidRDefault="00000000" w:rsidRPr="00000000" w14:paraId="000000D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Text: White / Light Gray</w:t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/ Dashboard Panels: Softer contrast with glowing highlights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of Document</w:t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