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715F" w:rsidRPr="00AB5AB3" w:rsidRDefault="00000000">
      <w:pPr>
        <w:pStyle w:val="Title"/>
        <w:widowControl w:val="0"/>
        <w:spacing w:line="276" w:lineRule="auto"/>
        <w:jc w:val="center"/>
        <w:rPr>
          <w:rFonts w:ascii="Arial" w:eastAsia="Arial" w:hAnsi="Arial" w:cs="Arial"/>
          <w:b/>
          <w:bCs/>
          <w:sz w:val="40"/>
          <w:szCs w:val="40"/>
        </w:rPr>
      </w:pPr>
      <w:bookmarkStart w:id="0" w:name="_heading=h.hw5g3bw026ad" w:colFirst="0" w:colLast="0"/>
      <w:bookmarkEnd w:id="0"/>
      <w:r w:rsidRPr="00AB5AB3">
        <w:rPr>
          <w:rFonts w:ascii="Arial" w:eastAsia="Arial" w:hAnsi="Arial" w:cs="Arial"/>
          <w:b/>
          <w:bCs/>
          <w:sz w:val="40"/>
          <w:szCs w:val="40"/>
        </w:rPr>
        <w:t>ROP STW</w:t>
      </w:r>
    </w:p>
    <w:p w14:paraId="00000002" w14:textId="77777777" w:rsidR="0074715F" w:rsidRDefault="00000000">
      <w:pPr>
        <w:pStyle w:val="Heading1"/>
        <w:widowControl w:val="0"/>
        <w:spacing w:line="276" w:lineRule="auto"/>
        <w:rPr>
          <w:rFonts w:ascii="Arial" w:eastAsia="Arial" w:hAnsi="Arial" w:cs="Arial"/>
          <w:color w:val="FF0000"/>
        </w:rPr>
      </w:pPr>
      <w:bookmarkStart w:id="1" w:name="_heading=h.tnnbsy7o608v" w:colFirst="0" w:colLast="0"/>
      <w:bookmarkEnd w:id="1"/>
      <w:r>
        <w:rPr>
          <w:rFonts w:ascii="Arial" w:eastAsia="Arial" w:hAnsi="Arial" w:cs="Arial"/>
          <w:color w:val="FF0000"/>
        </w:rPr>
        <w:t>MCQs</w:t>
      </w:r>
    </w:p>
    <w:p w14:paraId="00000003"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p>
    <w:p w14:paraId="00000004" w14:textId="77777777" w:rsidR="0074715F"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b/>
          <w:bCs/>
          <w:sz w:val="22"/>
          <w:szCs w:val="22"/>
        </w:rPr>
        <w:t xml:space="preserve">1. </w:t>
      </w:r>
      <w:r>
        <w:rPr>
          <w:rFonts w:ascii="Arial" w:eastAsia="Arial" w:hAnsi="Arial" w:cs="Arial"/>
          <w:b/>
          <w:bCs/>
          <w:color w:val="000000"/>
          <w:sz w:val="22"/>
          <w:szCs w:val="22"/>
        </w:rPr>
        <w:t>Which of the following is the appropriate Key Performance Indicator (KPI) for monitoring the quality of ROP prevention and management practices in an SNCU?</w:t>
      </w:r>
    </w:p>
    <w:p w14:paraId="00000005"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p>
    <w:p w14:paraId="00000006" w14:textId="77777777" w:rsidR="0074715F" w:rsidRDefault="00000000">
      <w:pPr>
        <w:widowControl w:val="0"/>
        <w:pBdr>
          <w:top w:val="nil"/>
          <w:left w:val="nil"/>
          <w:bottom w:val="nil"/>
          <w:right w:val="nil"/>
          <w:between w:val="nil"/>
        </w:pBdr>
        <w:spacing w:after="0" w:line="276" w:lineRule="auto"/>
        <w:ind w:left="720"/>
        <w:rPr>
          <w:rFonts w:ascii="Arial" w:eastAsia="Arial" w:hAnsi="Arial" w:cs="Arial"/>
          <w:b/>
          <w:bCs/>
          <w:color w:val="000000"/>
          <w:sz w:val="22"/>
          <w:szCs w:val="22"/>
        </w:rPr>
      </w:pPr>
      <w:r>
        <w:rPr>
          <w:rFonts w:ascii="Arial" w:eastAsia="Arial" w:hAnsi="Arial" w:cs="Arial"/>
          <w:color w:val="000000"/>
          <w:sz w:val="22"/>
          <w:szCs w:val="22"/>
        </w:rPr>
        <w:t>A. Number of babies referred to an ophthalmologist</w:t>
      </w:r>
      <w:r>
        <w:rPr>
          <w:rFonts w:ascii="Arial" w:eastAsia="Arial" w:hAnsi="Arial" w:cs="Arial"/>
          <w:color w:val="000000"/>
          <w:sz w:val="22"/>
          <w:szCs w:val="22"/>
        </w:rPr>
        <w:br/>
      </w:r>
      <w:r>
        <w:rPr>
          <w:rFonts w:ascii="Arial" w:eastAsia="Arial" w:hAnsi="Arial" w:cs="Arial"/>
          <w:b/>
          <w:bCs/>
          <w:color w:val="000000"/>
          <w:sz w:val="22"/>
          <w:szCs w:val="22"/>
        </w:rPr>
        <w:t xml:space="preserve">B. Percentage of eligible preterm/LBW babies receiving at least one ROP eye examination </w:t>
      </w:r>
    </w:p>
    <w:p w14:paraId="00000007" w14:textId="77777777" w:rsidR="0074715F" w:rsidRDefault="00000000">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r>
        <w:rPr>
          <w:rFonts w:ascii="Arial" w:eastAsia="Arial" w:hAnsi="Arial" w:cs="Arial"/>
          <w:color w:val="000000"/>
          <w:sz w:val="22"/>
          <w:szCs w:val="22"/>
        </w:rPr>
        <w:t>C. Total number of babies receiving oxygen therapy</w:t>
      </w:r>
      <w:r>
        <w:rPr>
          <w:rFonts w:ascii="Arial" w:eastAsia="Arial" w:hAnsi="Arial" w:cs="Arial"/>
          <w:color w:val="000000"/>
          <w:sz w:val="22"/>
          <w:szCs w:val="22"/>
        </w:rPr>
        <w:br/>
        <w:t>D. Percentage of babies discharged without oxygen requirement</w:t>
      </w:r>
    </w:p>
    <w:p w14:paraId="00000008"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p>
    <w:p w14:paraId="00000009" w14:textId="77777777" w:rsidR="0074715F" w:rsidRDefault="00000000">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r>
        <w:rPr>
          <w:rFonts w:ascii="Arial" w:eastAsia="Arial" w:hAnsi="Arial" w:cs="Arial"/>
          <w:color w:val="000000"/>
          <w:sz w:val="22"/>
          <w:szCs w:val="22"/>
        </w:rPr>
        <w:t>Answer: B</w:t>
      </w:r>
    </w:p>
    <w:p w14:paraId="0000000A"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p>
    <w:p w14:paraId="0000000B" w14:textId="77777777" w:rsidR="0074715F"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b/>
          <w:bCs/>
          <w:sz w:val="22"/>
          <w:szCs w:val="22"/>
        </w:rPr>
        <w:t xml:space="preserve">2. </w:t>
      </w:r>
      <w:proofErr w:type="gramStart"/>
      <w:r>
        <w:rPr>
          <w:rFonts w:ascii="Arial" w:eastAsia="Arial" w:hAnsi="Arial" w:cs="Arial"/>
          <w:b/>
          <w:bCs/>
          <w:color w:val="000000"/>
          <w:sz w:val="22"/>
          <w:szCs w:val="22"/>
        </w:rPr>
        <w:t>All of</w:t>
      </w:r>
      <w:proofErr w:type="gramEnd"/>
      <w:r>
        <w:rPr>
          <w:rFonts w:ascii="Arial" w:eastAsia="Arial" w:hAnsi="Arial" w:cs="Arial"/>
          <w:b/>
          <w:bCs/>
          <w:color w:val="000000"/>
          <w:sz w:val="22"/>
          <w:szCs w:val="22"/>
        </w:rPr>
        <w:t xml:space="preserve"> the following measures are important for prevention of ROP EXCEPT:</w:t>
      </w:r>
    </w:p>
    <w:p w14:paraId="0000000C"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p>
    <w:p w14:paraId="0000000D" w14:textId="77777777" w:rsidR="0074715F" w:rsidRDefault="00000000">
      <w:pPr>
        <w:widowControl w:val="0"/>
        <w:pBdr>
          <w:top w:val="nil"/>
          <w:left w:val="nil"/>
          <w:bottom w:val="nil"/>
          <w:right w:val="nil"/>
          <w:between w:val="nil"/>
        </w:pBdr>
        <w:spacing w:after="0" w:line="276" w:lineRule="auto"/>
        <w:ind w:left="720"/>
        <w:rPr>
          <w:rFonts w:ascii="Arial" w:eastAsia="Arial" w:hAnsi="Arial" w:cs="Arial"/>
          <w:b/>
          <w:bCs/>
          <w:color w:val="000000"/>
          <w:sz w:val="22"/>
          <w:szCs w:val="22"/>
        </w:rPr>
      </w:pPr>
      <w:r>
        <w:rPr>
          <w:rFonts w:ascii="Arial" w:eastAsia="Arial" w:hAnsi="Arial" w:cs="Arial"/>
          <w:color w:val="000000"/>
          <w:sz w:val="22"/>
          <w:szCs w:val="22"/>
        </w:rPr>
        <w:t>A. Maintaining appropriate oxygen saturation and avoiding unnecessary oxygen exposure</w:t>
      </w:r>
      <w:r>
        <w:rPr>
          <w:rFonts w:ascii="Arial" w:eastAsia="Arial" w:hAnsi="Arial" w:cs="Arial"/>
          <w:color w:val="000000"/>
          <w:sz w:val="22"/>
          <w:szCs w:val="22"/>
        </w:rPr>
        <w:br/>
        <w:t xml:space="preserve">B. Early and appropriate treatment of neonatal sepsis </w:t>
      </w:r>
      <w:r>
        <w:rPr>
          <w:rFonts w:ascii="Arial" w:eastAsia="Arial" w:hAnsi="Arial" w:cs="Arial"/>
          <w:color w:val="000000"/>
          <w:sz w:val="22"/>
          <w:szCs w:val="22"/>
        </w:rPr>
        <w:br/>
        <w:t>C. Ensuring mothers own milk and appropriate weight gain</w:t>
      </w:r>
      <w:r>
        <w:rPr>
          <w:rFonts w:ascii="Arial" w:eastAsia="Arial" w:hAnsi="Arial" w:cs="Arial"/>
          <w:color w:val="000000"/>
          <w:sz w:val="22"/>
          <w:szCs w:val="22"/>
        </w:rPr>
        <w:br/>
      </w:r>
      <w:r>
        <w:rPr>
          <w:rFonts w:ascii="Arial" w:eastAsia="Arial" w:hAnsi="Arial" w:cs="Arial"/>
          <w:b/>
          <w:bCs/>
          <w:color w:val="000000"/>
          <w:sz w:val="22"/>
          <w:szCs w:val="22"/>
        </w:rPr>
        <w:t>D. Liberal blood transfusion for anaemia</w:t>
      </w:r>
    </w:p>
    <w:p w14:paraId="0000000E"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p>
    <w:p w14:paraId="0000000F" w14:textId="77777777" w:rsidR="0074715F" w:rsidRDefault="00000000">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r>
        <w:rPr>
          <w:rFonts w:ascii="Arial" w:eastAsia="Arial" w:hAnsi="Arial" w:cs="Arial"/>
          <w:color w:val="000000"/>
          <w:sz w:val="22"/>
          <w:szCs w:val="22"/>
        </w:rPr>
        <w:t>Answer: D</w:t>
      </w:r>
    </w:p>
    <w:p w14:paraId="00000010"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sz w:val="22"/>
          <w:szCs w:val="22"/>
        </w:rPr>
      </w:pPr>
    </w:p>
    <w:p w14:paraId="00000011"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sz w:val="22"/>
          <w:szCs w:val="22"/>
        </w:rPr>
      </w:pPr>
    </w:p>
    <w:p w14:paraId="00000012" w14:textId="77777777" w:rsidR="0074715F"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3. Which of the following is the preferred method for arranging ROP screening?</w:t>
      </w:r>
    </w:p>
    <w:p w14:paraId="00000013" w14:textId="77777777" w:rsidR="0074715F" w:rsidRDefault="00000000">
      <w:pPr>
        <w:widowControl w:val="0"/>
        <w:numPr>
          <w:ilvl w:val="0"/>
          <w:numId w:val="1"/>
        </w:numPr>
        <w:spacing w:after="0" w:line="276" w:lineRule="auto"/>
        <w:rPr>
          <w:rFonts w:ascii="Arial" w:eastAsia="Arial" w:hAnsi="Arial" w:cs="Arial"/>
          <w:sz w:val="22"/>
          <w:szCs w:val="22"/>
        </w:rPr>
      </w:pPr>
      <w:r>
        <w:rPr>
          <w:rFonts w:ascii="Arial" w:eastAsia="Arial" w:hAnsi="Arial" w:cs="Arial"/>
          <w:sz w:val="22"/>
          <w:szCs w:val="22"/>
        </w:rPr>
        <w:t>Referral of all infants to a tertiary eye hospital after discharge</w:t>
      </w:r>
    </w:p>
    <w:p w14:paraId="00000014" w14:textId="77777777" w:rsidR="0074715F" w:rsidRDefault="00000000">
      <w:pPr>
        <w:widowControl w:val="0"/>
        <w:numPr>
          <w:ilvl w:val="0"/>
          <w:numId w:val="1"/>
        </w:numPr>
        <w:spacing w:after="0" w:line="276" w:lineRule="auto"/>
        <w:rPr>
          <w:rFonts w:ascii="Arial" w:eastAsia="Arial" w:hAnsi="Arial" w:cs="Arial"/>
          <w:b/>
          <w:bCs/>
          <w:sz w:val="22"/>
          <w:szCs w:val="22"/>
        </w:rPr>
      </w:pPr>
      <w:r>
        <w:rPr>
          <w:rFonts w:ascii="Arial" w:eastAsia="Arial" w:hAnsi="Arial" w:cs="Arial"/>
          <w:b/>
          <w:bCs/>
          <w:sz w:val="22"/>
          <w:szCs w:val="22"/>
        </w:rPr>
        <w:t>On-site screening in SNCU/NICU by an ROP-trained ophthalmologist or tele-screening team with appropriate monitoring</w:t>
      </w:r>
    </w:p>
    <w:p w14:paraId="00000015" w14:textId="77777777" w:rsidR="0074715F" w:rsidRDefault="00000000">
      <w:pPr>
        <w:widowControl w:val="0"/>
        <w:numPr>
          <w:ilvl w:val="0"/>
          <w:numId w:val="1"/>
        </w:numPr>
        <w:spacing w:after="0" w:line="276" w:lineRule="auto"/>
        <w:rPr>
          <w:rFonts w:ascii="Arial" w:eastAsia="Arial" w:hAnsi="Arial" w:cs="Arial"/>
          <w:sz w:val="22"/>
          <w:szCs w:val="22"/>
        </w:rPr>
      </w:pPr>
      <w:r>
        <w:rPr>
          <w:rFonts w:ascii="Arial" w:eastAsia="Arial" w:hAnsi="Arial" w:cs="Arial"/>
          <w:sz w:val="22"/>
          <w:szCs w:val="22"/>
        </w:rPr>
        <w:t>Screening only when visual symptoms develop</w:t>
      </w:r>
    </w:p>
    <w:p w14:paraId="00000016" w14:textId="77777777" w:rsidR="0074715F" w:rsidRDefault="00000000">
      <w:pPr>
        <w:widowControl w:val="0"/>
        <w:numPr>
          <w:ilvl w:val="0"/>
          <w:numId w:val="1"/>
        </w:numPr>
        <w:spacing w:line="276" w:lineRule="auto"/>
        <w:rPr>
          <w:rFonts w:ascii="Arial" w:eastAsia="Arial" w:hAnsi="Arial" w:cs="Arial"/>
          <w:sz w:val="22"/>
          <w:szCs w:val="22"/>
        </w:rPr>
      </w:pPr>
      <w:r>
        <w:rPr>
          <w:rFonts w:ascii="Arial" w:eastAsia="Arial" w:hAnsi="Arial" w:cs="Arial"/>
          <w:sz w:val="22"/>
          <w:szCs w:val="22"/>
        </w:rPr>
        <w:t>Screening only for infants requiring oxygen therapy</w:t>
      </w:r>
    </w:p>
    <w:p w14:paraId="00000017" w14:textId="77777777" w:rsidR="0074715F" w:rsidRDefault="00000000">
      <w:pPr>
        <w:widowControl w:val="0"/>
        <w:spacing w:line="276" w:lineRule="auto"/>
        <w:ind w:firstLine="720"/>
        <w:rPr>
          <w:rFonts w:ascii="Arial" w:eastAsia="Arial" w:hAnsi="Arial" w:cs="Arial"/>
          <w:sz w:val="22"/>
          <w:szCs w:val="22"/>
        </w:rPr>
      </w:pPr>
      <w:r>
        <w:rPr>
          <w:rFonts w:ascii="Arial" w:eastAsia="Arial" w:hAnsi="Arial" w:cs="Arial"/>
          <w:sz w:val="22"/>
          <w:szCs w:val="22"/>
        </w:rPr>
        <w:t>Answer: B</w:t>
      </w:r>
    </w:p>
    <w:p w14:paraId="00000018" w14:textId="77777777" w:rsidR="0074715F"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4.  Before ROP screening, feeds should generally be withheld for:</w:t>
      </w:r>
    </w:p>
    <w:p w14:paraId="00000019" w14:textId="77777777" w:rsidR="0074715F" w:rsidRDefault="00000000">
      <w:pPr>
        <w:widowControl w:val="0"/>
        <w:numPr>
          <w:ilvl w:val="0"/>
          <w:numId w:val="5"/>
        </w:numPr>
        <w:spacing w:after="0" w:line="276" w:lineRule="auto"/>
        <w:ind w:left="1440"/>
        <w:rPr>
          <w:rFonts w:ascii="Arial" w:eastAsia="Arial" w:hAnsi="Arial" w:cs="Arial"/>
          <w:sz w:val="22"/>
          <w:szCs w:val="22"/>
        </w:rPr>
      </w:pPr>
      <w:r>
        <w:rPr>
          <w:rFonts w:ascii="Arial" w:eastAsia="Arial" w:hAnsi="Arial" w:cs="Arial"/>
          <w:sz w:val="22"/>
          <w:szCs w:val="22"/>
        </w:rPr>
        <w:t>30 minutes</w:t>
      </w:r>
    </w:p>
    <w:p w14:paraId="0000001A" w14:textId="77777777" w:rsidR="0074715F" w:rsidRDefault="00000000">
      <w:pPr>
        <w:widowControl w:val="0"/>
        <w:numPr>
          <w:ilvl w:val="0"/>
          <w:numId w:val="5"/>
        </w:numPr>
        <w:spacing w:after="0" w:line="276" w:lineRule="auto"/>
        <w:ind w:left="1440"/>
        <w:rPr>
          <w:rFonts w:ascii="Arial" w:eastAsia="Arial" w:hAnsi="Arial" w:cs="Arial"/>
          <w:b/>
          <w:bCs/>
          <w:sz w:val="22"/>
          <w:szCs w:val="22"/>
        </w:rPr>
      </w:pPr>
      <w:r>
        <w:rPr>
          <w:rFonts w:ascii="Arial" w:eastAsia="Arial" w:hAnsi="Arial" w:cs="Arial"/>
          <w:b/>
          <w:bCs/>
          <w:sz w:val="22"/>
          <w:szCs w:val="22"/>
        </w:rPr>
        <w:t>1 hour</w:t>
      </w:r>
    </w:p>
    <w:p w14:paraId="0000001B" w14:textId="77777777" w:rsidR="0074715F" w:rsidRDefault="00000000">
      <w:pPr>
        <w:widowControl w:val="0"/>
        <w:numPr>
          <w:ilvl w:val="0"/>
          <w:numId w:val="5"/>
        </w:numPr>
        <w:spacing w:after="0" w:line="276" w:lineRule="auto"/>
        <w:ind w:left="1440"/>
        <w:rPr>
          <w:rFonts w:ascii="Arial" w:eastAsia="Arial" w:hAnsi="Arial" w:cs="Arial"/>
          <w:sz w:val="22"/>
          <w:szCs w:val="22"/>
        </w:rPr>
      </w:pPr>
      <w:r>
        <w:rPr>
          <w:rFonts w:ascii="Arial" w:eastAsia="Arial" w:hAnsi="Arial" w:cs="Arial"/>
          <w:sz w:val="22"/>
          <w:szCs w:val="22"/>
        </w:rPr>
        <w:t>3 hours</w:t>
      </w:r>
    </w:p>
    <w:p w14:paraId="0000001C" w14:textId="77777777" w:rsidR="0074715F" w:rsidRDefault="00000000">
      <w:pPr>
        <w:widowControl w:val="0"/>
        <w:numPr>
          <w:ilvl w:val="0"/>
          <w:numId w:val="5"/>
        </w:numPr>
        <w:spacing w:line="276" w:lineRule="auto"/>
        <w:ind w:left="1440"/>
        <w:rPr>
          <w:rFonts w:ascii="Arial" w:eastAsia="Arial" w:hAnsi="Arial" w:cs="Arial"/>
          <w:sz w:val="22"/>
          <w:szCs w:val="22"/>
        </w:rPr>
      </w:pPr>
      <w:r>
        <w:rPr>
          <w:rFonts w:ascii="Arial" w:eastAsia="Arial" w:hAnsi="Arial" w:cs="Arial"/>
          <w:sz w:val="22"/>
          <w:szCs w:val="22"/>
        </w:rPr>
        <w:t>6 hours</w:t>
      </w:r>
    </w:p>
    <w:p w14:paraId="0000001D" w14:textId="77777777" w:rsidR="0074715F" w:rsidRDefault="00000000">
      <w:pPr>
        <w:widowControl w:val="0"/>
        <w:spacing w:line="276" w:lineRule="auto"/>
        <w:ind w:left="720"/>
        <w:rPr>
          <w:rFonts w:ascii="Arial" w:eastAsia="Arial" w:hAnsi="Arial" w:cs="Arial"/>
          <w:sz w:val="22"/>
          <w:szCs w:val="22"/>
        </w:rPr>
      </w:pPr>
      <w:r>
        <w:rPr>
          <w:rFonts w:ascii="Arial" w:eastAsia="Arial" w:hAnsi="Arial" w:cs="Arial"/>
          <w:sz w:val="22"/>
          <w:szCs w:val="22"/>
        </w:rPr>
        <w:t>Answer: B</w:t>
      </w:r>
    </w:p>
    <w:p w14:paraId="0000001E"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sz w:val="22"/>
          <w:szCs w:val="22"/>
        </w:rPr>
      </w:pPr>
    </w:p>
    <w:p w14:paraId="52270189" w14:textId="77777777" w:rsidR="007C4878" w:rsidRDefault="007C4878">
      <w:pPr>
        <w:widowControl w:val="0"/>
        <w:pBdr>
          <w:top w:val="nil"/>
          <w:left w:val="nil"/>
          <w:bottom w:val="nil"/>
          <w:right w:val="nil"/>
          <w:between w:val="nil"/>
        </w:pBdr>
        <w:spacing w:after="0" w:line="276" w:lineRule="auto"/>
        <w:rPr>
          <w:rFonts w:ascii="Arial" w:eastAsia="Arial" w:hAnsi="Arial" w:cs="Arial"/>
          <w:b/>
          <w:bCs/>
          <w:sz w:val="22"/>
          <w:szCs w:val="22"/>
        </w:rPr>
      </w:pPr>
    </w:p>
    <w:p w14:paraId="79FDEAB0" w14:textId="77777777" w:rsidR="007C4878" w:rsidRDefault="007C4878">
      <w:pPr>
        <w:widowControl w:val="0"/>
        <w:pBdr>
          <w:top w:val="nil"/>
          <w:left w:val="nil"/>
          <w:bottom w:val="nil"/>
          <w:right w:val="nil"/>
          <w:between w:val="nil"/>
        </w:pBdr>
        <w:spacing w:after="0" w:line="276" w:lineRule="auto"/>
        <w:rPr>
          <w:rFonts w:ascii="Arial" w:eastAsia="Arial" w:hAnsi="Arial" w:cs="Arial"/>
          <w:b/>
          <w:bCs/>
          <w:sz w:val="22"/>
          <w:szCs w:val="22"/>
        </w:rPr>
      </w:pPr>
    </w:p>
    <w:p w14:paraId="0000001F" w14:textId="3D72D90F" w:rsidR="0074715F" w:rsidRDefault="00000000">
      <w:pPr>
        <w:widowControl w:val="0"/>
        <w:pBdr>
          <w:top w:val="nil"/>
          <w:left w:val="nil"/>
          <w:bottom w:val="nil"/>
          <w:right w:val="nil"/>
          <w:between w:val="nil"/>
        </w:pBdr>
        <w:spacing w:after="0" w:line="276" w:lineRule="auto"/>
        <w:rPr>
          <w:rFonts w:ascii="Arial" w:eastAsia="Arial" w:hAnsi="Arial" w:cs="Arial"/>
          <w:b/>
          <w:bCs/>
          <w:sz w:val="22"/>
          <w:szCs w:val="22"/>
        </w:rPr>
      </w:pPr>
      <w:r>
        <w:rPr>
          <w:rFonts w:ascii="Arial" w:eastAsia="Arial" w:hAnsi="Arial" w:cs="Arial"/>
          <w:b/>
          <w:bCs/>
          <w:sz w:val="22"/>
          <w:szCs w:val="22"/>
        </w:rPr>
        <w:lastRenderedPageBreak/>
        <w:t>5. Which babies should be screened for ROP based on gestation age and birth weight criteria in India?</w:t>
      </w:r>
    </w:p>
    <w:p w14:paraId="00000020" w14:textId="77777777" w:rsidR="0074715F" w:rsidRDefault="0074715F">
      <w:pPr>
        <w:widowControl w:val="0"/>
        <w:pBdr>
          <w:top w:val="nil"/>
          <w:left w:val="nil"/>
          <w:bottom w:val="nil"/>
          <w:right w:val="nil"/>
          <w:between w:val="nil"/>
        </w:pBdr>
        <w:spacing w:after="0" w:line="276" w:lineRule="auto"/>
        <w:rPr>
          <w:rFonts w:ascii="Arial" w:eastAsia="Arial" w:hAnsi="Arial" w:cs="Arial"/>
          <w:b/>
          <w:bCs/>
          <w:sz w:val="22"/>
          <w:szCs w:val="22"/>
        </w:rPr>
      </w:pPr>
    </w:p>
    <w:p w14:paraId="00000021" w14:textId="77777777" w:rsidR="0074715F" w:rsidRDefault="00000000">
      <w:pPr>
        <w:widowControl w:val="0"/>
        <w:numPr>
          <w:ilvl w:val="0"/>
          <w:numId w:val="2"/>
        </w:numPr>
        <w:pBdr>
          <w:top w:val="nil"/>
          <w:left w:val="nil"/>
          <w:bottom w:val="nil"/>
          <w:right w:val="nil"/>
          <w:between w:val="nil"/>
        </w:pBdr>
        <w:spacing w:after="0" w:line="276" w:lineRule="auto"/>
        <w:rPr>
          <w:rFonts w:ascii="Arial" w:eastAsia="Arial" w:hAnsi="Arial" w:cs="Arial"/>
          <w:sz w:val="22"/>
          <w:szCs w:val="22"/>
        </w:rPr>
      </w:pPr>
      <w:r>
        <w:rPr>
          <w:rFonts w:ascii="Arial" w:eastAsia="Arial" w:hAnsi="Arial" w:cs="Arial"/>
          <w:sz w:val="22"/>
          <w:szCs w:val="22"/>
        </w:rPr>
        <w:t xml:space="preserve">&lt;30 wks gestation and/or &lt;1500g birth weight </w:t>
      </w:r>
    </w:p>
    <w:p w14:paraId="00000022" w14:textId="77777777" w:rsidR="0074715F" w:rsidRDefault="00000000">
      <w:pPr>
        <w:widowControl w:val="0"/>
        <w:numPr>
          <w:ilvl w:val="0"/>
          <w:numId w:val="2"/>
        </w:numPr>
        <w:pBdr>
          <w:top w:val="nil"/>
          <w:left w:val="nil"/>
          <w:bottom w:val="nil"/>
          <w:right w:val="nil"/>
          <w:between w:val="nil"/>
        </w:pBdr>
        <w:spacing w:after="0" w:line="276" w:lineRule="auto"/>
        <w:rPr>
          <w:rFonts w:ascii="Arial" w:eastAsia="Arial" w:hAnsi="Arial" w:cs="Arial"/>
          <w:sz w:val="22"/>
          <w:szCs w:val="22"/>
        </w:rPr>
      </w:pPr>
      <w:r>
        <w:rPr>
          <w:rFonts w:ascii="Arial" w:eastAsia="Arial" w:hAnsi="Arial" w:cs="Arial"/>
          <w:sz w:val="22"/>
          <w:szCs w:val="22"/>
        </w:rPr>
        <w:t>&lt;32 wks gestation and/or &lt;1500g birth weight</w:t>
      </w:r>
    </w:p>
    <w:p w14:paraId="00000023" w14:textId="77777777" w:rsidR="0074715F" w:rsidRDefault="00000000">
      <w:pPr>
        <w:widowControl w:val="0"/>
        <w:numPr>
          <w:ilvl w:val="0"/>
          <w:numId w:val="2"/>
        </w:numPr>
        <w:pBdr>
          <w:top w:val="nil"/>
          <w:left w:val="nil"/>
          <w:bottom w:val="nil"/>
          <w:right w:val="nil"/>
          <w:between w:val="nil"/>
        </w:pBdr>
        <w:spacing w:after="0" w:line="276" w:lineRule="auto"/>
        <w:rPr>
          <w:rFonts w:ascii="Arial" w:eastAsia="Arial" w:hAnsi="Arial" w:cs="Arial"/>
          <w:b/>
          <w:bCs/>
          <w:sz w:val="22"/>
          <w:szCs w:val="22"/>
        </w:rPr>
      </w:pPr>
      <w:r>
        <w:rPr>
          <w:rFonts w:ascii="Arial" w:eastAsia="Arial" w:hAnsi="Arial" w:cs="Arial"/>
          <w:b/>
          <w:bCs/>
          <w:sz w:val="22"/>
          <w:szCs w:val="22"/>
        </w:rPr>
        <w:t>&lt;34 wks gestation and/or &lt;2000g birth weight</w:t>
      </w:r>
    </w:p>
    <w:p w14:paraId="00000024" w14:textId="77777777" w:rsidR="0074715F" w:rsidRDefault="00000000">
      <w:pPr>
        <w:widowControl w:val="0"/>
        <w:numPr>
          <w:ilvl w:val="0"/>
          <w:numId w:val="2"/>
        </w:numPr>
        <w:pBdr>
          <w:top w:val="nil"/>
          <w:left w:val="nil"/>
          <w:bottom w:val="nil"/>
          <w:right w:val="nil"/>
          <w:between w:val="nil"/>
        </w:pBdr>
        <w:spacing w:after="0" w:line="276" w:lineRule="auto"/>
        <w:rPr>
          <w:rFonts w:ascii="Arial" w:eastAsia="Arial" w:hAnsi="Arial" w:cs="Arial"/>
          <w:sz w:val="22"/>
          <w:szCs w:val="22"/>
        </w:rPr>
      </w:pPr>
      <w:r>
        <w:rPr>
          <w:rFonts w:ascii="Arial" w:eastAsia="Arial" w:hAnsi="Arial" w:cs="Arial"/>
          <w:sz w:val="22"/>
          <w:szCs w:val="22"/>
        </w:rPr>
        <w:t>&lt;34 wks gestation and/or &lt;1500g birth weight</w:t>
      </w:r>
    </w:p>
    <w:p w14:paraId="00000025" w14:textId="77777777" w:rsidR="0074715F" w:rsidRDefault="0074715F">
      <w:pPr>
        <w:widowControl w:val="0"/>
        <w:pBdr>
          <w:top w:val="nil"/>
          <w:left w:val="nil"/>
          <w:bottom w:val="nil"/>
          <w:right w:val="nil"/>
          <w:between w:val="nil"/>
        </w:pBdr>
        <w:spacing w:after="0" w:line="276" w:lineRule="auto"/>
        <w:rPr>
          <w:rFonts w:ascii="Arial" w:eastAsia="Arial" w:hAnsi="Arial" w:cs="Arial"/>
          <w:b/>
          <w:bCs/>
          <w:sz w:val="22"/>
          <w:szCs w:val="22"/>
        </w:rPr>
      </w:pPr>
    </w:p>
    <w:p w14:paraId="00000026" w14:textId="77777777" w:rsidR="0074715F" w:rsidRDefault="00000000">
      <w:pPr>
        <w:widowControl w:val="0"/>
        <w:pBdr>
          <w:top w:val="nil"/>
          <w:left w:val="nil"/>
          <w:bottom w:val="nil"/>
          <w:right w:val="nil"/>
          <w:between w:val="nil"/>
        </w:pBdr>
        <w:spacing w:after="0" w:line="276" w:lineRule="auto"/>
        <w:ind w:firstLine="720"/>
        <w:rPr>
          <w:rFonts w:ascii="Arial" w:eastAsia="Arial" w:hAnsi="Arial" w:cs="Arial"/>
          <w:sz w:val="22"/>
          <w:szCs w:val="22"/>
        </w:rPr>
      </w:pPr>
      <w:r>
        <w:rPr>
          <w:rFonts w:ascii="Arial" w:eastAsia="Arial" w:hAnsi="Arial" w:cs="Arial"/>
          <w:sz w:val="22"/>
          <w:szCs w:val="22"/>
        </w:rPr>
        <w:t>Answer C</w:t>
      </w:r>
    </w:p>
    <w:p w14:paraId="00000027" w14:textId="77777777" w:rsidR="0074715F" w:rsidRDefault="0074715F">
      <w:pPr>
        <w:widowControl w:val="0"/>
        <w:pBdr>
          <w:top w:val="nil"/>
          <w:left w:val="nil"/>
          <w:bottom w:val="nil"/>
          <w:right w:val="nil"/>
          <w:between w:val="nil"/>
        </w:pBdr>
        <w:spacing w:after="0" w:line="276" w:lineRule="auto"/>
        <w:rPr>
          <w:rFonts w:ascii="Arial" w:eastAsia="Arial" w:hAnsi="Arial" w:cs="Arial"/>
          <w:b/>
          <w:bCs/>
          <w:sz w:val="22"/>
          <w:szCs w:val="22"/>
        </w:rPr>
      </w:pPr>
    </w:p>
    <w:p w14:paraId="00000028" w14:textId="77777777" w:rsidR="0074715F" w:rsidRDefault="00000000">
      <w:pPr>
        <w:widowControl w:val="0"/>
        <w:pBdr>
          <w:top w:val="nil"/>
          <w:left w:val="nil"/>
          <w:bottom w:val="nil"/>
          <w:right w:val="nil"/>
          <w:between w:val="nil"/>
        </w:pBdr>
        <w:spacing w:after="0" w:line="276" w:lineRule="auto"/>
        <w:rPr>
          <w:rFonts w:ascii="Arial" w:eastAsia="Arial" w:hAnsi="Arial" w:cs="Arial"/>
          <w:b/>
          <w:bCs/>
          <w:sz w:val="22"/>
          <w:szCs w:val="22"/>
        </w:rPr>
      </w:pPr>
      <w:r>
        <w:rPr>
          <w:rFonts w:ascii="Arial" w:eastAsia="Arial" w:hAnsi="Arial" w:cs="Arial"/>
          <w:b/>
          <w:bCs/>
          <w:sz w:val="22"/>
          <w:szCs w:val="22"/>
        </w:rPr>
        <w:t xml:space="preserve">6. When should the first ROP screening be done for a baby born at 27 weeks gestation age and 1100g birth weight? </w:t>
      </w:r>
    </w:p>
    <w:p w14:paraId="00000029" w14:textId="77777777" w:rsidR="0074715F" w:rsidRDefault="0074715F">
      <w:pPr>
        <w:widowControl w:val="0"/>
        <w:pBdr>
          <w:top w:val="nil"/>
          <w:left w:val="nil"/>
          <w:bottom w:val="nil"/>
          <w:right w:val="nil"/>
          <w:between w:val="nil"/>
        </w:pBdr>
        <w:spacing w:after="0" w:line="276" w:lineRule="auto"/>
        <w:rPr>
          <w:rFonts w:ascii="Arial" w:eastAsia="Arial" w:hAnsi="Arial" w:cs="Arial"/>
          <w:b/>
          <w:bCs/>
          <w:sz w:val="22"/>
          <w:szCs w:val="22"/>
        </w:rPr>
      </w:pPr>
    </w:p>
    <w:p w14:paraId="0000002A" w14:textId="77777777" w:rsidR="0074715F" w:rsidRDefault="00000000">
      <w:pPr>
        <w:widowControl w:val="0"/>
        <w:numPr>
          <w:ilvl w:val="0"/>
          <w:numId w:val="3"/>
        </w:numPr>
        <w:pBdr>
          <w:top w:val="nil"/>
          <w:left w:val="nil"/>
          <w:bottom w:val="nil"/>
          <w:right w:val="nil"/>
          <w:between w:val="nil"/>
        </w:pBdr>
        <w:spacing w:after="0" w:line="276" w:lineRule="auto"/>
        <w:rPr>
          <w:rFonts w:ascii="Arial" w:eastAsia="Arial" w:hAnsi="Arial" w:cs="Arial"/>
          <w:b/>
          <w:bCs/>
          <w:sz w:val="22"/>
          <w:szCs w:val="22"/>
        </w:rPr>
      </w:pPr>
      <w:r>
        <w:rPr>
          <w:rFonts w:ascii="Arial" w:eastAsia="Arial" w:hAnsi="Arial" w:cs="Arial"/>
          <w:b/>
          <w:bCs/>
          <w:sz w:val="22"/>
          <w:szCs w:val="22"/>
        </w:rPr>
        <w:t>2-3 weeks after birth</w:t>
      </w:r>
      <w:r>
        <w:rPr>
          <w:rFonts w:ascii="Arial" w:eastAsia="Arial" w:hAnsi="Arial" w:cs="Arial"/>
          <w:sz w:val="22"/>
          <w:szCs w:val="22"/>
        </w:rPr>
        <w:t xml:space="preserve"> </w:t>
      </w:r>
    </w:p>
    <w:p w14:paraId="0000002B" w14:textId="77777777" w:rsidR="0074715F" w:rsidRDefault="00000000">
      <w:pPr>
        <w:widowControl w:val="0"/>
        <w:numPr>
          <w:ilvl w:val="0"/>
          <w:numId w:val="3"/>
        </w:numPr>
        <w:pBdr>
          <w:top w:val="nil"/>
          <w:left w:val="nil"/>
          <w:bottom w:val="nil"/>
          <w:right w:val="nil"/>
          <w:between w:val="nil"/>
        </w:pBdr>
        <w:spacing w:after="0" w:line="276" w:lineRule="auto"/>
        <w:rPr>
          <w:rFonts w:ascii="Arial" w:eastAsia="Arial" w:hAnsi="Arial" w:cs="Arial"/>
          <w:sz w:val="22"/>
          <w:szCs w:val="22"/>
        </w:rPr>
      </w:pPr>
      <w:r>
        <w:rPr>
          <w:rFonts w:ascii="Arial" w:eastAsia="Arial" w:hAnsi="Arial" w:cs="Arial"/>
          <w:sz w:val="22"/>
          <w:szCs w:val="22"/>
        </w:rPr>
        <w:t xml:space="preserve">4 weeks after birth </w:t>
      </w:r>
    </w:p>
    <w:p w14:paraId="0000002C" w14:textId="77777777" w:rsidR="0074715F" w:rsidRDefault="00000000">
      <w:pPr>
        <w:widowControl w:val="0"/>
        <w:numPr>
          <w:ilvl w:val="0"/>
          <w:numId w:val="3"/>
        </w:numPr>
        <w:pBdr>
          <w:top w:val="nil"/>
          <w:left w:val="nil"/>
          <w:bottom w:val="nil"/>
          <w:right w:val="nil"/>
          <w:between w:val="nil"/>
        </w:pBdr>
        <w:spacing w:after="0" w:line="276" w:lineRule="auto"/>
        <w:rPr>
          <w:rFonts w:ascii="Arial" w:eastAsia="Arial" w:hAnsi="Arial" w:cs="Arial"/>
          <w:sz w:val="22"/>
          <w:szCs w:val="22"/>
        </w:rPr>
      </w:pPr>
      <w:r>
        <w:rPr>
          <w:rFonts w:ascii="Arial" w:eastAsia="Arial" w:hAnsi="Arial" w:cs="Arial"/>
          <w:sz w:val="22"/>
          <w:szCs w:val="22"/>
        </w:rPr>
        <w:t xml:space="preserve">6 weeks after birth </w:t>
      </w:r>
    </w:p>
    <w:p w14:paraId="0000002D" w14:textId="77777777" w:rsidR="0074715F" w:rsidRDefault="00000000">
      <w:pPr>
        <w:widowControl w:val="0"/>
        <w:numPr>
          <w:ilvl w:val="0"/>
          <w:numId w:val="3"/>
        </w:numPr>
        <w:pBdr>
          <w:top w:val="nil"/>
          <w:left w:val="nil"/>
          <w:bottom w:val="nil"/>
          <w:right w:val="nil"/>
          <w:between w:val="nil"/>
        </w:pBdr>
        <w:spacing w:line="276" w:lineRule="auto"/>
        <w:rPr>
          <w:rFonts w:ascii="Arial" w:eastAsia="Arial" w:hAnsi="Arial" w:cs="Arial"/>
          <w:sz w:val="22"/>
          <w:szCs w:val="22"/>
        </w:rPr>
      </w:pPr>
      <w:r>
        <w:rPr>
          <w:rFonts w:ascii="Arial" w:eastAsia="Arial" w:hAnsi="Arial" w:cs="Arial"/>
          <w:sz w:val="22"/>
          <w:szCs w:val="22"/>
        </w:rPr>
        <w:t xml:space="preserve">At birth </w:t>
      </w:r>
    </w:p>
    <w:p w14:paraId="0000002E" w14:textId="77777777" w:rsidR="0074715F" w:rsidRDefault="00000000">
      <w:pPr>
        <w:widowControl w:val="0"/>
        <w:pBdr>
          <w:top w:val="nil"/>
          <w:left w:val="nil"/>
          <w:bottom w:val="nil"/>
          <w:right w:val="nil"/>
          <w:between w:val="nil"/>
        </w:pBdr>
        <w:spacing w:line="276" w:lineRule="auto"/>
        <w:ind w:firstLine="720"/>
        <w:rPr>
          <w:rFonts w:ascii="Arial" w:eastAsia="Arial" w:hAnsi="Arial" w:cs="Arial"/>
          <w:sz w:val="22"/>
          <w:szCs w:val="22"/>
        </w:rPr>
      </w:pPr>
      <w:r>
        <w:rPr>
          <w:rFonts w:ascii="Arial" w:eastAsia="Arial" w:hAnsi="Arial" w:cs="Arial"/>
          <w:sz w:val="22"/>
          <w:szCs w:val="22"/>
        </w:rPr>
        <w:t>Answer A</w:t>
      </w:r>
    </w:p>
    <w:p w14:paraId="0000002F" w14:textId="77777777" w:rsidR="0074715F" w:rsidRDefault="0074715F">
      <w:pPr>
        <w:widowControl w:val="0"/>
        <w:pBdr>
          <w:top w:val="nil"/>
          <w:left w:val="nil"/>
          <w:bottom w:val="nil"/>
          <w:right w:val="nil"/>
          <w:between w:val="nil"/>
        </w:pBdr>
        <w:spacing w:line="276" w:lineRule="auto"/>
        <w:rPr>
          <w:rFonts w:ascii="Arial" w:eastAsia="Arial" w:hAnsi="Arial" w:cs="Arial"/>
          <w:b/>
          <w:bCs/>
          <w:sz w:val="22"/>
          <w:szCs w:val="22"/>
        </w:rPr>
      </w:pPr>
    </w:p>
    <w:p w14:paraId="00000030" w14:textId="77777777" w:rsidR="0074715F" w:rsidRDefault="00000000">
      <w:pPr>
        <w:widowControl w:val="0"/>
        <w:spacing w:after="0" w:line="360" w:lineRule="auto"/>
        <w:rPr>
          <w:rFonts w:ascii="Arial" w:eastAsia="Arial" w:hAnsi="Arial" w:cs="Arial"/>
          <w:b/>
          <w:bCs/>
          <w:sz w:val="22"/>
          <w:szCs w:val="22"/>
        </w:rPr>
      </w:pPr>
      <w:r>
        <w:rPr>
          <w:rFonts w:ascii="Arial" w:eastAsia="Arial" w:hAnsi="Arial" w:cs="Arial"/>
          <w:b/>
          <w:bCs/>
          <w:sz w:val="22"/>
          <w:szCs w:val="22"/>
        </w:rPr>
        <w:t>7.  Which of the following statements is TRUE regarding ROP treatment?</w:t>
      </w:r>
    </w:p>
    <w:p w14:paraId="00000031" w14:textId="024FE9F2" w:rsidR="0074715F" w:rsidRDefault="00000000">
      <w:pPr>
        <w:widowControl w:val="0"/>
        <w:spacing w:after="0" w:line="360" w:lineRule="auto"/>
        <w:ind w:left="720"/>
        <w:rPr>
          <w:rFonts w:ascii="Arial" w:eastAsia="Arial" w:hAnsi="Arial" w:cs="Arial"/>
          <w:sz w:val="22"/>
          <w:szCs w:val="22"/>
        </w:rPr>
      </w:pPr>
      <w:r>
        <w:rPr>
          <w:rFonts w:ascii="Arial" w:eastAsia="Arial" w:hAnsi="Arial" w:cs="Arial"/>
          <w:sz w:val="22"/>
          <w:szCs w:val="22"/>
        </w:rPr>
        <w:t xml:space="preserve">A. </w:t>
      </w:r>
      <w:proofErr w:type="gramStart"/>
      <w:r w:rsidR="00C34336">
        <w:rPr>
          <w:rFonts w:ascii="Arial" w:eastAsia="Arial" w:hAnsi="Arial" w:cs="Arial"/>
          <w:sz w:val="22"/>
          <w:szCs w:val="22"/>
        </w:rPr>
        <w:t>N</w:t>
      </w:r>
      <w:r>
        <w:rPr>
          <w:rFonts w:ascii="Arial" w:eastAsia="Arial" w:hAnsi="Arial" w:cs="Arial"/>
          <w:sz w:val="22"/>
          <w:szCs w:val="22"/>
        </w:rPr>
        <w:t>on-dilating</w:t>
      </w:r>
      <w:proofErr w:type="gramEnd"/>
      <w:r>
        <w:rPr>
          <w:rFonts w:ascii="Arial" w:eastAsia="Arial" w:hAnsi="Arial" w:cs="Arial"/>
          <w:sz w:val="22"/>
          <w:szCs w:val="22"/>
        </w:rPr>
        <w:t xml:space="preserve"> pupil is a good sign.</w:t>
      </w:r>
    </w:p>
    <w:p w14:paraId="00000032" w14:textId="77777777" w:rsidR="0074715F" w:rsidRDefault="00000000">
      <w:pPr>
        <w:widowControl w:val="0"/>
        <w:spacing w:after="0" w:line="360" w:lineRule="auto"/>
        <w:ind w:left="720"/>
        <w:rPr>
          <w:rFonts w:ascii="Arial" w:eastAsia="Arial" w:hAnsi="Arial" w:cs="Arial"/>
          <w:b/>
          <w:bCs/>
          <w:sz w:val="22"/>
          <w:szCs w:val="22"/>
        </w:rPr>
      </w:pPr>
      <w:r>
        <w:rPr>
          <w:rFonts w:ascii="Arial" w:eastAsia="Arial" w:hAnsi="Arial" w:cs="Arial"/>
          <w:b/>
          <w:bCs/>
          <w:sz w:val="22"/>
          <w:szCs w:val="22"/>
        </w:rPr>
        <w:t>B. ROP in Zone I requires Anti-VEGF therapy.</w:t>
      </w:r>
    </w:p>
    <w:p w14:paraId="00000033" w14:textId="77777777" w:rsidR="0074715F" w:rsidRDefault="00000000">
      <w:pPr>
        <w:widowControl w:val="0"/>
        <w:spacing w:after="0" w:line="360" w:lineRule="auto"/>
        <w:ind w:left="720"/>
        <w:rPr>
          <w:rFonts w:ascii="Arial" w:eastAsia="Arial" w:hAnsi="Arial" w:cs="Arial"/>
          <w:sz w:val="22"/>
          <w:szCs w:val="22"/>
        </w:rPr>
      </w:pPr>
      <w:r>
        <w:rPr>
          <w:rFonts w:ascii="Arial" w:eastAsia="Arial" w:hAnsi="Arial" w:cs="Arial"/>
          <w:sz w:val="22"/>
          <w:szCs w:val="22"/>
        </w:rPr>
        <w:t>C. ROP treatments can be safely performed 1 week after diagnosis.</w:t>
      </w:r>
    </w:p>
    <w:p w14:paraId="00000034" w14:textId="77777777" w:rsidR="0074715F" w:rsidRDefault="00000000">
      <w:pPr>
        <w:widowControl w:val="0"/>
        <w:spacing w:after="0" w:line="360" w:lineRule="auto"/>
        <w:ind w:left="720"/>
        <w:rPr>
          <w:rFonts w:ascii="Arial" w:eastAsia="Arial" w:hAnsi="Arial" w:cs="Arial"/>
          <w:sz w:val="22"/>
          <w:szCs w:val="22"/>
        </w:rPr>
      </w:pPr>
      <w:r>
        <w:rPr>
          <w:rFonts w:ascii="Arial" w:eastAsia="Arial" w:hAnsi="Arial" w:cs="Arial"/>
          <w:sz w:val="22"/>
          <w:szCs w:val="22"/>
        </w:rPr>
        <w:t>D. Anti-VEGF treated eyes have low risk of disease reactivation.</w:t>
      </w:r>
    </w:p>
    <w:p w14:paraId="00000035" w14:textId="77777777" w:rsidR="0074715F" w:rsidRDefault="0074715F">
      <w:pPr>
        <w:widowControl w:val="0"/>
        <w:spacing w:after="0" w:line="360" w:lineRule="auto"/>
        <w:ind w:left="720"/>
        <w:rPr>
          <w:rFonts w:ascii="Arial" w:eastAsia="Arial" w:hAnsi="Arial" w:cs="Arial"/>
          <w:sz w:val="22"/>
          <w:szCs w:val="22"/>
        </w:rPr>
      </w:pPr>
    </w:p>
    <w:p w14:paraId="00000036" w14:textId="77777777" w:rsidR="0074715F" w:rsidRDefault="00000000">
      <w:pPr>
        <w:widowControl w:val="0"/>
        <w:spacing w:after="0" w:line="360" w:lineRule="auto"/>
        <w:ind w:left="720"/>
        <w:rPr>
          <w:rFonts w:ascii="Arial" w:eastAsia="Arial" w:hAnsi="Arial" w:cs="Arial"/>
          <w:sz w:val="22"/>
          <w:szCs w:val="22"/>
        </w:rPr>
      </w:pPr>
      <w:r>
        <w:rPr>
          <w:rFonts w:ascii="Arial" w:eastAsia="Arial" w:hAnsi="Arial" w:cs="Arial"/>
          <w:sz w:val="22"/>
          <w:szCs w:val="22"/>
        </w:rPr>
        <w:t>Answer: B</w:t>
      </w:r>
    </w:p>
    <w:p w14:paraId="00000037" w14:textId="77777777" w:rsidR="0074715F" w:rsidRDefault="00000000">
      <w:pPr>
        <w:widowControl w:val="0"/>
        <w:spacing w:after="0" w:line="360" w:lineRule="auto"/>
        <w:rPr>
          <w:rFonts w:ascii="Arial" w:eastAsia="Arial" w:hAnsi="Arial" w:cs="Arial"/>
          <w:b/>
          <w:bCs/>
          <w:sz w:val="22"/>
          <w:szCs w:val="22"/>
        </w:rPr>
      </w:pPr>
      <w:r>
        <w:rPr>
          <w:rFonts w:ascii="Arial" w:eastAsia="Arial" w:hAnsi="Arial" w:cs="Arial"/>
          <w:b/>
          <w:bCs/>
          <w:sz w:val="22"/>
          <w:szCs w:val="22"/>
        </w:rPr>
        <w:t xml:space="preserve"> </w:t>
      </w:r>
    </w:p>
    <w:p w14:paraId="00000038" w14:textId="77777777" w:rsidR="0074715F" w:rsidRDefault="00000000">
      <w:pPr>
        <w:widowControl w:val="0"/>
        <w:spacing w:after="0" w:line="360" w:lineRule="auto"/>
        <w:rPr>
          <w:rFonts w:ascii="Arial" w:eastAsia="Arial" w:hAnsi="Arial" w:cs="Arial"/>
          <w:b/>
          <w:bCs/>
          <w:sz w:val="22"/>
          <w:szCs w:val="22"/>
        </w:rPr>
      </w:pPr>
      <w:r>
        <w:rPr>
          <w:rFonts w:ascii="Arial" w:eastAsia="Arial" w:hAnsi="Arial" w:cs="Arial"/>
          <w:b/>
          <w:bCs/>
          <w:sz w:val="22"/>
          <w:szCs w:val="22"/>
        </w:rPr>
        <w:t>8. A 28 weeks 950 g infant undergoes ROP screening and is diagnosed with Zone II stage 1 ROP without plus. What is the most appropriate management?</w:t>
      </w:r>
    </w:p>
    <w:p w14:paraId="00000039" w14:textId="77777777" w:rsidR="0074715F" w:rsidRDefault="00000000">
      <w:pPr>
        <w:widowControl w:val="0"/>
        <w:numPr>
          <w:ilvl w:val="0"/>
          <w:numId w:val="4"/>
        </w:numPr>
        <w:spacing w:after="0" w:line="360" w:lineRule="auto"/>
        <w:rPr>
          <w:rFonts w:ascii="Arial" w:eastAsia="Arial" w:hAnsi="Arial" w:cs="Arial"/>
          <w:sz w:val="22"/>
          <w:szCs w:val="22"/>
        </w:rPr>
      </w:pPr>
      <w:r>
        <w:rPr>
          <w:rFonts w:ascii="Arial" w:eastAsia="Arial" w:hAnsi="Arial" w:cs="Arial"/>
          <w:sz w:val="22"/>
          <w:szCs w:val="22"/>
        </w:rPr>
        <w:t>Observe and repeat examination after 2 weeks</w:t>
      </w:r>
    </w:p>
    <w:p w14:paraId="0000003A" w14:textId="77777777" w:rsidR="0074715F" w:rsidRDefault="00000000">
      <w:pPr>
        <w:widowControl w:val="0"/>
        <w:numPr>
          <w:ilvl w:val="0"/>
          <w:numId w:val="4"/>
        </w:numPr>
        <w:spacing w:after="0" w:line="360" w:lineRule="auto"/>
        <w:rPr>
          <w:rFonts w:ascii="Arial" w:eastAsia="Arial" w:hAnsi="Arial" w:cs="Arial"/>
          <w:sz w:val="22"/>
          <w:szCs w:val="22"/>
        </w:rPr>
      </w:pPr>
      <w:r>
        <w:rPr>
          <w:rFonts w:ascii="Arial" w:eastAsia="Arial" w:hAnsi="Arial" w:cs="Arial"/>
          <w:sz w:val="22"/>
          <w:szCs w:val="22"/>
        </w:rPr>
        <w:t>Observe and repeat examination after 4 days</w:t>
      </w:r>
    </w:p>
    <w:p w14:paraId="0000003B" w14:textId="77777777" w:rsidR="0074715F" w:rsidRDefault="00000000">
      <w:pPr>
        <w:widowControl w:val="0"/>
        <w:numPr>
          <w:ilvl w:val="0"/>
          <w:numId w:val="4"/>
        </w:numPr>
        <w:spacing w:after="0" w:line="360" w:lineRule="auto"/>
        <w:rPr>
          <w:rFonts w:ascii="Arial" w:eastAsia="Arial" w:hAnsi="Arial" w:cs="Arial"/>
          <w:b/>
          <w:bCs/>
          <w:sz w:val="22"/>
          <w:szCs w:val="22"/>
        </w:rPr>
      </w:pPr>
      <w:r>
        <w:rPr>
          <w:rFonts w:ascii="Arial" w:eastAsia="Arial" w:hAnsi="Arial" w:cs="Arial"/>
          <w:b/>
          <w:bCs/>
          <w:sz w:val="22"/>
          <w:szCs w:val="22"/>
        </w:rPr>
        <w:t>Observe, monitor weight gain, encourage KMC, breastfeeding and repeat examination after 2 weeks</w:t>
      </w:r>
    </w:p>
    <w:p w14:paraId="0000003C" w14:textId="77777777" w:rsidR="0074715F" w:rsidRDefault="00000000">
      <w:pPr>
        <w:widowControl w:val="0"/>
        <w:numPr>
          <w:ilvl w:val="0"/>
          <w:numId w:val="4"/>
        </w:numPr>
        <w:spacing w:after="0" w:line="360" w:lineRule="auto"/>
        <w:rPr>
          <w:rFonts w:ascii="Arial" w:eastAsia="Arial" w:hAnsi="Arial" w:cs="Arial"/>
          <w:sz w:val="22"/>
          <w:szCs w:val="22"/>
        </w:rPr>
      </w:pPr>
      <w:r>
        <w:rPr>
          <w:rFonts w:ascii="Arial" w:eastAsia="Arial" w:hAnsi="Arial" w:cs="Arial"/>
          <w:sz w:val="22"/>
          <w:szCs w:val="22"/>
        </w:rPr>
        <w:t>Treat with laser photocoagulation within 48-72 hours.</w:t>
      </w:r>
    </w:p>
    <w:p w14:paraId="0000003D" w14:textId="77777777" w:rsidR="0074715F"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      </w:t>
      </w:r>
    </w:p>
    <w:p w14:paraId="00000041" w14:textId="1D2164C4" w:rsidR="0074715F" w:rsidRDefault="00000000" w:rsidP="007C4878">
      <w:pPr>
        <w:widowControl w:val="0"/>
        <w:spacing w:after="0" w:line="360" w:lineRule="auto"/>
        <w:rPr>
          <w:color w:val="FF0000"/>
        </w:rPr>
      </w:pPr>
      <w:r>
        <w:rPr>
          <w:rFonts w:ascii="Arial" w:eastAsia="Arial" w:hAnsi="Arial" w:cs="Arial"/>
          <w:sz w:val="22"/>
          <w:szCs w:val="22"/>
        </w:rPr>
        <w:t xml:space="preserve">           Answer: C</w:t>
      </w:r>
      <w:bookmarkStart w:id="2" w:name="_heading=h.1xc56xjdocky" w:colFirst="0" w:colLast="0"/>
      <w:bookmarkEnd w:id="2"/>
      <w:r>
        <w:br w:type="page"/>
      </w:r>
    </w:p>
    <w:p w14:paraId="00000042" w14:textId="77777777" w:rsidR="0074715F" w:rsidRDefault="00000000">
      <w:pPr>
        <w:pStyle w:val="Heading1"/>
        <w:widowControl w:val="0"/>
        <w:spacing w:line="276" w:lineRule="auto"/>
        <w:rPr>
          <w:rFonts w:ascii="Arial" w:eastAsia="Arial" w:hAnsi="Arial" w:cs="Arial"/>
          <w:color w:val="FF0000"/>
        </w:rPr>
      </w:pPr>
      <w:bookmarkStart w:id="3" w:name="_heading=h.bcjuh1e11uus" w:colFirst="0" w:colLast="0"/>
      <w:bookmarkEnd w:id="3"/>
      <w:r>
        <w:rPr>
          <w:rFonts w:ascii="Arial" w:eastAsia="Arial" w:hAnsi="Arial" w:cs="Arial"/>
          <w:color w:val="FF0000"/>
        </w:rPr>
        <w:lastRenderedPageBreak/>
        <w:t>Case scenarios:</w:t>
      </w:r>
    </w:p>
    <w:p w14:paraId="00000043" w14:textId="77777777" w:rsidR="0074715F" w:rsidRDefault="0074715F">
      <w:pPr>
        <w:widowControl w:val="0"/>
        <w:pBdr>
          <w:top w:val="nil"/>
          <w:left w:val="nil"/>
          <w:bottom w:val="nil"/>
          <w:right w:val="nil"/>
          <w:between w:val="nil"/>
        </w:pBdr>
        <w:spacing w:after="0" w:line="276" w:lineRule="auto"/>
        <w:ind w:left="720"/>
        <w:rPr>
          <w:rFonts w:ascii="Arial" w:eastAsia="Arial" w:hAnsi="Arial" w:cs="Arial"/>
          <w:color w:val="000000"/>
          <w:sz w:val="22"/>
          <w:szCs w:val="22"/>
        </w:rPr>
      </w:pPr>
    </w:p>
    <w:p w14:paraId="00000044" w14:textId="77777777" w:rsidR="0074715F" w:rsidRDefault="00000000">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b/>
          <w:bCs/>
          <w:sz w:val="22"/>
          <w:szCs w:val="22"/>
        </w:rPr>
        <w:t xml:space="preserve">1. </w:t>
      </w:r>
      <w:r>
        <w:rPr>
          <w:rFonts w:ascii="Arial" w:eastAsia="Arial" w:hAnsi="Arial" w:cs="Arial"/>
          <w:b/>
          <w:bCs/>
          <w:color w:val="000000"/>
          <w:sz w:val="22"/>
          <w:szCs w:val="22"/>
        </w:rPr>
        <w:t>A preterm 32 weeks, 1.5 kg male baby at 48 hours of life, delivered by LSCS, is receiving CPAP with pressure of 5 cm H2O and FiO2 of 40%.  His SpO₂ is persistently 97-98%. His respiratory rate is 65/minute with minimal chest indrawing, no grunting and no nasal flaring. What is the most appropriate action for managing the respiratory support ?</w:t>
      </w:r>
    </w:p>
    <w:p w14:paraId="00000045" w14:textId="77777777" w:rsidR="0074715F" w:rsidRDefault="0074715F">
      <w:pPr>
        <w:widowControl w:val="0"/>
        <w:pBdr>
          <w:top w:val="nil"/>
          <w:left w:val="nil"/>
          <w:bottom w:val="nil"/>
          <w:right w:val="nil"/>
          <w:between w:val="nil"/>
        </w:pBdr>
        <w:spacing w:after="0" w:line="276" w:lineRule="auto"/>
        <w:ind w:left="1080"/>
        <w:rPr>
          <w:rFonts w:ascii="Arial" w:eastAsia="Arial" w:hAnsi="Arial" w:cs="Arial"/>
          <w:color w:val="000000"/>
          <w:sz w:val="22"/>
          <w:szCs w:val="22"/>
        </w:rPr>
      </w:pPr>
    </w:p>
    <w:p w14:paraId="00000046" w14:textId="77777777" w:rsidR="0074715F" w:rsidRDefault="00000000" w:rsidP="00FE5D69">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 xml:space="preserve">Answer: </w:t>
      </w:r>
    </w:p>
    <w:p w14:paraId="00000047" w14:textId="77777777" w:rsidR="0074715F" w:rsidRDefault="00000000" w:rsidP="00FE5D69">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Gradually reduce oxygen (FiO2) while continuing monitoring for respiratory distress and saturation</w:t>
      </w:r>
    </w:p>
    <w:p w14:paraId="00000048" w14:textId="77777777" w:rsidR="0074715F" w:rsidRDefault="0074715F">
      <w:pPr>
        <w:widowControl w:val="0"/>
        <w:pBdr>
          <w:top w:val="nil"/>
          <w:left w:val="nil"/>
          <w:bottom w:val="nil"/>
          <w:right w:val="nil"/>
          <w:between w:val="nil"/>
        </w:pBdr>
        <w:spacing w:after="0" w:line="276" w:lineRule="auto"/>
        <w:ind w:left="1080"/>
        <w:rPr>
          <w:rFonts w:ascii="Arial" w:eastAsia="Arial" w:hAnsi="Arial" w:cs="Arial"/>
          <w:color w:val="000000"/>
          <w:sz w:val="22"/>
          <w:szCs w:val="22"/>
        </w:rPr>
      </w:pPr>
    </w:p>
    <w:p w14:paraId="00000049" w14:textId="77777777" w:rsidR="0074715F" w:rsidRDefault="00000000">
      <w:pPr>
        <w:widowControl w:val="0"/>
        <w:pBdr>
          <w:top w:val="nil"/>
          <w:left w:val="nil"/>
          <w:bottom w:val="nil"/>
          <w:right w:val="nil"/>
          <w:between w:val="nil"/>
        </w:pBdr>
        <w:spacing w:after="0" w:line="276" w:lineRule="auto"/>
        <w:rPr>
          <w:rFonts w:ascii="Arial" w:eastAsia="Arial" w:hAnsi="Arial" w:cs="Arial"/>
          <w:b/>
          <w:bCs/>
          <w:color w:val="000000"/>
          <w:sz w:val="22"/>
          <w:szCs w:val="22"/>
        </w:rPr>
      </w:pPr>
      <w:r>
        <w:rPr>
          <w:rFonts w:ascii="Arial" w:eastAsia="Arial" w:hAnsi="Arial" w:cs="Arial"/>
          <w:b/>
          <w:bCs/>
          <w:sz w:val="22"/>
          <w:szCs w:val="22"/>
        </w:rPr>
        <w:t xml:space="preserve">2. </w:t>
      </w:r>
      <w:r>
        <w:rPr>
          <w:rFonts w:ascii="Arial" w:eastAsia="Arial" w:hAnsi="Arial" w:cs="Arial"/>
          <w:b/>
          <w:bCs/>
          <w:color w:val="000000"/>
          <w:sz w:val="22"/>
          <w:szCs w:val="22"/>
        </w:rPr>
        <w:t>An SNCU admitted 20 babies during the month who were eligible for ROP screening. On reviewing the records, it was found that 16 babies received their first ROP screening on time, while 4 babies were screened late.</w:t>
      </w:r>
      <w:r>
        <w:rPr>
          <w:rFonts w:ascii="Arial" w:eastAsia="Arial" w:hAnsi="Arial" w:cs="Arial"/>
          <w:b/>
          <w:bCs/>
          <w:sz w:val="22"/>
          <w:szCs w:val="22"/>
        </w:rPr>
        <w:t xml:space="preserve"> </w:t>
      </w:r>
      <w:r>
        <w:rPr>
          <w:rFonts w:ascii="Arial" w:eastAsia="Arial" w:hAnsi="Arial" w:cs="Arial"/>
          <w:b/>
          <w:bCs/>
          <w:color w:val="000000"/>
          <w:sz w:val="22"/>
          <w:szCs w:val="22"/>
        </w:rPr>
        <w:t>What was the KPI for timely first ROP screening in this SNCU?</w:t>
      </w:r>
    </w:p>
    <w:p w14:paraId="0000004A" w14:textId="77777777" w:rsidR="0074715F" w:rsidRDefault="0074715F">
      <w:pPr>
        <w:widowControl w:val="0"/>
        <w:pBdr>
          <w:top w:val="nil"/>
          <w:left w:val="nil"/>
          <w:bottom w:val="nil"/>
          <w:right w:val="nil"/>
          <w:between w:val="nil"/>
        </w:pBdr>
        <w:spacing w:after="0" w:line="276" w:lineRule="auto"/>
        <w:ind w:left="360"/>
        <w:rPr>
          <w:rFonts w:ascii="Arial" w:eastAsia="Arial" w:hAnsi="Arial" w:cs="Arial"/>
          <w:b/>
          <w:bCs/>
          <w:color w:val="000000"/>
          <w:sz w:val="22"/>
          <w:szCs w:val="22"/>
        </w:rPr>
      </w:pPr>
    </w:p>
    <w:p w14:paraId="0000004B" w14:textId="77777777" w:rsidR="0074715F" w:rsidRDefault="00000000" w:rsidP="00FE5D69">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 xml:space="preserve">Answer: </w:t>
      </w:r>
    </w:p>
    <w:p w14:paraId="0000004C" w14:textId="77777777" w:rsidR="0074715F" w:rsidRDefault="00000000" w:rsidP="00FE5D69">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Timely first ROP screening = (Number of eligible babies screened on time ÷ Total number of eligible babies) × 100</w:t>
      </w:r>
    </w:p>
    <w:p w14:paraId="0000004D" w14:textId="77777777" w:rsidR="0074715F" w:rsidRDefault="00000000" w:rsidP="00FE5D69">
      <w:pPr>
        <w:widowControl w:val="0"/>
        <w:pBdr>
          <w:top w:val="nil"/>
          <w:left w:val="nil"/>
          <w:bottom w:val="nil"/>
          <w:right w:val="nil"/>
          <w:between w:val="nil"/>
        </w:pBdr>
        <w:spacing w:after="0" w:line="276" w:lineRule="auto"/>
        <w:rPr>
          <w:rFonts w:ascii="Arial" w:eastAsia="Arial" w:hAnsi="Arial" w:cs="Arial"/>
          <w:color w:val="000000"/>
          <w:sz w:val="22"/>
          <w:szCs w:val="22"/>
        </w:rPr>
      </w:pPr>
      <w:r>
        <w:rPr>
          <w:rFonts w:ascii="Arial" w:eastAsia="Arial" w:hAnsi="Arial" w:cs="Arial"/>
          <w:color w:val="000000"/>
          <w:sz w:val="22"/>
          <w:szCs w:val="22"/>
        </w:rPr>
        <w:t>= (16 ÷ 20) × 100</w:t>
      </w:r>
      <w:r>
        <w:rPr>
          <w:rFonts w:ascii="Arial" w:eastAsia="Arial" w:hAnsi="Arial" w:cs="Arial"/>
          <w:color w:val="000000"/>
          <w:sz w:val="22"/>
          <w:szCs w:val="22"/>
        </w:rPr>
        <w:br/>
        <w:t>= 80%</w:t>
      </w:r>
    </w:p>
    <w:p w14:paraId="0000004E" w14:textId="77777777" w:rsidR="0074715F" w:rsidRDefault="00000000">
      <w:pPr>
        <w:widowControl w:val="0"/>
        <w:pBdr>
          <w:top w:val="nil"/>
          <w:left w:val="nil"/>
          <w:bottom w:val="nil"/>
          <w:right w:val="nil"/>
          <w:between w:val="nil"/>
        </w:pBdr>
        <w:spacing w:after="0" w:line="276" w:lineRule="auto"/>
        <w:ind w:left="1080"/>
        <w:rPr>
          <w:rFonts w:ascii="Arial" w:eastAsia="Arial" w:hAnsi="Arial" w:cs="Arial"/>
          <w:b/>
          <w:bCs/>
          <w:sz w:val="22"/>
          <w:szCs w:val="22"/>
        </w:rPr>
      </w:pPr>
      <w:r>
        <w:rPr>
          <w:rFonts w:ascii="Arial" w:eastAsia="Arial" w:hAnsi="Arial" w:cs="Arial"/>
          <w:b/>
          <w:bCs/>
          <w:color w:val="000000"/>
          <w:sz w:val="22"/>
          <w:szCs w:val="22"/>
        </w:rPr>
        <w:br/>
      </w:r>
      <w:r>
        <w:rPr>
          <w:rFonts w:ascii="Arial" w:eastAsia="Arial" w:hAnsi="Arial" w:cs="Arial"/>
          <w:b/>
          <w:bCs/>
          <w:sz w:val="22"/>
          <w:szCs w:val="22"/>
        </w:rPr>
        <w:t xml:space="preserve"> </w:t>
      </w:r>
    </w:p>
    <w:p w14:paraId="0000004F" w14:textId="77777777" w:rsidR="0074715F"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3. A district SNCU does not have an ROP-trained ophthalmologist available on-site. The medical officer is planning how to ensure timely ROP screening for eligible preterm infants. What should be the most appropriate arrangement for ROP screening?</w:t>
      </w:r>
    </w:p>
    <w:p w14:paraId="00000050"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Answer:</w:t>
      </w:r>
    </w:p>
    <w:p w14:paraId="00000051"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 If on-site screening is unavailable, the SNCU should arrange scheduled specialist visits or ensure safe referral to the nearest designated ROP screening </w:t>
      </w:r>
      <w:proofErr w:type="spellStart"/>
      <w:r>
        <w:rPr>
          <w:rFonts w:ascii="Arial" w:eastAsia="Arial" w:hAnsi="Arial" w:cs="Arial"/>
          <w:sz w:val="22"/>
          <w:szCs w:val="22"/>
        </w:rPr>
        <w:t>center</w:t>
      </w:r>
      <w:proofErr w:type="spellEnd"/>
      <w:r>
        <w:rPr>
          <w:rFonts w:ascii="Arial" w:eastAsia="Arial" w:hAnsi="Arial" w:cs="Arial"/>
          <w:sz w:val="22"/>
          <w:szCs w:val="22"/>
        </w:rPr>
        <w:t xml:space="preserve">. Tele-screening may also be used where available. </w:t>
      </w:r>
    </w:p>
    <w:p w14:paraId="00000052" w14:textId="77777777" w:rsidR="0074715F" w:rsidRDefault="0074715F">
      <w:pPr>
        <w:widowControl w:val="0"/>
        <w:spacing w:line="276" w:lineRule="auto"/>
        <w:rPr>
          <w:rFonts w:ascii="Arial" w:eastAsia="Arial" w:hAnsi="Arial" w:cs="Arial"/>
          <w:sz w:val="22"/>
          <w:szCs w:val="22"/>
        </w:rPr>
      </w:pPr>
    </w:p>
    <w:p w14:paraId="00000053" w14:textId="77777777" w:rsidR="0074715F"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4. A 30 wks, 1400 g infant is scheduled for ROP screening. During preparation, the nurse asks what measures should be taken immediately before the examination to improve comfort and safety. What preparation should be done before ROP screening?</w:t>
      </w:r>
    </w:p>
    <w:p w14:paraId="00000054"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Answer: </w:t>
      </w:r>
    </w:p>
    <w:p w14:paraId="00000055"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The infant should have feeds withheld for 1 hour before screening; pupils dilated with phenylephrine 2.5% and tropicamide 0.5–0.8% eye drops; be swaddled; receive proparacaine eye drops; receive EBM/oral 25% dextrose for analgesia; and have temperature and SpO₂ monitored. </w:t>
      </w:r>
    </w:p>
    <w:p w14:paraId="00000056" w14:textId="77777777" w:rsidR="0074715F" w:rsidRDefault="0074715F">
      <w:pPr>
        <w:widowControl w:val="0"/>
        <w:spacing w:line="276" w:lineRule="auto"/>
        <w:rPr>
          <w:rFonts w:ascii="Arial" w:eastAsia="Arial" w:hAnsi="Arial" w:cs="Arial"/>
          <w:sz w:val="22"/>
          <w:szCs w:val="22"/>
        </w:rPr>
      </w:pPr>
    </w:p>
    <w:p w14:paraId="00000057" w14:textId="77777777" w:rsidR="0074715F" w:rsidRDefault="00000000">
      <w:pPr>
        <w:widowControl w:val="0"/>
        <w:spacing w:line="276" w:lineRule="auto"/>
        <w:rPr>
          <w:rFonts w:ascii="Arial" w:eastAsia="Arial" w:hAnsi="Arial" w:cs="Arial"/>
          <w:sz w:val="22"/>
          <w:szCs w:val="22"/>
        </w:rPr>
      </w:pPr>
      <w:r>
        <w:rPr>
          <w:rFonts w:ascii="Arial" w:eastAsia="Arial" w:hAnsi="Arial" w:cs="Arial"/>
          <w:b/>
          <w:bCs/>
          <w:sz w:val="22"/>
          <w:szCs w:val="22"/>
        </w:rPr>
        <w:lastRenderedPageBreak/>
        <w:t xml:space="preserve">5. A 28 </w:t>
      </w:r>
      <w:proofErr w:type="spellStart"/>
      <w:r>
        <w:rPr>
          <w:rFonts w:ascii="Arial" w:eastAsia="Arial" w:hAnsi="Arial" w:cs="Arial"/>
          <w:b/>
          <w:bCs/>
          <w:sz w:val="22"/>
          <w:szCs w:val="22"/>
        </w:rPr>
        <w:t>wk</w:t>
      </w:r>
      <w:proofErr w:type="spellEnd"/>
      <w:r>
        <w:rPr>
          <w:rFonts w:ascii="Arial" w:eastAsia="Arial" w:hAnsi="Arial" w:cs="Arial"/>
          <w:b/>
          <w:bCs/>
          <w:sz w:val="22"/>
          <w:szCs w:val="22"/>
        </w:rPr>
        <w:t xml:space="preserve"> gestation and 900g birth weight baby is diagnosed with aggressive ROP in both eyes and is given intravitreal injection of Ranibizumab in both eyes at 34 weeks PMA. He has been followed up till 10 weeks, and there are no signs of reactivation, but there is persistent avascular retina in zone 2. No further vascular growth is observed. Should the child be </w:t>
      </w:r>
      <w:proofErr w:type="gramStart"/>
      <w:r>
        <w:rPr>
          <w:rFonts w:ascii="Arial" w:eastAsia="Arial" w:hAnsi="Arial" w:cs="Arial"/>
          <w:b/>
          <w:bCs/>
          <w:sz w:val="22"/>
          <w:szCs w:val="22"/>
        </w:rPr>
        <w:t>exited</w:t>
      </w:r>
      <w:proofErr w:type="gramEnd"/>
      <w:r>
        <w:rPr>
          <w:rFonts w:ascii="Arial" w:eastAsia="Arial" w:hAnsi="Arial" w:cs="Arial"/>
          <w:b/>
          <w:bCs/>
          <w:sz w:val="22"/>
          <w:szCs w:val="22"/>
        </w:rPr>
        <w:t xml:space="preserve"> from the screening program?</w:t>
      </w:r>
    </w:p>
    <w:p w14:paraId="00000058"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Answer.</w:t>
      </w:r>
    </w:p>
    <w:p w14:paraId="00000059"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 Babies injected with anti-VEGF drugs like Ranibizumab need longer regular follow-up at least until 65wks PMA, as it can lead to late reactivation of disease or persistent avascular retina, which may need laser treatment. </w:t>
      </w:r>
    </w:p>
    <w:p w14:paraId="0000005A" w14:textId="77777777" w:rsidR="0074715F" w:rsidRDefault="0074715F">
      <w:pPr>
        <w:widowControl w:val="0"/>
        <w:spacing w:line="276" w:lineRule="auto"/>
        <w:rPr>
          <w:rFonts w:ascii="Arial" w:eastAsia="Arial" w:hAnsi="Arial" w:cs="Arial"/>
          <w:sz w:val="22"/>
          <w:szCs w:val="22"/>
        </w:rPr>
      </w:pPr>
    </w:p>
    <w:p w14:paraId="0000005B" w14:textId="77777777" w:rsidR="0074715F" w:rsidRDefault="00000000">
      <w:pPr>
        <w:widowControl w:val="0"/>
        <w:spacing w:line="276" w:lineRule="auto"/>
        <w:rPr>
          <w:rFonts w:ascii="Arial" w:eastAsia="Arial" w:hAnsi="Arial" w:cs="Arial"/>
          <w:sz w:val="22"/>
          <w:szCs w:val="22"/>
        </w:rPr>
      </w:pPr>
      <w:r>
        <w:rPr>
          <w:rFonts w:ascii="Arial" w:eastAsia="Arial" w:hAnsi="Arial" w:cs="Arial"/>
          <w:b/>
          <w:bCs/>
          <w:sz w:val="22"/>
          <w:szCs w:val="22"/>
        </w:rPr>
        <w:t xml:space="preserve">6. A baby born at 32 weeks gestation and 1800 g birth weight was referred to an ophthalmologist for ROP screening after one week of birth. The ophthalmologist did not examine this baby and advised that he needs to be screened </w:t>
      </w:r>
      <w:proofErr w:type="gramStart"/>
      <w:r>
        <w:rPr>
          <w:rFonts w:ascii="Arial" w:eastAsia="Arial" w:hAnsi="Arial" w:cs="Arial"/>
          <w:b/>
          <w:bCs/>
          <w:sz w:val="22"/>
          <w:szCs w:val="22"/>
        </w:rPr>
        <w:t>at a later date</w:t>
      </w:r>
      <w:proofErr w:type="gramEnd"/>
      <w:r>
        <w:rPr>
          <w:rFonts w:ascii="Arial" w:eastAsia="Arial" w:hAnsi="Arial" w:cs="Arial"/>
          <w:b/>
          <w:bCs/>
          <w:sz w:val="22"/>
          <w:szCs w:val="22"/>
        </w:rPr>
        <w:t>. Why did he advise the same?</w:t>
      </w:r>
      <w:r>
        <w:rPr>
          <w:rFonts w:ascii="Arial" w:eastAsia="Arial" w:hAnsi="Arial" w:cs="Arial"/>
          <w:sz w:val="22"/>
          <w:szCs w:val="22"/>
        </w:rPr>
        <w:t xml:space="preserve"> </w:t>
      </w:r>
    </w:p>
    <w:p w14:paraId="0000005C"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Answer:</w:t>
      </w:r>
    </w:p>
    <w:p w14:paraId="0000005D"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 As per the current ROP screening guidelines, based on gestation age and birth weight criteria,  this baby should undergo the first ROP screening at 4 weeks postnatal age.</w:t>
      </w:r>
    </w:p>
    <w:p w14:paraId="0000005E" w14:textId="77777777" w:rsidR="0074715F" w:rsidRDefault="00000000">
      <w:pPr>
        <w:widowControl w:val="0"/>
        <w:spacing w:after="0" w:line="360" w:lineRule="auto"/>
        <w:rPr>
          <w:rFonts w:ascii="Arial" w:eastAsia="Arial" w:hAnsi="Arial" w:cs="Arial"/>
          <w:b/>
          <w:bCs/>
          <w:sz w:val="22"/>
          <w:szCs w:val="22"/>
        </w:rPr>
      </w:pPr>
      <w:r>
        <w:rPr>
          <w:rFonts w:ascii="Arial" w:eastAsia="Arial" w:hAnsi="Arial" w:cs="Arial"/>
          <w:b/>
          <w:bCs/>
          <w:sz w:val="22"/>
          <w:szCs w:val="22"/>
        </w:rPr>
        <w:t xml:space="preserve"> </w:t>
      </w:r>
    </w:p>
    <w:p w14:paraId="0000005F" w14:textId="77777777" w:rsidR="0074715F" w:rsidRDefault="00000000">
      <w:pPr>
        <w:widowControl w:val="0"/>
        <w:spacing w:after="0" w:line="276" w:lineRule="auto"/>
        <w:rPr>
          <w:rFonts w:ascii="Arial" w:eastAsia="Arial" w:hAnsi="Arial" w:cs="Arial"/>
          <w:b/>
          <w:bCs/>
          <w:sz w:val="22"/>
          <w:szCs w:val="22"/>
        </w:rPr>
      </w:pPr>
      <w:r>
        <w:rPr>
          <w:rFonts w:ascii="Arial" w:eastAsia="Arial" w:hAnsi="Arial" w:cs="Arial"/>
          <w:b/>
          <w:bCs/>
          <w:sz w:val="22"/>
          <w:szCs w:val="22"/>
        </w:rPr>
        <w:t xml:space="preserve">7. A male preterm infant born at GA 30 weeks, BW 1300 </w:t>
      </w:r>
      <w:proofErr w:type="spellStart"/>
      <w:r>
        <w:rPr>
          <w:rFonts w:ascii="Arial" w:eastAsia="Arial" w:hAnsi="Arial" w:cs="Arial"/>
          <w:b/>
          <w:bCs/>
          <w:sz w:val="22"/>
          <w:szCs w:val="22"/>
        </w:rPr>
        <w:t>gms</w:t>
      </w:r>
      <w:proofErr w:type="spellEnd"/>
      <w:r>
        <w:rPr>
          <w:rFonts w:ascii="Arial" w:eastAsia="Arial" w:hAnsi="Arial" w:cs="Arial"/>
          <w:b/>
          <w:bCs/>
          <w:sz w:val="22"/>
          <w:szCs w:val="22"/>
        </w:rPr>
        <w:t>, previously admitted to one SNCU due to respiratory distress syndrome and early onset neonatal sepsis, was later transferred to another SNCU closer to his home at 3 weeks of life. He is now brought by his parents at 5 months of age to the ophthalmology department with complaints that the child was not recognising faces or following light. Ocular examination reveals bilateral white reflex, and ultrasonography reveals retinal detachments in both eyes. What is the likely diagnosis and possible reasons for the condition?</w:t>
      </w:r>
    </w:p>
    <w:p w14:paraId="00000060" w14:textId="77777777" w:rsidR="0074715F" w:rsidRDefault="00000000">
      <w:pPr>
        <w:widowControl w:val="0"/>
        <w:spacing w:after="0" w:line="276" w:lineRule="auto"/>
        <w:rPr>
          <w:rFonts w:ascii="Arial" w:eastAsia="Arial" w:hAnsi="Arial" w:cs="Arial"/>
          <w:b/>
          <w:bCs/>
          <w:sz w:val="22"/>
          <w:szCs w:val="22"/>
        </w:rPr>
      </w:pPr>
      <w:r>
        <w:rPr>
          <w:rFonts w:ascii="Arial" w:eastAsia="Arial" w:hAnsi="Arial" w:cs="Arial"/>
          <w:b/>
          <w:bCs/>
          <w:sz w:val="22"/>
          <w:szCs w:val="22"/>
        </w:rPr>
        <w:t xml:space="preserve"> </w:t>
      </w:r>
    </w:p>
    <w:p w14:paraId="00000061"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Answer:</w:t>
      </w:r>
    </w:p>
    <w:p w14:paraId="00000062" w14:textId="77777777" w:rsidR="0074715F"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The baby is likely to have stage 5 ROP. This baby was never screened for </w:t>
      </w:r>
      <w:proofErr w:type="gramStart"/>
      <w:r>
        <w:rPr>
          <w:rFonts w:ascii="Arial" w:eastAsia="Arial" w:hAnsi="Arial" w:cs="Arial"/>
          <w:sz w:val="22"/>
          <w:szCs w:val="22"/>
        </w:rPr>
        <w:t>ROP</w:t>
      </w:r>
      <w:proofErr w:type="gramEnd"/>
      <w:r>
        <w:rPr>
          <w:rFonts w:ascii="Arial" w:eastAsia="Arial" w:hAnsi="Arial" w:cs="Arial"/>
          <w:sz w:val="22"/>
          <w:szCs w:val="22"/>
        </w:rPr>
        <w:t xml:space="preserve"> and this could be because of failure to identify the infant as “eligible for screening”, lack of a documented  ROP screening plan at the time of back referral and failure to inform parents about the importance of eye exam.</w:t>
      </w:r>
    </w:p>
    <w:p w14:paraId="00000063" w14:textId="77777777" w:rsidR="0074715F" w:rsidRDefault="0074715F">
      <w:pPr>
        <w:widowControl w:val="0"/>
        <w:spacing w:after="0" w:line="276" w:lineRule="auto"/>
        <w:rPr>
          <w:rFonts w:ascii="Arial" w:eastAsia="Arial" w:hAnsi="Arial" w:cs="Arial"/>
          <w:b/>
          <w:bCs/>
          <w:sz w:val="22"/>
          <w:szCs w:val="22"/>
        </w:rPr>
      </w:pPr>
    </w:p>
    <w:p w14:paraId="00000064" w14:textId="77777777" w:rsidR="0074715F" w:rsidRDefault="00000000">
      <w:pPr>
        <w:widowControl w:val="0"/>
        <w:spacing w:after="0" w:line="276" w:lineRule="auto"/>
        <w:rPr>
          <w:rFonts w:ascii="Arial" w:eastAsia="Arial" w:hAnsi="Arial" w:cs="Arial"/>
          <w:b/>
          <w:bCs/>
          <w:sz w:val="22"/>
          <w:szCs w:val="22"/>
        </w:rPr>
      </w:pPr>
      <w:r>
        <w:rPr>
          <w:rFonts w:ascii="Arial" w:eastAsia="Arial" w:hAnsi="Arial" w:cs="Arial"/>
          <w:b/>
          <w:bCs/>
          <w:sz w:val="22"/>
          <w:szCs w:val="22"/>
        </w:rPr>
        <w:t>8. A 28-week, 1000 gm infant is diagnosed with  bilateral Zone I Aggressive ROP at 35 weeks PMA inside the NICU. What is the likely treatment and what are the checklists at the time of discharge from NICU.</w:t>
      </w:r>
    </w:p>
    <w:p w14:paraId="00000065" w14:textId="77777777" w:rsidR="0074715F" w:rsidRDefault="0074715F">
      <w:pPr>
        <w:widowControl w:val="0"/>
        <w:spacing w:after="0" w:line="276" w:lineRule="auto"/>
        <w:rPr>
          <w:rFonts w:ascii="Arial" w:eastAsia="Arial" w:hAnsi="Arial" w:cs="Arial"/>
          <w:sz w:val="22"/>
          <w:szCs w:val="22"/>
        </w:rPr>
      </w:pPr>
    </w:p>
    <w:p w14:paraId="00000066" w14:textId="77777777" w:rsidR="0074715F" w:rsidRDefault="00000000">
      <w:pPr>
        <w:widowControl w:val="0"/>
        <w:spacing w:after="0" w:line="276" w:lineRule="auto"/>
        <w:rPr>
          <w:rFonts w:ascii="Arial" w:eastAsia="Arial" w:hAnsi="Arial" w:cs="Arial"/>
          <w:sz w:val="22"/>
          <w:szCs w:val="22"/>
        </w:rPr>
      </w:pPr>
      <w:r>
        <w:rPr>
          <w:rFonts w:ascii="Arial" w:eastAsia="Arial" w:hAnsi="Arial" w:cs="Arial"/>
          <w:sz w:val="22"/>
          <w:szCs w:val="22"/>
        </w:rPr>
        <w:t>Answer:</w:t>
      </w:r>
    </w:p>
    <w:p w14:paraId="00000067" w14:textId="77777777" w:rsidR="0074715F" w:rsidRDefault="00000000">
      <w:pPr>
        <w:widowControl w:val="0"/>
        <w:spacing w:after="0" w:line="276" w:lineRule="auto"/>
        <w:rPr>
          <w:rFonts w:ascii="Arial" w:eastAsia="Arial" w:hAnsi="Arial" w:cs="Arial"/>
          <w:sz w:val="22"/>
          <w:szCs w:val="22"/>
        </w:rPr>
      </w:pPr>
      <w:r>
        <w:rPr>
          <w:rFonts w:ascii="Arial" w:eastAsia="Arial" w:hAnsi="Arial" w:cs="Arial"/>
          <w:sz w:val="22"/>
          <w:szCs w:val="22"/>
        </w:rPr>
        <w:t>Aggressive ROP in zone 1 is treated with Intravitreal Anti-VEGF drugs. Discharge should mention about the ROP diagnosis, date and type of injection given and parents should be informed about the need for regular follow ups for reactivation.</w:t>
      </w:r>
    </w:p>
    <w:p w14:paraId="00000068" w14:textId="77777777" w:rsidR="0074715F" w:rsidRDefault="0074715F">
      <w:pPr>
        <w:widowControl w:val="0"/>
        <w:spacing w:line="276" w:lineRule="auto"/>
        <w:rPr>
          <w:rFonts w:ascii="Arial" w:eastAsia="Arial" w:hAnsi="Arial" w:cs="Arial"/>
          <w:sz w:val="22"/>
          <w:szCs w:val="22"/>
        </w:rPr>
      </w:pPr>
    </w:p>
    <w:sectPr w:rsidR="0074715F">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35D79" w14:textId="77777777" w:rsidR="00EF5FB0" w:rsidRDefault="00EF5FB0">
      <w:pPr>
        <w:spacing w:after="0" w:line="240" w:lineRule="auto"/>
      </w:pPr>
      <w:r>
        <w:separator/>
      </w:r>
    </w:p>
  </w:endnote>
  <w:endnote w:type="continuationSeparator" w:id="0">
    <w:p w14:paraId="34E2AD74" w14:textId="77777777" w:rsidR="00EF5FB0" w:rsidRDefault="00EF5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70EEA17-9F3F-4020-B10F-49BBA5EC3039}"/>
    <w:embedItalic r:id="rId2" w:fontKey="{3AF596E4-72EE-4B4E-BC73-71A74057D81E}"/>
  </w:font>
  <w:font w:name="Play">
    <w:charset w:val="00"/>
    <w:family w:val="auto"/>
    <w:pitch w:val="default"/>
    <w:embedRegular r:id="rId3" w:fontKey="{456B6D1E-D85C-40A5-9BCC-F4952EBA7BAD}"/>
  </w:font>
  <w:font w:name="Aptos Display">
    <w:charset w:val="00"/>
    <w:family w:val="swiss"/>
    <w:pitch w:val="variable"/>
    <w:sig w:usb0="20000287" w:usb1="00000003" w:usb2="00000000" w:usb3="00000000" w:csb0="0000019F" w:csb1="00000000"/>
    <w:embedRegular r:id="rId4" w:fontKey="{839C7E93-82E6-4A04-9EC7-0D886A9D974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44C663A9" w:rsidR="0074715F" w:rsidRDefault="00000000">
    <w:pPr>
      <w:jc w:val="right"/>
    </w:pPr>
    <w:r>
      <w:fldChar w:fldCharType="begin"/>
    </w:r>
    <w:r>
      <w:instrText>PAGE</w:instrText>
    </w:r>
    <w:r>
      <w:fldChar w:fldCharType="separate"/>
    </w:r>
    <w:r w:rsidR="00AB5A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DB8B" w14:textId="77777777" w:rsidR="00EF5FB0" w:rsidRDefault="00EF5FB0">
      <w:pPr>
        <w:spacing w:after="0" w:line="240" w:lineRule="auto"/>
      </w:pPr>
      <w:r>
        <w:separator/>
      </w:r>
    </w:p>
  </w:footnote>
  <w:footnote w:type="continuationSeparator" w:id="0">
    <w:p w14:paraId="7342074C" w14:textId="77777777" w:rsidR="00EF5FB0" w:rsidRDefault="00EF5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46732"/>
    <w:multiLevelType w:val="multilevel"/>
    <w:tmpl w:val="87100A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1F2121"/>
    <w:multiLevelType w:val="multilevel"/>
    <w:tmpl w:val="47ACF194"/>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 w15:restartNumberingAfterBreak="0">
    <w:nsid w:val="4F827FF7"/>
    <w:multiLevelType w:val="multilevel"/>
    <w:tmpl w:val="13DC5C8C"/>
    <w:lvl w:ilvl="0">
      <w:start w:val="1"/>
      <w:numFmt w:val="upperLetter"/>
      <w:lvlText w:val="%1."/>
      <w:lvlJc w:val="left"/>
      <w:pPr>
        <w:ind w:left="-720" w:hanging="360"/>
      </w:pPr>
      <w:rPr>
        <w:u w:val="none"/>
      </w:rPr>
    </w:lvl>
    <w:lvl w:ilvl="1">
      <w:start w:val="1"/>
      <w:numFmt w:val="lowerLetter"/>
      <w:lvlText w:val="%2."/>
      <w:lvlJc w:val="left"/>
      <w:pPr>
        <w:ind w:left="0" w:hanging="360"/>
      </w:pPr>
      <w:rPr>
        <w:u w:val="none"/>
      </w:rPr>
    </w:lvl>
    <w:lvl w:ilvl="2">
      <w:start w:val="1"/>
      <w:numFmt w:val="lowerRoman"/>
      <w:lvlText w:val="%3."/>
      <w:lvlJc w:val="right"/>
      <w:pPr>
        <w:ind w:left="72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2160" w:hanging="360"/>
      </w:pPr>
      <w:rPr>
        <w:u w:val="none"/>
      </w:rPr>
    </w:lvl>
    <w:lvl w:ilvl="5">
      <w:start w:val="1"/>
      <w:numFmt w:val="lowerRoman"/>
      <w:lvlText w:val="%6."/>
      <w:lvlJc w:val="right"/>
      <w:pPr>
        <w:ind w:left="2880" w:hanging="360"/>
      </w:pPr>
      <w:rPr>
        <w:u w:val="none"/>
      </w:rPr>
    </w:lvl>
    <w:lvl w:ilvl="6">
      <w:start w:val="1"/>
      <w:numFmt w:val="decimal"/>
      <w:lvlText w:val="%7."/>
      <w:lvlJc w:val="left"/>
      <w:pPr>
        <w:ind w:left="3600" w:hanging="360"/>
      </w:pPr>
      <w:rPr>
        <w:u w:val="none"/>
      </w:rPr>
    </w:lvl>
    <w:lvl w:ilvl="7">
      <w:start w:val="1"/>
      <w:numFmt w:val="lowerLetter"/>
      <w:lvlText w:val="%8."/>
      <w:lvlJc w:val="left"/>
      <w:pPr>
        <w:ind w:left="4320" w:hanging="360"/>
      </w:pPr>
      <w:rPr>
        <w:u w:val="none"/>
      </w:rPr>
    </w:lvl>
    <w:lvl w:ilvl="8">
      <w:start w:val="1"/>
      <w:numFmt w:val="lowerRoman"/>
      <w:lvlText w:val="%9."/>
      <w:lvlJc w:val="right"/>
      <w:pPr>
        <w:ind w:left="5040" w:hanging="360"/>
      </w:pPr>
      <w:rPr>
        <w:u w:val="none"/>
      </w:rPr>
    </w:lvl>
  </w:abstractNum>
  <w:abstractNum w:abstractNumId="3" w15:restartNumberingAfterBreak="0">
    <w:nsid w:val="57AF3033"/>
    <w:multiLevelType w:val="multilevel"/>
    <w:tmpl w:val="C3A0747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1845B66"/>
    <w:multiLevelType w:val="multilevel"/>
    <w:tmpl w:val="28603D0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8153140">
    <w:abstractNumId w:val="1"/>
  </w:num>
  <w:num w:numId="2" w16cid:durableId="363752094">
    <w:abstractNumId w:val="3"/>
  </w:num>
  <w:num w:numId="3" w16cid:durableId="118306851">
    <w:abstractNumId w:val="4"/>
  </w:num>
  <w:num w:numId="4" w16cid:durableId="1844666044">
    <w:abstractNumId w:val="0"/>
  </w:num>
  <w:num w:numId="5" w16cid:durableId="885919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5F"/>
    <w:rsid w:val="001B0346"/>
    <w:rsid w:val="00252E15"/>
    <w:rsid w:val="0074715F"/>
    <w:rsid w:val="007C4878"/>
    <w:rsid w:val="00AB5AB3"/>
    <w:rsid w:val="00B765F3"/>
    <w:rsid w:val="00C34336"/>
    <w:rsid w:val="00EF5FB0"/>
    <w:rsid w:val="00FE5D69"/>
    <w:rsid w:val="00FF6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A680"/>
  <w15:docId w15:val="{6B99DC94-B0CE-48F8-AFEB-4EB75F3C7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13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13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748"/>
    <w:rPr>
      <w:rFonts w:eastAsiaTheme="majorEastAsia" w:cstheme="majorBidi"/>
      <w:color w:val="272727" w:themeColor="text1" w:themeTint="D8"/>
    </w:rPr>
  </w:style>
  <w:style w:type="character" w:customStyle="1" w:styleId="TitleChar">
    <w:name w:val="Title Char"/>
    <w:basedOn w:val="DefaultParagraphFont"/>
    <w:link w:val="Title"/>
    <w:uiPriority w:val="10"/>
    <w:rsid w:val="00C1374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13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748"/>
    <w:pPr>
      <w:spacing w:before="160"/>
      <w:jc w:val="center"/>
    </w:pPr>
    <w:rPr>
      <w:i/>
      <w:iCs/>
      <w:color w:val="404040" w:themeColor="text1" w:themeTint="BF"/>
    </w:rPr>
  </w:style>
  <w:style w:type="character" w:customStyle="1" w:styleId="QuoteChar">
    <w:name w:val="Quote Char"/>
    <w:basedOn w:val="DefaultParagraphFont"/>
    <w:link w:val="Quote"/>
    <w:uiPriority w:val="29"/>
    <w:rsid w:val="00C13748"/>
    <w:rPr>
      <w:i/>
      <w:iCs/>
      <w:color w:val="404040" w:themeColor="text1" w:themeTint="BF"/>
    </w:rPr>
  </w:style>
  <w:style w:type="paragraph" w:styleId="ListParagraph">
    <w:name w:val="List Paragraph"/>
    <w:basedOn w:val="Normal"/>
    <w:uiPriority w:val="34"/>
    <w:qFormat/>
    <w:rsid w:val="00C13748"/>
    <w:pPr>
      <w:ind w:left="720"/>
      <w:contextualSpacing/>
    </w:pPr>
  </w:style>
  <w:style w:type="character" w:styleId="IntenseEmphasis">
    <w:name w:val="Intense Emphasis"/>
    <w:basedOn w:val="DefaultParagraphFont"/>
    <w:uiPriority w:val="21"/>
    <w:qFormat/>
    <w:rsid w:val="00C13748"/>
    <w:rPr>
      <w:i/>
      <w:iCs/>
      <w:color w:val="0F4761" w:themeColor="accent1" w:themeShade="BF"/>
    </w:rPr>
  </w:style>
  <w:style w:type="paragraph" w:styleId="IntenseQuote">
    <w:name w:val="Intense Quote"/>
    <w:basedOn w:val="Normal"/>
    <w:next w:val="Normal"/>
    <w:link w:val="IntenseQuoteChar"/>
    <w:uiPriority w:val="30"/>
    <w:qFormat/>
    <w:rsid w:val="00C13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748"/>
    <w:rPr>
      <w:i/>
      <w:iCs/>
      <w:color w:val="0F4761" w:themeColor="accent1" w:themeShade="BF"/>
    </w:rPr>
  </w:style>
  <w:style w:type="character" w:styleId="IntenseReference">
    <w:name w:val="Intense Reference"/>
    <w:basedOn w:val="DefaultParagraphFont"/>
    <w:uiPriority w:val="32"/>
    <w:qFormat/>
    <w:rsid w:val="00C13748"/>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hFSkQp08A1IfL6R9RvYayZkhuw==">CgMxLjAyDmguaHc1ZzNidzAyNmFkMg5oLnRubmJzeTdvNjA4djIOaC4xeGM1NnhqZG9ja3kyDmguYmNqdWgxZTExdXVzOAByITFwQ1BoeVFuSWcySUxCNjVMcnkwcjRvaFlLZFJjUHY0RQ==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Chinmay Chetan</dc:creator>
  <cp:lastModifiedBy>Parijat Chandra</cp:lastModifiedBy>
  <cp:revision>6</cp:revision>
  <dcterms:created xsi:type="dcterms:W3CDTF">2026-08-21T06:55:00Z</dcterms:created>
  <dcterms:modified xsi:type="dcterms:W3CDTF">2026-08-29T10:45:00Z</dcterms:modified>
</cp:coreProperties>
</file>