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C0CC2" w:rsidRDefault="00465AA8" w:rsidP="00465A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JavaScript DOM + Modern JS</w:t>
      </w:r>
    </w:p>
    <w:p w:rsidR="00465AA8" w:rsidRDefault="00465AA8" w:rsidP="008C0CC2">
      <w:pPr>
        <w:ind w:left="36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465AA8" w:rsidRDefault="00282D51" w:rsidP="00465AA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Browser Events</w:t>
      </w:r>
    </w:p>
    <w:p w:rsidR="00282D51" w:rsidRDefault="00282D51" w:rsidP="00465AA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82D51" w:rsidRDefault="00282D51" w:rsidP="00465A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When we want to load the JS content with respect to some kind of event like click, double click, hover etc.</w:t>
      </w:r>
    </w:p>
    <w:p w:rsidR="00282D51" w:rsidRDefault="00282D51" w:rsidP="00465AA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82D51" w:rsidRDefault="00282D51" w:rsidP="00465A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Example: click, scroll, resize etc. are events.</w:t>
      </w:r>
    </w:p>
    <w:p w:rsidR="00B8764C" w:rsidRDefault="00B8764C" w:rsidP="00465AA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14FA3" w:rsidRDefault="00D14FA3" w:rsidP="00465A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Interface: are like blueprint.</w:t>
      </w:r>
    </w:p>
    <w:p w:rsidR="00B8764C" w:rsidRDefault="00B8764C" w:rsidP="00465A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Example:</w:t>
      </w:r>
    </w:p>
    <w:p w:rsidR="00B8764C" w:rsidRPr="00B8764C" w:rsidRDefault="00B8764C" w:rsidP="00B8764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AD1F38">
        <w:rPr>
          <w:rFonts w:ascii="Times New Roman" w:hAnsi="Times New Roman" w:cs="Times New Roman"/>
          <w:b/>
          <w:bCs/>
          <w:lang w:val="en-US"/>
        </w:rPr>
        <w:t>eventTarget</w:t>
      </w:r>
      <w:r w:rsidRPr="00B8764C">
        <w:rPr>
          <w:rFonts w:ascii="Times New Roman" w:hAnsi="Times New Roman" w:cs="Times New Roman"/>
          <w:lang w:val="en-US"/>
        </w:rPr>
        <w:t>:</w:t>
      </w:r>
    </w:p>
    <w:p w:rsidR="00B8764C" w:rsidRDefault="00B8764C" w:rsidP="00B8764C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lang w:val="en-US"/>
        </w:rPr>
      </w:pPr>
      <w:r w:rsidRPr="00B8764C">
        <w:rPr>
          <w:rFonts w:ascii="Times New Roman" w:hAnsi="Times New Roman" w:cs="Times New Roman"/>
          <w:lang w:val="en-US"/>
        </w:rPr>
        <w:t xml:space="preserve">top level interface implements by object that can receive </w:t>
      </w:r>
      <w:r w:rsidRPr="00B8764C">
        <w:rPr>
          <w:rFonts w:ascii="Times New Roman" w:hAnsi="Times New Roman" w:cs="Times New Roman"/>
          <w:b/>
          <w:bCs/>
          <w:lang w:val="en-US"/>
        </w:rPr>
        <w:t>events</w:t>
      </w:r>
      <w:r w:rsidRPr="00B8764C">
        <w:rPr>
          <w:rFonts w:ascii="Times New Roman" w:hAnsi="Times New Roman" w:cs="Times New Roman"/>
          <w:lang w:val="en-US"/>
        </w:rPr>
        <w:t xml:space="preserve"> &amp; may have </w:t>
      </w:r>
      <w:r w:rsidRPr="00B8764C">
        <w:rPr>
          <w:rFonts w:ascii="Times New Roman" w:hAnsi="Times New Roman" w:cs="Times New Roman"/>
          <w:b/>
          <w:bCs/>
          <w:lang w:val="en-US"/>
        </w:rPr>
        <w:t>listener (which define the action accordingly)</w:t>
      </w:r>
      <w:r w:rsidRPr="00B8764C">
        <w:rPr>
          <w:rFonts w:ascii="Times New Roman" w:hAnsi="Times New Roman" w:cs="Times New Roman"/>
          <w:lang w:val="en-US"/>
        </w:rPr>
        <w:t xml:space="preserve"> for them.</w:t>
      </w:r>
    </w:p>
    <w:p w:rsidR="006C6DF8" w:rsidRPr="00B8764C" w:rsidRDefault="006C6DF8" w:rsidP="00B8764C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Every element come into this like document, para, article, video etc.</w:t>
      </w:r>
    </w:p>
    <w:p w:rsidR="00B8764C" w:rsidRDefault="00B8764C" w:rsidP="00B8764C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lang w:val="en-US"/>
        </w:rPr>
      </w:pPr>
      <w:r w:rsidRPr="00B8764C">
        <w:rPr>
          <w:rFonts w:ascii="Times New Roman" w:hAnsi="Times New Roman" w:cs="Times New Roman"/>
          <w:b/>
          <w:bCs/>
          <w:lang w:val="en-US"/>
        </w:rPr>
        <w:t>addEventListener</w:t>
      </w:r>
      <w:r w:rsidRPr="00B8764C">
        <w:rPr>
          <w:rFonts w:ascii="Times New Roman" w:hAnsi="Times New Roman" w:cs="Times New Roman"/>
          <w:lang w:val="en-US"/>
        </w:rPr>
        <w:t>()</w:t>
      </w:r>
      <w:r>
        <w:rPr>
          <w:rFonts w:ascii="Times New Roman" w:hAnsi="Times New Roman" w:cs="Times New Roman"/>
          <w:lang w:val="en-US"/>
        </w:rPr>
        <w:t xml:space="preserve">: </w:t>
      </w:r>
    </w:p>
    <w:p w:rsidR="00B8764C" w:rsidRDefault="00B8764C" w:rsidP="00B8764C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adding the event listener</w:t>
      </w:r>
    </w:p>
    <w:p w:rsidR="00B8764C" w:rsidRDefault="00B8764C" w:rsidP="00B8764C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can listen to event or respond to event or hook into event</w:t>
      </w:r>
    </w:p>
    <w:p w:rsidR="006C6DF8" w:rsidRDefault="006C6DF8" w:rsidP="00B8764C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first we need to get &lt;event.target&gt;.addEventListener(&lt;event-to-listen-for&gt;, &lt;function-to-run-when-event-happens&gt;)</w:t>
      </w:r>
    </w:p>
    <w:p w:rsidR="008173AE" w:rsidRDefault="008173AE" w:rsidP="00B8764C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It also takes one more argument &lt;useCapture&gt; which tells in which phase we want to execute event Listener by default it works on bubbling phase.</w:t>
      </w:r>
    </w:p>
    <w:p w:rsidR="006C6DF8" w:rsidRDefault="006C6DF8" w:rsidP="00B8764C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event-target: is basically a component on which that event is attached.</w:t>
      </w:r>
    </w:p>
    <w:p w:rsidR="006C6DF8" w:rsidRDefault="006C6DF8" w:rsidP="00B8764C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here event-to-listen-for: like click, scroll, hover etc.</w:t>
      </w:r>
    </w:p>
    <w:p w:rsidR="006C6DF8" w:rsidRDefault="006C6DF8" w:rsidP="00B8764C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function-to-run-when-event-happens: any function which will be called when event-to-listen-for happens </w:t>
      </w:r>
    </w:p>
    <w:p w:rsidR="008C1A96" w:rsidRPr="009572C0" w:rsidRDefault="006369E2" w:rsidP="009572C0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lang w:val="en-US"/>
        </w:rPr>
      </w:pPr>
      <w:r w:rsidRPr="006369E2">
        <w:rPr>
          <w:rFonts w:ascii="Times New Roman" w:hAnsi="Times New Roman" w:cs="Times New Roman"/>
          <w:lang w:val="en-US"/>
        </w:rPr>
        <w:drawing>
          <wp:inline distT="0" distB="0" distL="0" distR="0" wp14:anchorId="4F2C89EB" wp14:editId="600611EE">
            <wp:extent cx="2162857" cy="1918590"/>
            <wp:effectExtent l="0" t="0" r="0" b="0"/>
            <wp:docPr id="25267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764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1390" cy="19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4C" w:rsidRDefault="00B8764C" w:rsidP="00B8764C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lang w:val="en-US"/>
        </w:rPr>
      </w:pPr>
      <w:r w:rsidRPr="00B8764C">
        <w:rPr>
          <w:rFonts w:ascii="Times New Roman" w:hAnsi="Times New Roman" w:cs="Times New Roman"/>
          <w:b/>
          <w:bCs/>
          <w:lang w:val="en-US"/>
        </w:rPr>
        <w:t>removeEventListener</w:t>
      </w:r>
      <w:r w:rsidRPr="00B8764C">
        <w:rPr>
          <w:rFonts w:ascii="Times New Roman" w:hAnsi="Times New Roman" w:cs="Times New Roman"/>
          <w:lang w:val="en-US"/>
        </w:rPr>
        <w:t>()</w:t>
      </w:r>
    </w:p>
    <w:p w:rsidR="008C1A96" w:rsidRDefault="008C1A96" w:rsidP="008C1A96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removing the event listener</w:t>
      </w:r>
    </w:p>
    <w:p w:rsidR="009C6452" w:rsidRDefault="00AD1F38" w:rsidP="008C1A96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it require same function which is passed in the addEventListener then only we can remove event listener.</w:t>
      </w:r>
    </w:p>
    <w:p w:rsidR="00AC082A" w:rsidRDefault="00AC082A" w:rsidP="008C1A96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Removing that event listener must be register with add event listener.</w:t>
      </w:r>
    </w:p>
    <w:p w:rsidR="00AC082A" w:rsidRDefault="00AC082A" w:rsidP="008C1A96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lang w:val="en-US"/>
        </w:rPr>
      </w:pPr>
      <w:r w:rsidRPr="00AC082A">
        <w:rPr>
          <w:rFonts w:ascii="Times New Roman" w:hAnsi="Times New Roman" w:cs="Times New Roman"/>
          <w:lang w:val="en-US"/>
        </w:rPr>
        <w:drawing>
          <wp:inline distT="0" distB="0" distL="0" distR="0" wp14:anchorId="3B0C14CB" wp14:editId="08D6EA1D">
            <wp:extent cx="2729953" cy="728005"/>
            <wp:effectExtent l="0" t="0" r="635" b="0"/>
            <wp:docPr id="128474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432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0426" cy="76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2A" w:rsidRPr="00CE499B" w:rsidRDefault="00AC082A" w:rsidP="008C1A96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lang w:val="en-US"/>
        </w:rPr>
      </w:pPr>
      <w:r w:rsidRPr="00CE499B">
        <w:rPr>
          <w:rFonts w:ascii="Times New Roman" w:hAnsi="Times New Roman" w:cs="Times New Roman"/>
          <w:lang w:val="en-US"/>
        </w:rPr>
        <w:t>Same event target</w:t>
      </w:r>
      <w:r w:rsidR="001306A2" w:rsidRPr="00CE499B">
        <w:rPr>
          <w:rFonts w:ascii="Times New Roman" w:hAnsi="Times New Roman" w:cs="Times New Roman"/>
          <w:lang w:val="en-US"/>
        </w:rPr>
        <w:t>, same event type, same function: these all are required to work removeEvent Listener.</w:t>
      </w:r>
    </w:p>
    <w:p w:rsidR="00B8764C" w:rsidRDefault="00B8764C" w:rsidP="00B8764C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lang w:val="en-US"/>
        </w:rPr>
      </w:pPr>
      <w:r w:rsidRPr="00B8764C">
        <w:rPr>
          <w:rFonts w:ascii="Times New Roman" w:hAnsi="Times New Roman" w:cs="Times New Roman"/>
          <w:b/>
          <w:bCs/>
          <w:lang w:val="en-US"/>
        </w:rPr>
        <w:t>dispatchEvent</w:t>
      </w:r>
      <w:r w:rsidRPr="00B8764C">
        <w:rPr>
          <w:rFonts w:ascii="Times New Roman" w:hAnsi="Times New Roman" w:cs="Times New Roman"/>
          <w:lang w:val="en-US"/>
        </w:rPr>
        <w:t>()</w:t>
      </w:r>
    </w:p>
    <w:p w:rsidR="009572C0" w:rsidRDefault="009572C0" w:rsidP="009572C0">
      <w:pPr>
        <w:rPr>
          <w:rFonts w:ascii="Times New Roman" w:hAnsi="Times New Roman" w:cs="Times New Roman"/>
          <w:lang w:val="en-US"/>
        </w:rPr>
      </w:pPr>
    </w:p>
    <w:p w:rsidR="009572C0" w:rsidRDefault="009572C0" w:rsidP="009572C0">
      <w:pPr>
        <w:rPr>
          <w:rFonts w:ascii="Times New Roman" w:hAnsi="Times New Roman" w:cs="Times New Roman"/>
          <w:lang w:val="en-US"/>
        </w:rPr>
      </w:pPr>
    </w:p>
    <w:p w:rsidR="009572C0" w:rsidRDefault="009572C0" w:rsidP="009572C0">
      <w:pPr>
        <w:rPr>
          <w:rFonts w:ascii="Times New Roman" w:hAnsi="Times New Roman" w:cs="Times New Roman"/>
          <w:lang w:val="en-US"/>
        </w:rPr>
      </w:pPr>
    </w:p>
    <w:p w:rsidR="009572C0" w:rsidRPr="009572C0" w:rsidRDefault="009572C0" w:rsidP="009572C0">
      <w:pPr>
        <w:rPr>
          <w:rFonts w:ascii="Times New Roman" w:hAnsi="Times New Roman" w:cs="Times New Roman"/>
          <w:lang w:val="en-US"/>
        </w:rPr>
      </w:pPr>
    </w:p>
    <w:p w:rsidR="00B8764C" w:rsidRPr="00B8764C" w:rsidRDefault="00B8764C" w:rsidP="00B8764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AD1F38">
        <w:rPr>
          <w:rFonts w:ascii="Times New Roman" w:hAnsi="Times New Roman" w:cs="Times New Roman"/>
          <w:b/>
          <w:bCs/>
          <w:lang w:val="en-US"/>
        </w:rPr>
        <w:lastRenderedPageBreak/>
        <w:t>Node</w:t>
      </w:r>
      <w:r w:rsidRPr="00B8764C">
        <w:rPr>
          <w:rFonts w:ascii="Times New Roman" w:hAnsi="Times New Roman" w:cs="Times New Roman"/>
          <w:lang w:val="en-US"/>
        </w:rPr>
        <w:t>:</w:t>
      </w:r>
    </w:p>
    <w:p w:rsidR="00B8764C" w:rsidRPr="00B8764C" w:rsidRDefault="00B8764C" w:rsidP="00B8764C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lang w:val="en-US"/>
        </w:rPr>
      </w:pPr>
      <w:r w:rsidRPr="00B8764C">
        <w:rPr>
          <w:rFonts w:ascii="Times New Roman" w:hAnsi="Times New Roman" w:cs="Times New Roman"/>
          <w:lang w:val="en-US"/>
        </w:rPr>
        <w:t>Node will inherit eventTarget properties and methods.</w:t>
      </w:r>
    </w:p>
    <w:p w:rsidR="00B8764C" w:rsidRPr="00B8764C" w:rsidRDefault="00B8764C" w:rsidP="00B8764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AD1F38">
        <w:rPr>
          <w:rFonts w:ascii="Times New Roman" w:hAnsi="Times New Roman" w:cs="Times New Roman"/>
          <w:b/>
          <w:bCs/>
          <w:lang w:val="en-US"/>
        </w:rPr>
        <w:t>Element</w:t>
      </w:r>
      <w:r w:rsidRPr="00B8764C">
        <w:rPr>
          <w:rFonts w:ascii="Times New Roman" w:hAnsi="Times New Roman" w:cs="Times New Roman"/>
          <w:lang w:val="en-US"/>
        </w:rPr>
        <w:t>:</w:t>
      </w:r>
    </w:p>
    <w:p w:rsidR="00B8764C" w:rsidRPr="00B8764C" w:rsidRDefault="00B8764C" w:rsidP="00B8764C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lang w:val="en-US"/>
        </w:rPr>
      </w:pPr>
      <w:r w:rsidRPr="00B8764C">
        <w:rPr>
          <w:rFonts w:ascii="Times New Roman" w:hAnsi="Times New Roman" w:cs="Times New Roman"/>
          <w:lang w:val="en-US"/>
        </w:rPr>
        <w:t>Element inherit Node properties and methods.</w:t>
      </w:r>
    </w:p>
    <w:p w:rsidR="00282D51" w:rsidRDefault="00282D51" w:rsidP="00465A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Events are kind of announcement.</w:t>
      </w:r>
    </w:p>
    <w:p w:rsidR="009C6452" w:rsidRDefault="009C6452" w:rsidP="00465A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2E08">
        <w:rPr>
          <w:rFonts w:ascii="Times New Roman" w:hAnsi="Times New Roman" w:cs="Times New Roman"/>
          <w:b/>
          <w:bCs/>
          <w:sz w:val="28"/>
          <w:szCs w:val="28"/>
          <w:lang w:val="en-US"/>
        </w:rPr>
        <w:t>= 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allow us type coercion: where JS will try to convert the items being compared to same type.</w:t>
      </w:r>
    </w:p>
    <w:p w:rsidR="003A096A" w:rsidRDefault="003A096A" w:rsidP="00465A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2E08">
        <w:rPr>
          <w:rFonts w:ascii="Times New Roman" w:hAnsi="Times New Roman" w:cs="Times New Roman"/>
          <w:b/>
          <w:bCs/>
          <w:sz w:val="28"/>
          <w:szCs w:val="28"/>
          <w:lang w:val="en-US"/>
        </w:rPr>
        <w:t>= = 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it prevents type coercion</w:t>
      </w:r>
    </w:p>
    <w:p w:rsidR="00B8764C" w:rsidRDefault="00B8764C" w:rsidP="00465AA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B663B" w:rsidRDefault="005B663B" w:rsidP="005B663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8764C">
        <w:rPr>
          <w:rFonts w:ascii="Times New Roman" w:hAnsi="Times New Roman" w:cs="Times New Roman"/>
          <w:b/>
          <w:bCs/>
          <w:sz w:val="28"/>
          <w:szCs w:val="28"/>
          <w:lang w:val="en-US"/>
        </w:rPr>
        <w:t>Events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B663B" w:rsidRPr="00B8764C" w:rsidRDefault="005B663B" w:rsidP="005B663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B8764C">
        <w:rPr>
          <w:rFonts w:ascii="Times New Roman" w:hAnsi="Times New Roman" w:cs="Times New Roman"/>
          <w:lang w:val="en-US"/>
        </w:rPr>
        <w:t>Events are kind of announcement and these are invisible.</w:t>
      </w:r>
    </w:p>
    <w:p w:rsidR="005B663B" w:rsidRPr="00B8764C" w:rsidRDefault="005B663B" w:rsidP="005B663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B8764C">
        <w:rPr>
          <w:rFonts w:ascii="Times New Roman" w:hAnsi="Times New Roman" w:cs="Times New Roman"/>
          <w:lang w:val="en-US"/>
        </w:rPr>
        <w:t xml:space="preserve">We can see these events using </w:t>
      </w:r>
      <w:r w:rsidRPr="00B8764C">
        <w:rPr>
          <w:rFonts w:ascii="Times New Roman" w:hAnsi="Times New Roman" w:cs="Times New Roman"/>
          <w:b/>
          <w:bCs/>
          <w:lang w:val="en-US"/>
        </w:rPr>
        <w:t>montiorEvents</w:t>
      </w:r>
      <w:r w:rsidR="003925CC" w:rsidRPr="00B8764C">
        <w:rPr>
          <w:rFonts w:ascii="Times New Roman" w:hAnsi="Times New Roman" w:cs="Times New Roman"/>
          <w:lang w:val="en-US"/>
        </w:rPr>
        <w:t>()</w:t>
      </w:r>
      <w:r w:rsidRPr="00B8764C">
        <w:rPr>
          <w:rFonts w:ascii="Times New Roman" w:hAnsi="Times New Roman" w:cs="Times New Roman"/>
          <w:lang w:val="en-US"/>
        </w:rPr>
        <w:t xml:space="preserve"> when any event is triggered.</w:t>
      </w:r>
    </w:p>
    <w:p w:rsidR="005B663B" w:rsidRPr="00B8764C" w:rsidRDefault="003925CC" w:rsidP="005B663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B8764C">
        <w:rPr>
          <w:rFonts w:ascii="Times New Roman" w:hAnsi="Times New Roman" w:cs="Times New Roman"/>
          <w:lang w:val="en-US"/>
        </w:rPr>
        <w:drawing>
          <wp:inline distT="0" distB="0" distL="0" distR="0" wp14:anchorId="0BF38E84" wp14:editId="6CAF7575">
            <wp:extent cx="3113214" cy="787009"/>
            <wp:effectExtent l="0" t="0" r="0" b="635"/>
            <wp:docPr id="211405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53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4236" cy="81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5CC" w:rsidRPr="00B8764C" w:rsidRDefault="003925CC" w:rsidP="005B663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B8764C">
        <w:rPr>
          <w:rFonts w:ascii="Times New Roman" w:hAnsi="Times New Roman" w:cs="Times New Roman"/>
          <w:b/>
          <w:bCs/>
          <w:lang w:val="en-US"/>
        </w:rPr>
        <w:t>monitorEvents()</w:t>
      </w:r>
      <w:r w:rsidRPr="00B8764C">
        <w:rPr>
          <w:rFonts w:ascii="Times New Roman" w:hAnsi="Times New Roman" w:cs="Times New Roman"/>
          <w:lang w:val="en-US"/>
        </w:rPr>
        <w:t xml:space="preserve"> method turn on all the events</w:t>
      </w:r>
    </w:p>
    <w:p w:rsidR="00D14FA3" w:rsidRPr="008B32E2" w:rsidRDefault="003925CC" w:rsidP="00D14FA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B32E2">
        <w:rPr>
          <w:rFonts w:ascii="Times New Roman" w:hAnsi="Times New Roman" w:cs="Times New Roman"/>
          <w:lang w:val="en-US"/>
        </w:rPr>
        <w:t xml:space="preserve">to turn of the events we can use </w:t>
      </w:r>
      <w:r w:rsidRPr="008B32E2">
        <w:rPr>
          <w:rFonts w:ascii="Times New Roman" w:hAnsi="Times New Roman" w:cs="Times New Roman"/>
          <w:b/>
          <w:bCs/>
          <w:lang w:val="en-US"/>
        </w:rPr>
        <w:t>un</w:t>
      </w:r>
      <w:r w:rsidR="00D14FA3" w:rsidRPr="008B32E2">
        <w:rPr>
          <w:rFonts w:ascii="Times New Roman" w:hAnsi="Times New Roman" w:cs="Times New Roman"/>
          <w:b/>
          <w:bCs/>
          <w:lang w:val="en-US"/>
        </w:rPr>
        <w:t>m</w:t>
      </w:r>
      <w:r w:rsidRPr="008B32E2">
        <w:rPr>
          <w:rFonts w:ascii="Times New Roman" w:hAnsi="Times New Roman" w:cs="Times New Roman"/>
          <w:b/>
          <w:bCs/>
          <w:lang w:val="en-US"/>
        </w:rPr>
        <w:t>onitorEvents</w:t>
      </w:r>
      <w:r w:rsidRPr="008B32E2">
        <w:rPr>
          <w:rFonts w:ascii="Times New Roman" w:hAnsi="Times New Roman" w:cs="Times New Roman"/>
          <w:lang w:val="en-US"/>
        </w:rPr>
        <w:t>()</w:t>
      </w:r>
    </w:p>
    <w:p w:rsidR="008B32E2" w:rsidRPr="005472DD" w:rsidRDefault="008B32E2" w:rsidP="008B32E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472DD">
        <w:rPr>
          <w:rFonts w:ascii="Times New Roman" w:hAnsi="Times New Roman" w:cs="Times New Roman"/>
          <w:b/>
          <w:bCs/>
          <w:sz w:val="28"/>
          <w:szCs w:val="28"/>
          <w:lang w:val="en-US"/>
        </w:rPr>
        <w:t>Phases of an Event:</w:t>
      </w:r>
    </w:p>
    <w:p w:rsidR="008B32E2" w:rsidRPr="005472DD" w:rsidRDefault="008B32E2" w:rsidP="008B32E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Capturing phase</w:t>
      </w:r>
      <w:r w:rsidR="005472DD">
        <w:rPr>
          <w:rFonts w:ascii="Times New Roman" w:hAnsi="Times New Roman" w:cs="Times New Roman"/>
          <w:lang w:val="en-US"/>
        </w:rPr>
        <w:t>:</w:t>
      </w:r>
    </w:p>
    <w:p w:rsidR="005472DD" w:rsidRPr="008B32E2" w:rsidRDefault="005472DD" w:rsidP="005472DD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It searches the element from top to do</w:t>
      </w:r>
      <w:r w:rsidR="00AB2271">
        <w:rPr>
          <w:rFonts w:ascii="Times New Roman" w:hAnsi="Times New Roman" w:cs="Times New Roman"/>
          <w:lang w:val="en-US"/>
        </w:rPr>
        <w:t>wn</w:t>
      </w:r>
    </w:p>
    <w:p w:rsidR="008B32E2" w:rsidRPr="00235D48" w:rsidRDefault="008B32E2" w:rsidP="008B32E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At target phase</w:t>
      </w:r>
      <w:r w:rsidR="00235D48">
        <w:rPr>
          <w:rFonts w:ascii="Times New Roman" w:hAnsi="Times New Roman" w:cs="Times New Roman"/>
          <w:lang w:val="en-US"/>
        </w:rPr>
        <w:t>:</w:t>
      </w:r>
    </w:p>
    <w:p w:rsidR="00235D48" w:rsidRPr="008B32E2" w:rsidRDefault="00235D48" w:rsidP="00235D4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When we reach to the required location it is known as target phase.</w:t>
      </w:r>
    </w:p>
    <w:p w:rsidR="008B32E2" w:rsidRPr="00E32C38" w:rsidRDefault="008B32E2" w:rsidP="008B32E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Bubbling phase</w:t>
      </w:r>
      <w:r w:rsidR="00E32C38">
        <w:rPr>
          <w:rFonts w:ascii="Times New Roman" w:hAnsi="Times New Roman" w:cs="Times New Roman"/>
          <w:lang w:val="en-US"/>
        </w:rPr>
        <w:t>:</w:t>
      </w:r>
    </w:p>
    <w:p w:rsidR="00E32C38" w:rsidRDefault="00E32C38" w:rsidP="00E32C3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when we go again to top it known as bubbling phase</w:t>
      </w:r>
      <w:r w:rsidR="00106A6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32B3A" w:rsidRPr="008F4053" w:rsidRDefault="00F32B3A" w:rsidP="00F32B3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F4053">
        <w:rPr>
          <w:rFonts w:ascii="Times New Roman" w:hAnsi="Times New Roman" w:cs="Times New Roman"/>
          <w:b/>
          <w:bCs/>
          <w:sz w:val="28"/>
          <w:szCs w:val="28"/>
          <w:lang w:val="en-US"/>
        </w:rPr>
        <w:t>Event Object:</w:t>
      </w:r>
    </w:p>
    <w:p w:rsidR="00F32B3A" w:rsidRDefault="00F32B3A" w:rsidP="00F32B3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an event occurs, addEventListener have a function which has a event object which has multiple properites.</w:t>
      </w:r>
    </w:p>
    <w:p w:rsidR="005A79A1" w:rsidRDefault="005A79A1" w:rsidP="00F32B3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5A79A1">
        <w:rPr>
          <w:rFonts w:ascii="Times New Roman" w:hAnsi="Times New Roman" w:cs="Times New Roman"/>
          <w:lang w:val="en-US"/>
        </w:rPr>
        <w:drawing>
          <wp:inline distT="0" distB="0" distL="0" distR="0" wp14:anchorId="2DA5F40B" wp14:editId="7F39AA17">
            <wp:extent cx="3235142" cy="1118050"/>
            <wp:effectExtent l="0" t="0" r="3810" b="0"/>
            <wp:docPr id="6273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9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3043" cy="113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A1" w:rsidRDefault="005A79A1" w:rsidP="00F32B3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we require event specific data then we can use this event object.</w:t>
      </w:r>
    </w:p>
    <w:p w:rsidR="00976014" w:rsidRPr="008F4053" w:rsidRDefault="00976014" w:rsidP="0097601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lang w:val="en-US"/>
        </w:rPr>
      </w:pPr>
      <w:r w:rsidRPr="008F4053">
        <w:rPr>
          <w:rFonts w:ascii="Times New Roman" w:hAnsi="Times New Roman" w:cs="Times New Roman"/>
          <w:b/>
          <w:bCs/>
          <w:sz w:val="28"/>
          <w:szCs w:val="28"/>
          <w:lang w:val="en-US"/>
        </w:rPr>
        <w:t>The default actions:</w:t>
      </w:r>
    </w:p>
    <w:p w:rsidR="00976014" w:rsidRDefault="00976014" w:rsidP="0097601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Like an anchor tag when someone click on this a link open in new tab or in current tab. We can prevent this using preventDefault() method.</w:t>
      </w:r>
    </w:p>
    <w:p w:rsidR="00AC7D46" w:rsidRDefault="00AC7D46" w:rsidP="0097601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AC7D46">
        <w:rPr>
          <w:rFonts w:ascii="Times New Roman" w:hAnsi="Times New Roman" w:cs="Times New Roman"/>
          <w:lang w:val="en-US"/>
        </w:rPr>
        <w:drawing>
          <wp:inline distT="0" distB="0" distL="0" distR="0" wp14:anchorId="00A51183" wp14:editId="35865C86">
            <wp:extent cx="3038098" cy="1172452"/>
            <wp:effectExtent l="0" t="0" r="0" b="0"/>
            <wp:docPr id="232236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36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5236" cy="12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F6" w:rsidRDefault="005D5DF6" w:rsidP="005D5DF6">
      <w:pPr>
        <w:rPr>
          <w:rFonts w:ascii="Times New Roman" w:hAnsi="Times New Roman" w:cs="Times New Roman"/>
          <w:lang w:val="en-US"/>
        </w:rPr>
      </w:pPr>
    </w:p>
    <w:p w:rsidR="005D5DF6" w:rsidRDefault="005D5DF6" w:rsidP="005D5DF6">
      <w:pPr>
        <w:rPr>
          <w:rFonts w:ascii="Times New Roman" w:hAnsi="Times New Roman" w:cs="Times New Roman"/>
          <w:lang w:val="en-US"/>
        </w:rPr>
      </w:pPr>
    </w:p>
    <w:p w:rsidR="005D5DF6" w:rsidRDefault="005D5DF6" w:rsidP="005D5DF6">
      <w:pPr>
        <w:rPr>
          <w:rFonts w:ascii="Times New Roman" w:hAnsi="Times New Roman" w:cs="Times New Roman"/>
          <w:lang w:val="en-US"/>
        </w:rPr>
      </w:pPr>
    </w:p>
    <w:p w:rsidR="005D5DF6" w:rsidRDefault="005D5DF6" w:rsidP="005D5DF6">
      <w:pPr>
        <w:rPr>
          <w:rFonts w:ascii="Times New Roman" w:hAnsi="Times New Roman" w:cs="Times New Roman"/>
          <w:lang w:val="en-US"/>
        </w:rPr>
      </w:pPr>
    </w:p>
    <w:p w:rsidR="005D5DF6" w:rsidRDefault="005D5DF6" w:rsidP="005D5DF6">
      <w:pPr>
        <w:rPr>
          <w:rFonts w:ascii="Times New Roman" w:hAnsi="Times New Roman" w:cs="Times New Roman"/>
          <w:lang w:val="en-US"/>
        </w:rPr>
      </w:pPr>
    </w:p>
    <w:p w:rsidR="005D5DF6" w:rsidRDefault="005D5DF6" w:rsidP="005D5DF6">
      <w:pPr>
        <w:rPr>
          <w:rFonts w:ascii="Times New Roman" w:hAnsi="Times New Roman" w:cs="Times New Roman"/>
          <w:lang w:val="en-US"/>
        </w:rPr>
      </w:pPr>
    </w:p>
    <w:p w:rsidR="005D5DF6" w:rsidRDefault="005D5DF6" w:rsidP="005D5DF6">
      <w:pPr>
        <w:rPr>
          <w:rFonts w:ascii="Times New Roman" w:hAnsi="Times New Roman" w:cs="Times New Roman"/>
          <w:lang w:val="en-US"/>
        </w:rPr>
      </w:pPr>
    </w:p>
    <w:p w:rsidR="005D5DF6" w:rsidRPr="005D5DF6" w:rsidRDefault="005D5DF6" w:rsidP="005D5DF6">
      <w:pPr>
        <w:rPr>
          <w:rFonts w:ascii="Times New Roman" w:hAnsi="Times New Roman" w:cs="Times New Roman"/>
          <w:lang w:val="en-US"/>
        </w:rPr>
      </w:pPr>
    </w:p>
    <w:p w:rsidR="005B663B" w:rsidRDefault="005B663B" w:rsidP="005B663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How to </w:t>
      </w:r>
      <w:r w:rsidR="005D5DF6">
        <w:rPr>
          <w:rFonts w:ascii="Times New Roman" w:hAnsi="Times New Roman" w:cs="Times New Roman"/>
          <w:sz w:val="28"/>
          <w:szCs w:val="28"/>
          <w:lang w:val="en-US"/>
        </w:rPr>
        <w:t>avoid too many events:</w:t>
      </w:r>
    </w:p>
    <w:p w:rsidR="005D5DF6" w:rsidRDefault="005D5DF6" w:rsidP="005D5DF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5D5DF6">
        <w:rPr>
          <w:rFonts w:ascii="Times New Roman" w:hAnsi="Times New Roman" w:cs="Times New Roman"/>
          <w:lang w:val="en-US"/>
        </w:rPr>
        <w:drawing>
          <wp:inline distT="0" distB="0" distL="0" distR="0" wp14:anchorId="6D67B8D5" wp14:editId="3733E922">
            <wp:extent cx="3634802" cy="2569296"/>
            <wp:effectExtent l="0" t="0" r="0" b="0"/>
            <wp:docPr id="92646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65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3197" cy="261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B0" w:rsidRDefault="002E55B0" w:rsidP="005D5DF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2E55B0">
        <w:rPr>
          <w:rFonts w:ascii="Times New Roman" w:hAnsi="Times New Roman" w:cs="Times New Roman"/>
          <w:lang w:val="en-US"/>
        </w:rPr>
        <w:drawing>
          <wp:inline distT="0" distB="0" distL="0" distR="0" wp14:anchorId="769C17EA" wp14:editId="65ABEC52">
            <wp:extent cx="3605390" cy="1168152"/>
            <wp:effectExtent l="0" t="0" r="1905" b="635"/>
            <wp:docPr id="148285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50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759" cy="118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B0" w:rsidRDefault="002E55B0" w:rsidP="005D5DF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Example: to access different paragraph in same event listener there we can use event.target attribute.</w:t>
      </w:r>
    </w:p>
    <w:p w:rsidR="00FF677B" w:rsidRDefault="00FF677B" w:rsidP="005D5DF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FF677B">
        <w:rPr>
          <w:rFonts w:ascii="Times New Roman" w:hAnsi="Times New Roman" w:cs="Times New Roman"/>
          <w:lang w:val="en-US"/>
        </w:rPr>
        <w:drawing>
          <wp:inline distT="0" distB="0" distL="0" distR="0" wp14:anchorId="3BEBB97B" wp14:editId="7C25B0A5">
            <wp:extent cx="3616609" cy="774050"/>
            <wp:effectExtent l="0" t="0" r="3175" b="1270"/>
            <wp:docPr id="124128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86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681" cy="78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7B" w:rsidRDefault="00FF677B" w:rsidP="005D5DF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FF677B">
        <w:rPr>
          <w:rFonts w:ascii="Times New Roman" w:hAnsi="Times New Roman" w:cs="Times New Roman"/>
          <w:lang w:val="en-US"/>
        </w:rPr>
        <w:drawing>
          <wp:inline distT="0" distB="0" distL="0" distR="0" wp14:anchorId="16A5E02F" wp14:editId="1DBCC21C">
            <wp:extent cx="3521243" cy="827321"/>
            <wp:effectExtent l="0" t="0" r="0" b="0"/>
            <wp:docPr id="74584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43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7514" cy="84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7B" w:rsidRDefault="00FF677B" w:rsidP="005D5DF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FF677B">
        <w:rPr>
          <w:rFonts w:ascii="Times New Roman" w:hAnsi="Times New Roman" w:cs="Times New Roman"/>
          <w:lang w:val="en-US"/>
        </w:rPr>
        <w:drawing>
          <wp:inline distT="0" distB="0" distL="0" distR="0" wp14:anchorId="763E8F84" wp14:editId="3F9493C3">
            <wp:extent cx="3302460" cy="1815312"/>
            <wp:effectExtent l="0" t="0" r="0" b="1270"/>
            <wp:docPr id="113865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58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5229" cy="18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7B" w:rsidRDefault="00FF677B" w:rsidP="005D5DF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Here as you can see if we are clicking on the paragraph also then it is printing the content of the paragraph also.</w:t>
      </w:r>
    </w:p>
    <w:p w:rsidR="005B2E75" w:rsidRPr="009A0511" w:rsidRDefault="005B2E75" w:rsidP="005D5DF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 to stop this like we do not want any kind of event listener on the p tag</w:t>
      </w:r>
      <w:r w:rsidR="00286662">
        <w:rPr>
          <w:rFonts w:ascii="Times New Roman" w:hAnsi="Times New Roman" w:cs="Times New Roman"/>
          <w:lang w:val="en-US"/>
        </w:rPr>
        <w:t xml:space="preserve">. We want to use event listener on the span tag there we can use </w:t>
      </w:r>
      <w:r w:rsidR="00286662" w:rsidRPr="00286662">
        <w:rPr>
          <w:rFonts w:ascii="Times New Roman" w:hAnsi="Times New Roman" w:cs="Times New Roman"/>
          <w:b/>
          <w:bCs/>
          <w:lang w:val="en-US"/>
        </w:rPr>
        <w:t>Node Name</w:t>
      </w:r>
      <w:r w:rsidR="009A0511">
        <w:rPr>
          <w:rFonts w:ascii="Times New Roman" w:hAnsi="Times New Roman" w:cs="Times New Roman"/>
          <w:b/>
          <w:bCs/>
          <w:lang w:val="en-US"/>
        </w:rPr>
        <w:t>.</w:t>
      </w:r>
    </w:p>
    <w:p w:rsidR="009A0511" w:rsidRDefault="009A0511" w:rsidP="005D5DF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9A0511">
        <w:rPr>
          <w:rFonts w:ascii="Times New Roman" w:hAnsi="Times New Roman" w:cs="Times New Roman"/>
          <w:lang w:val="en-US"/>
        </w:rPr>
        <w:drawing>
          <wp:inline distT="0" distB="0" distL="0" distR="0" wp14:anchorId="677C51E1" wp14:editId="12A12BF9">
            <wp:extent cx="4092009" cy="1144402"/>
            <wp:effectExtent l="0" t="0" r="0" b="0"/>
            <wp:docPr id="98835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533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4930" cy="11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11" w:rsidRPr="009A0511" w:rsidRDefault="009A0511" w:rsidP="009A0511">
      <w:pPr>
        <w:rPr>
          <w:rFonts w:ascii="Times New Roman" w:hAnsi="Times New Roman" w:cs="Times New Roman"/>
          <w:lang w:val="en-US"/>
        </w:rPr>
      </w:pPr>
    </w:p>
    <w:p w:rsidR="00465AA8" w:rsidRDefault="009A0511" w:rsidP="004321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Why we add the script file just before the body tag</w:t>
      </w:r>
      <w:r w:rsidR="00432196">
        <w:rPr>
          <w:rFonts w:ascii="Times New Roman" w:hAnsi="Times New Roman" w:cs="Times New Roman"/>
          <w:sz w:val="28"/>
          <w:szCs w:val="28"/>
          <w:lang w:val="en-US"/>
        </w:rPr>
        <w:t xml:space="preserve"> why not just after the head tag.</w:t>
      </w:r>
    </w:p>
    <w:p w:rsidR="00432196" w:rsidRDefault="00432196" w:rsidP="004321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Because it may happen that we are accessing those thing which are not loaded yet hence we use at the last.</w:t>
      </w:r>
    </w:p>
    <w:p w:rsidR="00432196" w:rsidRDefault="00432196" w:rsidP="004321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 can check these using </w:t>
      </w:r>
      <w:r w:rsidR="000628F8">
        <w:rPr>
          <w:rFonts w:ascii="Times New Roman" w:hAnsi="Times New Roman" w:cs="Times New Roman"/>
          <w:sz w:val="28"/>
          <w:szCs w:val="28"/>
          <w:lang w:val="en-US"/>
        </w:rPr>
        <w:t>DOMContentLoaded property</w:t>
      </w:r>
    </w:p>
    <w:p w:rsidR="00242A7D" w:rsidRPr="00432196" w:rsidRDefault="00242A7D" w:rsidP="004321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 can use script in head tag also while using the condition DOMContentLoaded but it is not best practice.</w:t>
      </w:r>
    </w:p>
    <w:p w:rsidR="00465AA8" w:rsidRPr="00465AA8" w:rsidRDefault="00465AA8" w:rsidP="00465AA8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sectPr w:rsidR="00465AA8" w:rsidRPr="00465AA8" w:rsidSect="000976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8428D"/>
    <w:multiLevelType w:val="hybridMultilevel"/>
    <w:tmpl w:val="4C0CFAB8"/>
    <w:lvl w:ilvl="0" w:tplc="A7421BF0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03730"/>
    <w:multiLevelType w:val="hybridMultilevel"/>
    <w:tmpl w:val="85ACB7E0"/>
    <w:lvl w:ilvl="0" w:tplc="DC2E4A9A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279E0"/>
    <w:multiLevelType w:val="hybridMultilevel"/>
    <w:tmpl w:val="AA725C04"/>
    <w:lvl w:ilvl="0" w:tplc="ECCE2D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A5232"/>
    <w:multiLevelType w:val="hybridMultilevel"/>
    <w:tmpl w:val="ABF09D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133F5"/>
    <w:multiLevelType w:val="hybridMultilevel"/>
    <w:tmpl w:val="82E6490E"/>
    <w:lvl w:ilvl="0" w:tplc="B1D00ACC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6C32A5"/>
    <w:multiLevelType w:val="hybridMultilevel"/>
    <w:tmpl w:val="C750E2EE"/>
    <w:lvl w:ilvl="0" w:tplc="1F52DB96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346646"/>
    <w:multiLevelType w:val="hybridMultilevel"/>
    <w:tmpl w:val="67C20E52"/>
    <w:lvl w:ilvl="0" w:tplc="1A3856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BF6D2F"/>
    <w:multiLevelType w:val="hybridMultilevel"/>
    <w:tmpl w:val="322E660A"/>
    <w:lvl w:ilvl="0" w:tplc="12F0D552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sz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282D4B"/>
    <w:multiLevelType w:val="hybridMultilevel"/>
    <w:tmpl w:val="77DCCDEA"/>
    <w:lvl w:ilvl="0" w:tplc="1354DFE8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2887135">
    <w:abstractNumId w:val="2"/>
  </w:num>
  <w:num w:numId="2" w16cid:durableId="2124839110">
    <w:abstractNumId w:val="6"/>
  </w:num>
  <w:num w:numId="3" w16cid:durableId="320156248">
    <w:abstractNumId w:val="5"/>
  </w:num>
  <w:num w:numId="4" w16cid:durableId="2134134508">
    <w:abstractNumId w:val="7"/>
  </w:num>
  <w:num w:numId="5" w16cid:durableId="415130929">
    <w:abstractNumId w:val="4"/>
  </w:num>
  <w:num w:numId="6" w16cid:durableId="1865970971">
    <w:abstractNumId w:val="1"/>
  </w:num>
  <w:num w:numId="7" w16cid:durableId="621304838">
    <w:abstractNumId w:val="8"/>
  </w:num>
  <w:num w:numId="8" w16cid:durableId="1224178788">
    <w:abstractNumId w:val="0"/>
  </w:num>
  <w:num w:numId="9" w16cid:durableId="8490276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67F"/>
    <w:rsid w:val="00017805"/>
    <w:rsid w:val="000335E3"/>
    <w:rsid w:val="0003676A"/>
    <w:rsid w:val="00060128"/>
    <w:rsid w:val="000628F8"/>
    <w:rsid w:val="00073ABB"/>
    <w:rsid w:val="00084B9E"/>
    <w:rsid w:val="00085DB9"/>
    <w:rsid w:val="0009767F"/>
    <w:rsid w:val="000B7E47"/>
    <w:rsid w:val="000D68E3"/>
    <w:rsid w:val="00106A6A"/>
    <w:rsid w:val="00127E10"/>
    <w:rsid w:val="001306A2"/>
    <w:rsid w:val="0014594D"/>
    <w:rsid w:val="00145D0A"/>
    <w:rsid w:val="001561C7"/>
    <w:rsid w:val="00174DC4"/>
    <w:rsid w:val="001D76C8"/>
    <w:rsid w:val="001F3D1B"/>
    <w:rsid w:val="002211FC"/>
    <w:rsid w:val="00235D48"/>
    <w:rsid w:val="002374DE"/>
    <w:rsid w:val="00242A7D"/>
    <w:rsid w:val="002516C2"/>
    <w:rsid w:val="00282D51"/>
    <w:rsid w:val="00286662"/>
    <w:rsid w:val="002B1535"/>
    <w:rsid w:val="002C5542"/>
    <w:rsid w:val="002E55B0"/>
    <w:rsid w:val="00317859"/>
    <w:rsid w:val="00320B2D"/>
    <w:rsid w:val="00357EA6"/>
    <w:rsid w:val="003737AA"/>
    <w:rsid w:val="00383B86"/>
    <w:rsid w:val="003925CC"/>
    <w:rsid w:val="003A096A"/>
    <w:rsid w:val="003B1B14"/>
    <w:rsid w:val="003B1B81"/>
    <w:rsid w:val="003C0AC3"/>
    <w:rsid w:val="003E4460"/>
    <w:rsid w:val="003F59CC"/>
    <w:rsid w:val="00432196"/>
    <w:rsid w:val="00465AA8"/>
    <w:rsid w:val="00477FEA"/>
    <w:rsid w:val="004A5CA4"/>
    <w:rsid w:val="004A725F"/>
    <w:rsid w:val="004C67D4"/>
    <w:rsid w:val="00500A74"/>
    <w:rsid w:val="005128B2"/>
    <w:rsid w:val="005472DD"/>
    <w:rsid w:val="00556849"/>
    <w:rsid w:val="005A79A1"/>
    <w:rsid w:val="005B2E75"/>
    <w:rsid w:val="005B5945"/>
    <w:rsid w:val="005B663B"/>
    <w:rsid w:val="005D5DF6"/>
    <w:rsid w:val="005F75A8"/>
    <w:rsid w:val="006369E2"/>
    <w:rsid w:val="0064766D"/>
    <w:rsid w:val="006A1C55"/>
    <w:rsid w:val="006C06ED"/>
    <w:rsid w:val="006C6636"/>
    <w:rsid w:val="006C6DF8"/>
    <w:rsid w:val="006E0C71"/>
    <w:rsid w:val="00731AFA"/>
    <w:rsid w:val="00756F19"/>
    <w:rsid w:val="007760AF"/>
    <w:rsid w:val="00781696"/>
    <w:rsid w:val="00790DF1"/>
    <w:rsid w:val="007B598F"/>
    <w:rsid w:val="007D51F9"/>
    <w:rsid w:val="007F74BD"/>
    <w:rsid w:val="00807E39"/>
    <w:rsid w:val="008173AE"/>
    <w:rsid w:val="00845CC5"/>
    <w:rsid w:val="00854925"/>
    <w:rsid w:val="00860432"/>
    <w:rsid w:val="00873141"/>
    <w:rsid w:val="008835CB"/>
    <w:rsid w:val="00891E93"/>
    <w:rsid w:val="008A758E"/>
    <w:rsid w:val="008B32E2"/>
    <w:rsid w:val="008B37A3"/>
    <w:rsid w:val="008C0CC2"/>
    <w:rsid w:val="008C1A96"/>
    <w:rsid w:val="008F4053"/>
    <w:rsid w:val="008F6CFA"/>
    <w:rsid w:val="009557E0"/>
    <w:rsid w:val="009572C0"/>
    <w:rsid w:val="00967FD7"/>
    <w:rsid w:val="00976014"/>
    <w:rsid w:val="009960E7"/>
    <w:rsid w:val="009A01EA"/>
    <w:rsid w:val="009A0511"/>
    <w:rsid w:val="009C4812"/>
    <w:rsid w:val="009C6452"/>
    <w:rsid w:val="009E564C"/>
    <w:rsid w:val="00A02252"/>
    <w:rsid w:val="00A20B14"/>
    <w:rsid w:val="00A53BA6"/>
    <w:rsid w:val="00A70DF1"/>
    <w:rsid w:val="00A94B59"/>
    <w:rsid w:val="00AA2C28"/>
    <w:rsid w:val="00AB0626"/>
    <w:rsid w:val="00AB0742"/>
    <w:rsid w:val="00AB2271"/>
    <w:rsid w:val="00AC082A"/>
    <w:rsid w:val="00AC1ED4"/>
    <w:rsid w:val="00AC7D46"/>
    <w:rsid w:val="00AD1F38"/>
    <w:rsid w:val="00B147AB"/>
    <w:rsid w:val="00B32031"/>
    <w:rsid w:val="00B74812"/>
    <w:rsid w:val="00B869D2"/>
    <w:rsid w:val="00B8764C"/>
    <w:rsid w:val="00BA69A1"/>
    <w:rsid w:val="00BB7B43"/>
    <w:rsid w:val="00BC67DA"/>
    <w:rsid w:val="00BF0574"/>
    <w:rsid w:val="00BF2F0B"/>
    <w:rsid w:val="00C414FB"/>
    <w:rsid w:val="00C46A7C"/>
    <w:rsid w:val="00C60526"/>
    <w:rsid w:val="00C679F0"/>
    <w:rsid w:val="00CC2C38"/>
    <w:rsid w:val="00CD2ADB"/>
    <w:rsid w:val="00CE499B"/>
    <w:rsid w:val="00CF5013"/>
    <w:rsid w:val="00D0232E"/>
    <w:rsid w:val="00D14FA3"/>
    <w:rsid w:val="00D47B64"/>
    <w:rsid w:val="00D82AE0"/>
    <w:rsid w:val="00D82FDD"/>
    <w:rsid w:val="00D87806"/>
    <w:rsid w:val="00DB69D9"/>
    <w:rsid w:val="00DE2772"/>
    <w:rsid w:val="00E11853"/>
    <w:rsid w:val="00E20124"/>
    <w:rsid w:val="00E32C38"/>
    <w:rsid w:val="00E34BCF"/>
    <w:rsid w:val="00E46A0F"/>
    <w:rsid w:val="00E543DD"/>
    <w:rsid w:val="00E6221D"/>
    <w:rsid w:val="00E62E08"/>
    <w:rsid w:val="00E8432F"/>
    <w:rsid w:val="00E97ECB"/>
    <w:rsid w:val="00EA1CC5"/>
    <w:rsid w:val="00EC118C"/>
    <w:rsid w:val="00EE6A2D"/>
    <w:rsid w:val="00F21729"/>
    <w:rsid w:val="00F2204A"/>
    <w:rsid w:val="00F32B3A"/>
    <w:rsid w:val="00F34B15"/>
    <w:rsid w:val="00F816E8"/>
    <w:rsid w:val="00FF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6BC564"/>
  <w15:chartTrackingRefBased/>
  <w15:docId w15:val="{8A5E3766-FA90-674A-AF2E-E15BFDA95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6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4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techy sanoj</dc:creator>
  <cp:keywords/>
  <dc:description/>
  <cp:lastModifiedBy>techy sanoj</cp:lastModifiedBy>
  <cp:revision>132</cp:revision>
  <dcterms:created xsi:type="dcterms:W3CDTF">2024-10-17T06:32:00Z</dcterms:created>
  <dcterms:modified xsi:type="dcterms:W3CDTF">2024-10-21T05:43:00Z</dcterms:modified>
</cp:coreProperties>
</file>