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C9E" w:rsidRPr="00C36BE2" w:rsidRDefault="003A723C">
      <w:pPr>
        <w:rPr>
          <w:sz w:val="22"/>
        </w:rPr>
      </w:pPr>
      <w:r>
        <w:rPr>
          <w:noProof/>
          <w:lang w:val="es-CO" w:eastAsia="es-CO"/>
        </w:rPr>
        <mc:AlternateContent>
          <mc:Choice Requires="wpg">
            <w:drawing>
              <wp:anchor distT="0" distB="0" distL="114300" distR="114300" simplePos="0" relativeHeight="251660288" behindDoc="0" locked="0" layoutInCell="0" allowOverlap="1" wp14:anchorId="1BE41C09" wp14:editId="19144ABB">
                <wp:simplePos x="0" y="0"/>
                <wp:positionH relativeFrom="page">
                  <wp:align>right</wp:align>
                </wp:positionH>
                <wp:positionV relativeFrom="page">
                  <wp:align>top</wp:align>
                </wp:positionV>
                <wp:extent cx="2094865" cy="10692130"/>
                <wp:effectExtent l="0" t="0" r="0" b="1270"/>
                <wp:wrapNone/>
                <wp:docPr id="2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4865" cy="10692130"/>
                          <a:chOff x="7320" y="0"/>
                          <a:chExt cx="4920" cy="15840"/>
                        </a:xfrm>
                      </wpg:grpSpPr>
                      <wpg:grpSp>
                        <wpg:cNvPr id="27" name="Group 8"/>
                        <wpg:cNvGrpSpPr>
                          <a:grpSpLocks/>
                        </wpg:cNvGrpSpPr>
                        <wpg:grpSpPr bwMode="auto">
                          <a:xfrm>
                            <a:off x="7344" y="0"/>
                            <a:ext cx="4896" cy="15840"/>
                            <a:chOff x="7560" y="0"/>
                            <a:chExt cx="4700" cy="15840"/>
                          </a:xfrm>
                        </wpg:grpSpPr>
                        <wps:wsp>
                          <wps:cNvPr id="28" name="Rectangle 9"/>
                          <wps:cNvSpPr>
                            <a:spLocks noChangeArrowheads="1"/>
                          </wps:cNvSpPr>
                          <wps:spPr bwMode="auto">
                            <a:xfrm>
                              <a:off x="7755" y="0"/>
                              <a:ext cx="4505" cy="15840"/>
                            </a:xfrm>
                            <a:prstGeom prst="rect">
                              <a:avLst/>
                            </a:prstGeom>
                            <a:solidFill>
                              <a:schemeClr val="tx1">
                                <a:lumMod val="50000"/>
                                <a:lumOff val="5000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30" name="Rectangle 10" descr="Light vertical"/>
                          <wps:cNvSpPr>
                            <a:spLocks noChangeArrowheads="1"/>
                          </wps:cNvSpPr>
                          <wps:spPr bwMode="auto">
                            <a:xfrm>
                              <a:off x="7560" y="8"/>
                              <a:ext cx="195" cy="15825"/>
                            </a:xfrm>
                            <a:prstGeom prst="rect">
                              <a:avLst/>
                            </a:prstGeom>
                            <a:blipFill dpi="0" rotWithShape="0">
                              <a:blip r:embed="rId11">
                                <a:alphaModFix amt="80000"/>
                              </a:blip>
                              <a:srcRect/>
                              <a:tile tx="0" ty="0" sx="100000" sy="100000" flip="none" algn="tl"/>
                            </a:bli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alpha val="74997"/>
                                      </a:schemeClr>
                                    </a:outerShdw>
                                  </a:effectLst>
                                </a14:hiddenEffects>
                              </a:ext>
                            </a:extLst>
                          </wps:spPr>
                          <wps:bodyPr rot="0" vert="horz" wrap="square" lIns="91440" tIns="45720" rIns="91440" bIns="45720" anchor="ctr" anchorCtr="0" upright="1">
                            <a:noAutofit/>
                          </wps:bodyPr>
                        </wps:wsp>
                      </wpg:grpSp>
                      <wps:wsp>
                        <wps:cNvPr id="31" name="Rectangle 11"/>
                        <wps:cNvSpPr>
                          <a:spLocks noChangeArrowheads="1"/>
                        </wps:cNvSpPr>
                        <wps:spPr bwMode="auto">
                          <a:xfrm>
                            <a:off x="7344" y="0"/>
                            <a:ext cx="4896" cy="3958"/>
                          </a:xfrm>
                          <a:prstGeom prst="rect">
                            <a:avLst/>
                          </a:prstGeom>
                          <a:noFill/>
                          <a:ln>
                            <a:noFill/>
                          </a:ln>
                          <a:extLst>
                            <a:ext uri="{909E8E84-426E-40DD-AFC4-6F175D3DCCD1}">
                              <a14:hiddenFill xmlns:a14="http://schemas.microsoft.com/office/drawing/2010/main">
                                <a:solidFill>
                                  <a:schemeClr val="bg1">
                                    <a:lumMod val="100000"/>
                                    <a:lumOff val="0"/>
                                    <a:alpha val="79999"/>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sdt>
                              <w:sdtPr>
                                <w:rPr>
                                  <w:rFonts w:asciiTheme="majorHAnsi" w:eastAsiaTheme="majorEastAsia" w:hAnsiTheme="majorHAnsi" w:cstheme="majorBidi"/>
                                  <w:b/>
                                  <w:bCs/>
                                  <w:color w:val="FFFFFF" w:themeColor="background1"/>
                                  <w:sz w:val="96"/>
                                  <w:szCs w:val="96"/>
                                </w:rPr>
                                <w:alias w:val="Año"/>
                                <w:id w:val="-1231607805"/>
                                <w:dataBinding w:prefixMappings="xmlns:ns0='http://schemas.microsoft.com/office/2006/coverPageProps'" w:xpath="/ns0:CoverPageProperties[1]/ns0:PublishDate[1]" w:storeItemID="{55AF091B-3C7A-41E3-B477-F2FDAA23CFDA}"/>
                                <w:date w:fullDate="2014-03-24T00:00:00Z">
                                  <w:dateFormat w:val="yyyy"/>
                                  <w:lid w:val="es-ES"/>
                                  <w:storeMappedDataAs w:val="dateTime"/>
                                  <w:calendar w:val="gregorian"/>
                                </w:date>
                              </w:sdtPr>
                              <w:sdtContent>
                                <w:p w:rsidR="00B36CA6" w:rsidRDefault="00B36CA6">
                                  <w:pPr>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3" name="Rectangle 12"/>
                        <wps:cNvSpPr>
                          <a:spLocks noChangeArrowheads="1"/>
                        </wps:cNvSpPr>
                        <wps:spPr bwMode="auto">
                          <a:xfrm>
                            <a:off x="7320" y="10478"/>
                            <a:ext cx="4889" cy="4462"/>
                          </a:xfrm>
                          <a:prstGeom prst="rect">
                            <a:avLst/>
                          </a:prstGeom>
                          <a:noFill/>
                          <a:ln>
                            <a:noFill/>
                          </a:ln>
                          <a:extLst>
                            <a:ext uri="{909E8E84-426E-40DD-AFC4-6F175D3DCCD1}">
                              <a14:hiddenFill xmlns:a14="http://schemas.microsoft.com/office/drawing/2010/main">
                                <a:solidFill>
                                  <a:schemeClr val="bg1">
                                    <a:lumMod val="100000"/>
                                    <a:lumOff val="0"/>
                                    <a:alpha val="79999"/>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p w:rsidR="00B36CA6" w:rsidRPr="00337BBE" w:rsidRDefault="00B36CA6" w:rsidP="002F59E8">
                              <w:pPr>
                                <w:rPr>
                                  <w:color w:val="FFFFFF" w:themeColor="background1"/>
                                  <w:sz w:val="40"/>
                                  <w:szCs w:val="40"/>
                                  <w:lang w:val="es-CO"/>
                                </w:rPr>
                              </w:pPr>
                              <w:r w:rsidRPr="00337BBE">
                                <w:rPr>
                                  <w:color w:val="FFFFFF" w:themeColor="background1"/>
                                  <w:sz w:val="40"/>
                                  <w:szCs w:val="40"/>
                                  <w:lang w:val="es-CO"/>
                                </w:rPr>
                                <w:t>Stephanie Buitrago</w:t>
                              </w:r>
                            </w:p>
                            <w:p w:rsidR="00B36CA6" w:rsidRPr="00337BBE" w:rsidRDefault="00B36CA6" w:rsidP="002F59E8">
                              <w:pPr>
                                <w:rPr>
                                  <w:color w:val="FFFFFF" w:themeColor="background1"/>
                                  <w:sz w:val="40"/>
                                  <w:szCs w:val="40"/>
                                </w:rPr>
                              </w:pPr>
                            </w:p>
                            <w:sdt>
                              <w:sdtPr>
                                <w:rPr>
                                  <w:color w:val="FFFFFF" w:themeColor="background1"/>
                                  <w:sz w:val="40"/>
                                  <w:szCs w:val="40"/>
                                </w:rPr>
                                <w:alias w:val="Fecha"/>
                                <w:id w:val="-761529593"/>
                                <w:dataBinding w:prefixMappings="xmlns:ns0='http://schemas.microsoft.com/office/2006/coverPageProps'" w:xpath="/ns0:CoverPageProperties[1]/ns0:PublishDate[1]" w:storeItemID="{55AF091B-3C7A-41E3-B477-F2FDAA23CFDA}"/>
                                <w:date w:fullDate="2014-03-24T00:00:00Z">
                                  <w:dateFormat w:val="dd/MM/yyyy"/>
                                  <w:lid w:val="es-ES"/>
                                  <w:storeMappedDataAs w:val="dateTime"/>
                                  <w:calendar w:val="gregorian"/>
                                </w:date>
                              </w:sdtPr>
                              <w:sdtContent>
                                <w:p w:rsidR="00B36CA6" w:rsidRPr="00337BBE" w:rsidRDefault="00B36CA6">
                                  <w:pPr>
                                    <w:spacing w:line="360" w:lineRule="auto"/>
                                    <w:rPr>
                                      <w:color w:val="FFFFFF" w:themeColor="background1"/>
                                      <w:sz w:val="40"/>
                                      <w:szCs w:val="40"/>
                                    </w:rPr>
                                  </w:pPr>
                                  <w:r w:rsidRPr="00337BBE">
                                    <w:rPr>
                                      <w:color w:val="FFFFFF" w:themeColor="background1"/>
                                      <w:sz w:val="40"/>
                                      <w:szCs w:val="40"/>
                                    </w:rPr>
                                    <w:t>24/03/2014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7" o:spid="_x0000_s1026" style="position:absolute;margin-left:113.75pt;margin-top:0;width:164.95pt;height:841.9pt;z-index:251660288;mso-height-percent:1000;mso-position-horizontal:right;mso-position-horizontal-relative:page;mso-position-vertical:top;mso-position-vertical-relative:page;mso-height-percent:1000" coordorigin="7320" coordsize="4920,1584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" o:allowincell="f">
                <v:group id="Group 8"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9"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J2sEA&#10;AADbAAAADwAAAGRycy9kb3ducmV2LnhtbERPz2vCMBS+D/wfwhO8iKYKm1qN4sbEHXZZFb0+mmdb&#10;bF5KErX615uDsOPH93uxak0truR8ZVnBaJiAIM6trrhQsN9tBlMQPiBrrC2Tgjt5WC07bwtMtb3x&#10;H12zUIgYwj5FBWUITSqlz0sy6Ie2IY7cyTqDIUJXSO3wFsNNLcdJ8iENVhwbSmzoq6T8nF2MArvx&#10;ervL3OF31ufPyft3Ro9jpVSv267nIAK14V/8cv9oBeM4N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WydrBAAAA2wAAAA8AAAAAAAAAAAAAAAAAmAIAAGRycy9kb3du&#10;cmV2LnhtbFBLBQYAAAAABAAEAPUAAACGAwAAAAA=&#10;" fillcolor="gray [1629]" stroked="f" strokecolor="#d8d8d8 [2732]"/>
                  <v:rect id="Rectangle 10"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her8A&#10;AADbAAAADwAAAGRycy9kb3ducmV2LnhtbERPTYvCMBC9C/sfwix407SuiHSNZVlc6EEQq96HZrap&#10;NpPSRK3/3hwEj4/3vcoH24ob9b5xrCCdJiCIK6cbrhUcD3+TJQgfkDW2jknBgzzk64/RCjPt7ryn&#10;WxlqEUPYZ6jAhNBlUvrKkEU/dR1x5P5dbzFE2NdS93iP4baVsyRZSIsNxwaDHf0aqi7l1SooTDht&#10;Z/o0lBvZzneL9LzcFQelxp/DzzeIQEN4i1/uQiv4iuvjl/gD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GKF6vwAAANsAAAAPAAAAAAAAAAAAAAAAAJgCAABkcnMvZG93bnJl&#10;di54bWxQSwUGAAAAAAQABAD1AAAAhAMAAAAA&#10;" stroked="f" strokecolor="white [3212]" strokeweight="1pt">
                    <v:fill r:id="rId12" o:title="Light vertical" opacity="52429f" recolor="t" type="tile"/>
                    <v:shadow color="#d8d8d8 [2732]" opacity="49150f" offset="3pt,3pt"/>
                  </v:rect>
                </v:group>
                <v:rect id="Rectangle 11"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HpPcMA&#10;AADbAAAADwAAAGRycy9kb3ducmV2LnhtbESP3WrCQBSE74W+w3IEb0rdaKF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HpPcMAAADbAAAADwAAAAAAAAAAAAAAAACYAgAAZHJzL2Rv&#10;d25yZXYueG1sUEsFBgAAAAAEAAQA9QAAAIgDA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1231607805"/>
                          <w:dataBinding w:prefixMappings="xmlns:ns0='http://schemas.microsoft.com/office/2006/coverPageProps'" w:xpath="/ns0:CoverPageProperties[1]/ns0:PublishDate[1]" w:storeItemID="{55AF091B-3C7A-41E3-B477-F2FDAA23CFDA}"/>
                          <w:date w:fullDate="2014-03-24T00:00:00Z">
                            <w:dateFormat w:val="yyyy"/>
                            <w:lid w:val="es-ES"/>
                            <w:storeMappedDataAs w:val="dateTime"/>
                            <w:calendar w:val="gregorian"/>
                          </w:date>
                        </w:sdtPr>
                        <w:sdtContent>
                          <w:p w:rsidR="00B36CA6" w:rsidRDefault="00B36CA6">
                            <w:pPr>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12" o:spid="_x0000_s1031" style="position:absolute;left:7320;top:1047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0cMA&#10;AADbAAAADwAAAGRycy9kb3ducmV2LnhtbESPQWvCQBSE7wX/w/IKXkQ3VigSXaUKlkKlWBs8P7LP&#10;bDT7NmRXE/+9Kwg9DjPzDTNfdrYSV2p86VjBeJSAIM6dLrlQkP1thlMQPiBrrByTght5WC56L3NM&#10;tWv5l677UIgIYZ+iAhNCnUrpc0MW/cjVxNE7usZiiLIppG6wjXBbybckeZcWS44LBmtaG8rP+4uN&#10;FJu1+G260261ou3055MOmRwo1X/tPmYgAnXhP/xsf2kFkwk8vs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S0cMAAADbAAAADwAAAAAAAAAAAAAAAACYAgAAZHJzL2Rv&#10;d25yZXYueG1sUEsFBgAAAAAEAAQA9QAAAIgDAAAAAA==&#10;" filled="f" fillcolor="white [3212]" stroked="f" strokecolor="white [3212]" strokeweight="1pt">
                  <v:fill opacity="52428f"/>
                  <v:textbox inset="28.8pt,14.4pt,14.4pt,14.4pt">
                    <w:txbxContent>
                      <w:p w:rsidR="00B36CA6" w:rsidRPr="00337BBE" w:rsidRDefault="00B36CA6" w:rsidP="002F59E8">
                        <w:pPr>
                          <w:rPr>
                            <w:color w:val="FFFFFF" w:themeColor="background1"/>
                            <w:sz w:val="40"/>
                            <w:szCs w:val="40"/>
                            <w:lang w:val="es-CO"/>
                          </w:rPr>
                        </w:pPr>
                        <w:r w:rsidRPr="00337BBE">
                          <w:rPr>
                            <w:color w:val="FFFFFF" w:themeColor="background1"/>
                            <w:sz w:val="40"/>
                            <w:szCs w:val="40"/>
                            <w:lang w:val="es-CO"/>
                          </w:rPr>
                          <w:t>Stephanie Buitrago</w:t>
                        </w:r>
                      </w:p>
                      <w:p w:rsidR="00B36CA6" w:rsidRPr="00337BBE" w:rsidRDefault="00B36CA6" w:rsidP="002F59E8">
                        <w:pPr>
                          <w:rPr>
                            <w:color w:val="FFFFFF" w:themeColor="background1"/>
                            <w:sz w:val="40"/>
                            <w:szCs w:val="40"/>
                          </w:rPr>
                        </w:pPr>
                      </w:p>
                      <w:sdt>
                        <w:sdtPr>
                          <w:rPr>
                            <w:color w:val="FFFFFF" w:themeColor="background1"/>
                            <w:sz w:val="40"/>
                            <w:szCs w:val="40"/>
                          </w:rPr>
                          <w:alias w:val="Fecha"/>
                          <w:id w:val="-761529593"/>
                          <w:dataBinding w:prefixMappings="xmlns:ns0='http://schemas.microsoft.com/office/2006/coverPageProps'" w:xpath="/ns0:CoverPageProperties[1]/ns0:PublishDate[1]" w:storeItemID="{55AF091B-3C7A-41E3-B477-F2FDAA23CFDA}"/>
                          <w:date w:fullDate="2014-03-24T00:00:00Z">
                            <w:dateFormat w:val="dd/MM/yyyy"/>
                            <w:lid w:val="es-ES"/>
                            <w:storeMappedDataAs w:val="dateTime"/>
                            <w:calendar w:val="gregorian"/>
                          </w:date>
                        </w:sdtPr>
                        <w:sdtContent>
                          <w:p w:rsidR="00B36CA6" w:rsidRPr="00337BBE" w:rsidRDefault="00B36CA6">
                            <w:pPr>
                              <w:spacing w:line="360" w:lineRule="auto"/>
                              <w:rPr>
                                <w:color w:val="FFFFFF" w:themeColor="background1"/>
                                <w:sz w:val="40"/>
                                <w:szCs w:val="40"/>
                              </w:rPr>
                            </w:pPr>
                            <w:r w:rsidRPr="00337BBE">
                              <w:rPr>
                                <w:color w:val="FFFFFF" w:themeColor="background1"/>
                                <w:sz w:val="40"/>
                                <w:szCs w:val="40"/>
                              </w:rPr>
                              <w:t>24/03/2014</w:t>
                            </w:r>
                          </w:p>
                        </w:sdtContent>
                      </w:sdt>
                    </w:txbxContent>
                  </v:textbox>
                </v:rect>
                <w10:wrap anchorx="page" anchory="page"/>
              </v:group>
            </w:pict>
          </mc:Fallback>
        </mc:AlternateContent>
      </w:r>
    </w:p>
    <w:p w:rsidR="00763D23" w:rsidRDefault="00763D23"/>
    <w:p w:rsidR="00763D23" w:rsidRDefault="00763D23"/>
    <w:p w:rsidR="00763D23" w:rsidRDefault="00763D23"/>
    <w:p w:rsidR="00763D23" w:rsidRDefault="00763D23"/>
    <w:p w:rsidR="00763D23" w:rsidRDefault="00763D23"/>
    <w:p w:rsidR="00763D23" w:rsidRDefault="00763D23"/>
    <w:p w:rsidR="00763D23" w:rsidRDefault="00763D23"/>
    <w:p w:rsidR="00763D23" w:rsidRDefault="00763D23"/>
    <w:p w:rsidR="00763D23" w:rsidRDefault="00763D23"/>
    <w:p w:rsidR="00763D23" w:rsidRDefault="00763D23"/>
    <w:p w:rsidR="00763D23" w:rsidRDefault="00763D23"/>
    <w:p w:rsidR="00763D23" w:rsidRDefault="00763D23"/>
    <w:sdt>
      <w:sdtPr>
        <w:id w:val="28823891"/>
        <w:docPartObj>
          <w:docPartGallery w:val="Cover Pages"/>
          <w:docPartUnique/>
        </w:docPartObj>
      </w:sdtPr>
      <w:sdtContent>
        <w:p w:rsidR="00763D23" w:rsidRDefault="00763D23"/>
        <w:p w:rsidR="00763D23" w:rsidRDefault="00763D23"/>
        <w:p w:rsidR="00763D23" w:rsidRDefault="00763D23" w:rsidP="00763D23">
          <w:pPr>
            <w:ind w:left="-284"/>
          </w:pPr>
        </w:p>
        <w:p w:rsidR="00763D23" w:rsidRDefault="00EF3BFB" w:rsidP="004B0E98">
          <w:pPr>
            <w:ind w:left="-567" w:hanging="284"/>
          </w:pPr>
          <w:r>
            <w:rPr>
              <w:noProof/>
              <w:lang w:val="es-CO" w:eastAsia="es-CO"/>
            </w:rPr>
            <w:drawing>
              <wp:inline distT="0" distB="0" distL="0" distR="0" wp14:anchorId="3A83AA05" wp14:editId="681E6399">
                <wp:extent cx="4345681" cy="1260280"/>
                <wp:effectExtent l="0" t="0" r="0" b="10160"/>
                <wp:docPr id="11" name="Imagen 11" descr="Macintosh HD:Users:santiarango:Downloads:logo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ntiarango:Downloads:logogrande.jp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4350067" cy="1261552"/>
                        </a:xfrm>
                        <a:prstGeom prst="rect">
                          <a:avLst/>
                        </a:prstGeom>
                        <a:noFill/>
                        <a:ln>
                          <a:noFill/>
                        </a:ln>
                      </pic:spPr>
                    </pic:pic>
                  </a:graphicData>
                </a:graphic>
              </wp:inline>
            </w:drawing>
          </w:r>
        </w:p>
        <w:p w:rsidR="00D500D4" w:rsidRPr="00B83981" w:rsidRDefault="00396F93" w:rsidP="00B83981">
          <w:pPr>
            <w:ind w:left="-284"/>
          </w:pPr>
          <w:r>
            <w:rPr>
              <w:noProof/>
              <w:lang w:val="es-CO" w:eastAsia="es-CO"/>
            </w:rPr>
            <mc:AlternateContent>
              <mc:Choice Requires="wps">
                <w:drawing>
                  <wp:anchor distT="0" distB="0" distL="114300" distR="114300" simplePos="0" relativeHeight="251662336" behindDoc="0" locked="0" layoutInCell="0" allowOverlap="1" wp14:anchorId="70DFBFFE" wp14:editId="52D5643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561340"/>
                    <wp:effectExtent l="0" t="0" r="28575" b="22860"/>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561340"/>
                            </a:xfrm>
                            <a:prstGeom prst="rect">
                              <a:avLst/>
                            </a:prstGeom>
                            <a:solidFill>
                              <a:schemeClr val="accent4">
                                <a:lumMod val="75000"/>
                              </a:schemeClr>
                            </a:solidFill>
                            <a:ln w="12700">
                              <a:solidFill>
                                <a:schemeClr val="bg1">
                                  <a:lumMod val="100000"/>
                                  <a:lumOff val="0"/>
                                </a:schemeClr>
                              </a:solidFill>
                              <a:miter lim="800000"/>
                              <a:headEnd/>
                              <a:tailEnd/>
                            </a:ln>
                            <a:effectLst/>
                            <a:extLst/>
                          </wps:spPr>
                          <wps:txbx>
                            <w:txbxContent>
                              <w:p w:rsidR="00B36CA6" w:rsidRDefault="00B36CA6" w:rsidP="00E87D4B">
                                <w:pPr>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506677829"/>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lang w:val="es-CO"/>
                                      </w:rPr>
                                      <w:t>SRS</w:t>
                                    </w:r>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3" o:spid="_x0000_s1032" style="position:absolute;left:0;text-align:left;margin-left:0;margin-top:0;width:535.75pt;height:44.2pt;z-index:25166233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" o:allowincell="f" fillcolor="#bf004c [2407]" strokecolor="white [3212]" strokeweight="1pt">
                    <v:textbox style="mso-fit-shape-to-text:t" inset="14.4pt,,14.4pt">
                      <w:txbxContent>
                        <w:p w:rsidR="00B36CA6" w:rsidRDefault="00B36CA6" w:rsidP="00E87D4B">
                          <w:pPr>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506677829"/>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lang w:val="es-CO"/>
                                </w:rPr>
                                <w:t>SRS</w:t>
                              </w:r>
                            </w:sdtContent>
                          </w:sdt>
                        </w:p>
                      </w:txbxContent>
                    </v:textbox>
                    <w10:wrap anchorx="page" anchory="page"/>
                  </v:rect>
                </w:pict>
              </mc:Fallback>
            </mc:AlternateContent>
          </w:r>
          <w:r w:rsidR="00E87D4B">
            <w:br w:type="page"/>
          </w:r>
        </w:p>
      </w:sdtContent>
    </w:sdt>
    <w:p w:rsidR="002D1849" w:rsidRDefault="002D1849" w:rsidP="006169BB">
      <w:pPr>
        <w:rPr>
          <w:rFonts w:ascii="Cambria" w:hAnsi="Cambria"/>
          <w:b/>
          <w:noProof/>
          <w:color w:val="000000"/>
          <w:sz w:val="32"/>
          <w:szCs w:val="32"/>
          <w:lang w:val="es-CO"/>
        </w:rPr>
      </w:pPr>
      <w:r w:rsidRPr="0041078C">
        <w:rPr>
          <w:rFonts w:ascii="Cambria" w:hAnsi="Cambria"/>
          <w:b/>
          <w:noProof/>
          <w:color w:val="000000"/>
          <w:sz w:val="32"/>
          <w:szCs w:val="32"/>
          <w:lang w:val="es-CO"/>
        </w:rPr>
        <w:lastRenderedPageBreak/>
        <w:t>TABLA DE CONTENIDO</w:t>
      </w:r>
    </w:p>
    <w:p w:rsidR="00BA4104" w:rsidRPr="0093684B" w:rsidRDefault="00BA4104" w:rsidP="002D1849">
      <w:pPr>
        <w:jc w:val="center"/>
        <w:rPr>
          <w:rFonts w:ascii="Cambria" w:hAnsi="Cambria"/>
          <w:noProof/>
          <w:color w:val="000000"/>
          <w:sz w:val="32"/>
          <w:szCs w:val="32"/>
          <w:lang w:val="es-CO"/>
        </w:rPr>
      </w:pPr>
    </w:p>
    <w:p w:rsidR="00927AE7" w:rsidRDefault="00207C40">
      <w:pPr>
        <w:pStyle w:val="TDC1"/>
        <w:rPr>
          <w:rFonts w:asciiTheme="minorHAnsi" w:eastAsiaTheme="minorEastAsia" w:hAnsiTheme="minorHAnsi" w:cstheme="minorBidi"/>
          <w:noProof/>
          <w:sz w:val="22"/>
          <w:szCs w:val="22"/>
          <w:lang w:val="es-CO" w:eastAsia="es-CO"/>
        </w:rPr>
      </w:pPr>
      <w:r>
        <w:rPr>
          <w:color w:val="000000"/>
        </w:rPr>
        <w:fldChar w:fldCharType="begin"/>
      </w:r>
      <w:r w:rsidR="00D153A0">
        <w:rPr>
          <w:color w:val="000000"/>
        </w:rPr>
        <w:instrText xml:space="preserve"> TOC \o "1-3" </w:instrText>
      </w:r>
      <w:r>
        <w:rPr>
          <w:color w:val="000000"/>
        </w:rPr>
        <w:fldChar w:fldCharType="separate"/>
      </w:r>
      <w:r w:rsidR="00927AE7" w:rsidRPr="006D2359">
        <w:rPr>
          <w:noProof/>
          <w:color w:val="000000"/>
          <w:lang w:val="es-CO"/>
        </w:rPr>
        <w:t>LISTA DE FIGURAS</w:t>
      </w:r>
      <w:r w:rsidR="00927AE7">
        <w:rPr>
          <w:noProof/>
        </w:rPr>
        <w:tab/>
      </w:r>
      <w:r w:rsidR="00927AE7">
        <w:rPr>
          <w:noProof/>
        </w:rPr>
        <w:fldChar w:fldCharType="begin"/>
      </w:r>
      <w:r w:rsidR="00927AE7">
        <w:rPr>
          <w:noProof/>
        </w:rPr>
        <w:instrText xml:space="preserve"> PAGEREF _Toc392174310 \h </w:instrText>
      </w:r>
      <w:r w:rsidR="00927AE7">
        <w:rPr>
          <w:noProof/>
        </w:rPr>
      </w:r>
      <w:r w:rsidR="00927AE7">
        <w:rPr>
          <w:noProof/>
        </w:rPr>
        <w:fldChar w:fldCharType="separate"/>
      </w:r>
      <w:r w:rsidR="00927AE7">
        <w:rPr>
          <w:noProof/>
        </w:rPr>
        <w:t>2</w:t>
      </w:r>
      <w:r w:rsidR="00927AE7">
        <w:rPr>
          <w:noProof/>
        </w:rPr>
        <w:fldChar w:fldCharType="end"/>
      </w:r>
    </w:p>
    <w:p w:rsidR="00927AE7" w:rsidRDefault="00927AE7">
      <w:pPr>
        <w:pStyle w:val="TDC1"/>
        <w:rPr>
          <w:rFonts w:asciiTheme="minorHAnsi" w:eastAsiaTheme="minorEastAsia" w:hAnsiTheme="minorHAnsi" w:cstheme="minorBidi"/>
          <w:noProof/>
          <w:sz w:val="22"/>
          <w:szCs w:val="22"/>
          <w:lang w:val="es-CO" w:eastAsia="es-CO"/>
        </w:rPr>
      </w:pPr>
      <w:r w:rsidRPr="006D2359">
        <w:rPr>
          <w:noProof/>
          <w:color w:val="000000"/>
        </w:rPr>
        <w:t>LISTA DE TABLAS</w:t>
      </w:r>
      <w:r>
        <w:rPr>
          <w:noProof/>
        </w:rPr>
        <w:tab/>
      </w:r>
      <w:r>
        <w:rPr>
          <w:noProof/>
        </w:rPr>
        <w:fldChar w:fldCharType="begin"/>
      </w:r>
      <w:r>
        <w:rPr>
          <w:noProof/>
        </w:rPr>
        <w:instrText xml:space="preserve"> PAGEREF _Toc392174311 \h </w:instrText>
      </w:r>
      <w:r>
        <w:rPr>
          <w:noProof/>
        </w:rPr>
      </w:r>
      <w:r>
        <w:rPr>
          <w:noProof/>
        </w:rPr>
        <w:fldChar w:fldCharType="separate"/>
      </w:r>
      <w:r>
        <w:rPr>
          <w:noProof/>
        </w:rPr>
        <w:t>3</w:t>
      </w:r>
      <w:r>
        <w:rPr>
          <w:noProof/>
        </w:rPr>
        <w:fldChar w:fldCharType="end"/>
      </w:r>
    </w:p>
    <w:p w:rsidR="00927AE7" w:rsidRDefault="00927AE7">
      <w:pPr>
        <w:pStyle w:val="TDC1"/>
        <w:rPr>
          <w:rFonts w:asciiTheme="minorHAnsi" w:eastAsiaTheme="minorEastAsia" w:hAnsiTheme="minorHAnsi" w:cstheme="minorBidi"/>
          <w:noProof/>
          <w:sz w:val="22"/>
          <w:szCs w:val="22"/>
          <w:lang w:val="es-CO" w:eastAsia="es-CO"/>
        </w:rPr>
      </w:pPr>
      <w:r w:rsidRPr="006D2359">
        <w:rPr>
          <w:noProof/>
          <w:lang w:val="es-CO"/>
        </w:rPr>
        <w:t>1. INTRODUCCIÓN</w:t>
      </w:r>
      <w:r>
        <w:rPr>
          <w:noProof/>
        </w:rPr>
        <w:tab/>
      </w:r>
      <w:r>
        <w:rPr>
          <w:noProof/>
        </w:rPr>
        <w:fldChar w:fldCharType="begin"/>
      </w:r>
      <w:r>
        <w:rPr>
          <w:noProof/>
        </w:rPr>
        <w:instrText xml:space="preserve"> PAGEREF _Toc392174312 \h </w:instrText>
      </w:r>
      <w:r>
        <w:rPr>
          <w:noProof/>
        </w:rPr>
      </w:r>
      <w:r>
        <w:rPr>
          <w:noProof/>
        </w:rPr>
        <w:fldChar w:fldCharType="separate"/>
      </w:r>
      <w:r>
        <w:rPr>
          <w:noProof/>
        </w:rPr>
        <w:t>4</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1.1</w:t>
      </w:r>
      <w:r>
        <w:rPr>
          <w:rFonts w:asciiTheme="minorHAnsi" w:eastAsiaTheme="minorEastAsia" w:hAnsiTheme="minorHAnsi" w:cstheme="minorBidi"/>
          <w:noProof/>
          <w:sz w:val="22"/>
          <w:szCs w:val="22"/>
          <w:lang w:val="es-CO" w:eastAsia="es-CO"/>
        </w:rPr>
        <w:tab/>
      </w:r>
      <w:r>
        <w:rPr>
          <w:noProof/>
        </w:rPr>
        <w:t>ALCANCE</w:t>
      </w:r>
      <w:r>
        <w:rPr>
          <w:noProof/>
        </w:rPr>
        <w:tab/>
      </w:r>
      <w:r>
        <w:rPr>
          <w:noProof/>
        </w:rPr>
        <w:fldChar w:fldCharType="begin"/>
      </w:r>
      <w:r>
        <w:rPr>
          <w:noProof/>
        </w:rPr>
        <w:instrText xml:space="preserve"> PAGEREF _Toc392174313 \h </w:instrText>
      </w:r>
      <w:r>
        <w:rPr>
          <w:noProof/>
        </w:rPr>
      </w:r>
      <w:r>
        <w:rPr>
          <w:noProof/>
        </w:rPr>
        <w:fldChar w:fldCharType="separate"/>
      </w:r>
      <w:r>
        <w:rPr>
          <w:noProof/>
        </w:rPr>
        <w:t>4</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1.2</w:t>
      </w:r>
      <w:r>
        <w:rPr>
          <w:rFonts w:asciiTheme="minorHAnsi" w:eastAsiaTheme="minorEastAsia" w:hAnsiTheme="minorHAnsi" w:cstheme="minorBidi"/>
          <w:noProof/>
          <w:sz w:val="22"/>
          <w:szCs w:val="22"/>
          <w:lang w:val="es-CO" w:eastAsia="es-CO"/>
        </w:rPr>
        <w:tab/>
      </w:r>
      <w:r>
        <w:rPr>
          <w:noProof/>
        </w:rPr>
        <w:t>OBJETIVOS</w:t>
      </w:r>
      <w:r>
        <w:rPr>
          <w:noProof/>
        </w:rPr>
        <w:tab/>
      </w:r>
      <w:r>
        <w:rPr>
          <w:noProof/>
        </w:rPr>
        <w:fldChar w:fldCharType="begin"/>
      </w:r>
      <w:r>
        <w:rPr>
          <w:noProof/>
        </w:rPr>
        <w:instrText xml:space="preserve"> PAGEREF _Toc392174314 \h </w:instrText>
      </w:r>
      <w:r>
        <w:rPr>
          <w:noProof/>
        </w:rPr>
      </w:r>
      <w:r>
        <w:rPr>
          <w:noProof/>
        </w:rPr>
        <w:fldChar w:fldCharType="separate"/>
      </w:r>
      <w:r>
        <w:rPr>
          <w:noProof/>
        </w:rPr>
        <w:t>4</w:t>
      </w:r>
      <w:r>
        <w:rPr>
          <w:noProof/>
        </w:rPr>
        <w:fldChar w:fldCharType="end"/>
      </w:r>
    </w:p>
    <w:p w:rsidR="00927AE7" w:rsidRDefault="00927AE7">
      <w:pPr>
        <w:pStyle w:val="TDC3"/>
        <w:tabs>
          <w:tab w:val="left" w:pos="1200"/>
          <w:tab w:val="right" w:leader="dot" w:pos="8069"/>
        </w:tabs>
        <w:rPr>
          <w:rFonts w:asciiTheme="minorHAnsi" w:eastAsiaTheme="minorEastAsia" w:hAnsiTheme="minorHAnsi" w:cstheme="minorBidi"/>
          <w:noProof/>
          <w:sz w:val="22"/>
          <w:szCs w:val="22"/>
          <w:lang w:val="es-CO" w:eastAsia="es-CO"/>
        </w:rPr>
      </w:pPr>
      <w:r w:rsidRPr="006D2359">
        <w:rPr>
          <w:noProof/>
        </w:rPr>
        <w:t>1.2.1</w:t>
      </w:r>
      <w:r>
        <w:rPr>
          <w:rFonts w:asciiTheme="minorHAnsi" w:eastAsiaTheme="minorEastAsia" w:hAnsiTheme="minorHAnsi" w:cstheme="minorBidi"/>
          <w:noProof/>
          <w:sz w:val="22"/>
          <w:szCs w:val="22"/>
          <w:lang w:val="es-CO" w:eastAsia="es-CO"/>
        </w:rPr>
        <w:tab/>
      </w:r>
      <w:r w:rsidRPr="006D2359">
        <w:rPr>
          <w:noProof/>
        </w:rPr>
        <w:t>Objetivo General</w:t>
      </w:r>
      <w:r>
        <w:rPr>
          <w:noProof/>
        </w:rPr>
        <w:tab/>
      </w:r>
      <w:r>
        <w:rPr>
          <w:noProof/>
        </w:rPr>
        <w:fldChar w:fldCharType="begin"/>
      </w:r>
      <w:r>
        <w:rPr>
          <w:noProof/>
        </w:rPr>
        <w:instrText xml:space="preserve"> PAGEREF _Toc392174315 \h </w:instrText>
      </w:r>
      <w:r>
        <w:rPr>
          <w:noProof/>
        </w:rPr>
      </w:r>
      <w:r>
        <w:rPr>
          <w:noProof/>
        </w:rPr>
        <w:fldChar w:fldCharType="separate"/>
      </w:r>
      <w:r>
        <w:rPr>
          <w:noProof/>
        </w:rPr>
        <w:t>4</w:t>
      </w:r>
      <w:r>
        <w:rPr>
          <w:noProof/>
        </w:rPr>
        <w:fldChar w:fldCharType="end"/>
      </w:r>
    </w:p>
    <w:p w:rsidR="00927AE7" w:rsidRDefault="00927AE7">
      <w:pPr>
        <w:pStyle w:val="TDC3"/>
        <w:tabs>
          <w:tab w:val="left" w:pos="1200"/>
          <w:tab w:val="right" w:leader="dot" w:pos="8069"/>
        </w:tabs>
        <w:rPr>
          <w:rFonts w:asciiTheme="minorHAnsi" w:eastAsiaTheme="minorEastAsia" w:hAnsiTheme="minorHAnsi" w:cstheme="minorBidi"/>
          <w:noProof/>
          <w:sz w:val="22"/>
          <w:szCs w:val="22"/>
          <w:lang w:val="es-CO" w:eastAsia="es-CO"/>
        </w:rPr>
      </w:pPr>
      <w:r>
        <w:rPr>
          <w:noProof/>
        </w:rPr>
        <w:t>1.2.2</w:t>
      </w:r>
      <w:r>
        <w:rPr>
          <w:rFonts w:asciiTheme="minorHAnsi" w:eastAsiaTheme="minorEastAsia" w:hAnsiTheme="minorHAnsi" w:cstheme="minorBidi"/>
          <w:noProof/>
          <w:sz w:val="22"/>
          <w:szCs w:val="22"/>
          <w:lang w:val="es-CO" w:eastAsia="es-CO"/>
        </w:rPr>
        <w:tab/>
      </w:r>
      <w:r>
        <w:rPr>
          <w:noProof/>
        </w:rPr>
        <w:t>Objetivos Específicos</w:t>
      </w:r>
      <w:r>
        <w:rPr>
          <w:noProof/>
        </w:rPr>
        <w:tab/>
      </w:r>
      <w:r>
        <w:rPr>
          <w:noProof/>
        </w:rPr>
        <w:fldChar w:fldCharType="begin"/>
      </w:r>
      <w:r>
        <w:rPr>
          <w:noProof/>
        </w:rPr>
        <w:instrText xml:space="preserve"> PAGEREF _Toc392174316 \h </w:instrText>
      </w:r>
      <w:r>
        <w:rPr>
          <w:noProof/>
        </w:rPr>
      </w:r>
      <w:r>
        <w:rPr>
          <w:noProof/>
        </w:rPr>
        <w:fldChar w:fldCharType="separate"/>
      </w:r>
      <w:r>
        <w:rPr>
          <w:noProof/>
        </w:rPr>
        <w:t>4</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1.3</w:t>
      </w:r>
      <w:r>
        <w:rPr>
          <w:rFonts w:asciiTheme="minorHAnsi" w:eastAsiaTheme="minorEastAsia" w:hAnsiTheme="minorHAnsi" w:cstheme="minorBidi"/>
          <w:noProof/>
          <w:sz w:val="22"/>
          <w:szCs w:val="22"/>
          <w:lang w:val="es-CO" w:eastAsia="es-CO"/>
        </w:rPr>
        <w:tab/>
      </w:r>
      <w:r>
        <w:rPr>
          <w:noProof/>
        </w:rPr>
        <w:t>REFERENCIAS</w:t>
      </w:r>
      <w:r>
        <w:rPr>
          <w:noProof/>
        </w:rPr>
        <w:tab/>
      </w:r>
      <w:r>
        <w:rPr>
          <w:noProof/>
        </w:rPr>
        <w:fldChar w:fldCharType="begin"/>
      </w:r>
      <w:r>
        <w:rPr>
          <w:noProof/>
        </w:rPr>
        <w:instrText xml:space="preserve"> PAGEREF _Toc392174317 \h </w:instrText>
      </w:r>
      <w:r>
        <w:rPr>
          <w:noProof/>
        </w:rPr>
      </w:r>
      <w:r>
        <w:rPr>
          <w:noProof/>
        </w:rPr>
        <w:fldChar w:fldCharType="separate"/>
      </w:r>
      <w:r>
        <w:rPr>
          <w:noProof/>
        </w:rPr>
        <w:t>4</w:t>
      </w:r>
      <w:r>
        <w:rPr>
          <w:noProof/>
        </w:rPr>
        <w:fldChar w:fldCharType="end"/>
      </w:r>
    </w:p>
    <w:p w:rsidR="00927AE7" w:rsidRDefault="00927AE7">
      <w:pPr>
        <w:pStyle w:val="TDC1"/>
        <w:tabs>
          <w:tab w:val="left" w:pos="480"/>
        </w:tabs>
        <w:rPr>
          <w:rFonts w:asciiTheme="minorHAnsi" w:eastAsiaTheme="minorEastAsia" w:hAnsiTheme="minorHAnsi" w:cstheme="minorBidi"/>
          <w:noProof/>
          <w:sz w:val="22"/>
          <w:szCs w:val="22"/>
          <w:lang w:val="es-CO" w:eastAsia="es-CO"/>
        </w:rPr>
      </w:pPr>
      <w:r w:rsidRPr="006D2359">
        <w:rPr>
          <w:noProof/>
          <w:color w:val="000000"/>
          <w:lang w:val="es-ES_tradnl"/>
        </w:rPr>
        <w:t>2.</w:t>
      </w:r>
      <w:r>
        <w:rPr>
          <w:rFonts w:asciiTheme="minorHAnsi" w:eastAsiaTheme="minorEastAsia" w:hAnsiTheme="minorHAnsi" w:cstheme="minorBidi"/>
          <w:noProof/>
          <w:sz w:val="22"/>
          <w:szCs w:val="22"/>
          <w:lang w:val="es-CO" w:eastAsia="es-CO"/>
        </w:rPr>
        <w:tab/>
      </w:r>
      <w:r w:rsidRPr="006D2359">
        <w:rPr>
          <w:noProof/>
          <w:color w:val="000000"/>
          <w:lang w:val="es-ES_tradnl"/>
        </w:rPr>
        <w:t>Descripción Global</w:t>
      </w:r>
      <w:r>
        <w:rPr>
          <w:noProof/>
        </w:rPr>
        <w:tab/>
      </w:r>
      <w:r>
        <w:rPr>
          <w:noProof/>
        </w:rPr>
        <w:fldChar w:fldCharType="begin"/>
      </w:r>
      <w:r>
        <w:rPr>
          <w:noProof/>
        </w:rPr>
        <w:instrText xml:space="preserve"> PAGEREF _Toc392174318 \h </w:instrText>
      </w:r>
      <w:r>
        <w:rPr>
          <w:noProof/>
        </w:rPr>
      </w:r>
      <w:r>
        <w:rPr>
          <w:noProof/>
        </w:rPr>
        <w:fldChar w:fldCharType="separate"/>
      </w:r>
      <w:r>
        <w:rPr>
          <w:noProof/>
        </w:rPr>
        <w:t>4</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2.1</w:t>
      </w:r>
      <w:r>
        <w:rPr>
          <w:rFonts w:asciiTheme="minorHAnsi" w:eastAsiaTheme="minorEastAsia" w:hAnsiTheme="minorHAnsi" w:cstheme="minorBidi"/>
          <w:noProof/>
          <w:sz w:val="22"/>
          <w:szCs w:val="22"/>
          <w:lang w:val="es-CO" w:eastAsia="es-CO"/>
        </w:rPr>
        <w:tab/>
      </w:r>
      <w:r w:rsidRPr="006D2359">
        <w:rPr>
          <w:noProof/>
          <w:lang w:val="es-ES_tradnl"/>
        </w:rPr>
        <w:t>Perspectiva del Producto</w:t>
      </w:r>
      <w:r>
        <w:rPr>
          <w:noProof/>
        </w:rPr>
        <w:tab/>
      </w:r>
      <w:r>
        <w:rPr>
          <w:noProof/>
        </w:rPr>
        <w:fldChar w:fldCharType="begin"/>
      </w:r>
      <w:r>
        <w:rPr>
          <w:noProof/>
        </w:rPr>
        <w:instrText xml:space="preserve"> PAGEREF _Toc392174319 \h </w:instrText>
      </w:r>
      <w:r>
        <w:rPr>
          <w:noProof/>
        </w:rPr>
      </w:r>
      <w:r>
        <w:rPr>
          <w:noProof/>
        </w:rPr>
        <w:fldChar w:fldCharType="separate"/>
      </w:r>
      <w:r>
        <w:rPr>
          <w:noProof/>
        </w:rPr>
        <w:t>4</w:t>
      </w:r>
      <w:r>
        <w:rPr>
          <w:noProof/>
        </w:rPr>
        <w:fldChar w:fldCharType="end"/>
      </w:r>
    </w:p>
    <w:p w:rsidR="00927AE7" w:rsidRDefault="00927AE7">
      <w:pPr>
        <w:pStyle w:val="TDC3"/>
        <w:tabs>
          <w:tab w:val="left" w:pos="120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2.1.1</w:t>
      </w:r>
      <w:r>
        <w:rPr>
          <w:rFonts w:asciiTheme="minorHAnsi" w:eastAsiaTheme="minorEastAsia" w:hAnsiTheme="minorHAnsi" w:cstheme="minorBidi"/>
          <w:noProof/>
          <w:sz w:val="22"/>
          <w:szCs w:val="22"/>
          <w:lang w:val="es-CO" w:eastAsia="es-CO"/>
        </w:rPr>
        <w:tab/>
      </w:r>
      <w:r w:rsidRPr="006D2359">
        <w:rPr>
          <w:noProof/>
          <w:lang w:val="es-ES_tradnl"/>
        </w:rPr>
        <w:t>Interfaces con el sistema</w:t>
      </w:r>
      <w:r>
        <w:rPr>
          <w:noProof/>
        </w:rPr>
        <w:tab/>
      </w:r>
      <w:r>
        <w:rPr>
          <w:noProof/>
        </w:rPr>
        <w:fldChar w:fldCharType="begin"/>
      </w:r>
      <w:r>
        <w:rPr>
          <w:noProof/>
        </w:rPr>
        <w:instrText xml:space="preserve"> PAGEREF _Toc392174320 \h </w:instrText>
      </w:r>
      <w:r>
        <w:rPr>
          <w:noProof/>
        </w:rPr>
      </w:r>
      <w:r>
        <w:rPr>
          <w:noProof/>
        </w:rPr>
        <w:fldChar w:fldCharType="separate"/>
      </w:r>
      <w:r>
        <w:rPr>
          <w:noProof/>
        </w:rPr>
        <w:t>5</w:t>
      </w:r>
      <w:r>
        <w:rPr>
          <w:noProof/>
        </w:rPr>
        <w:fldChar w:fldCharType="end"/>
      </w:r>
    </w:p>
    <w:p w:rsidR="00927AE7" w:rsidRDefault="00927AE7">
      <w:pPr>
        <w:pStyle w:val="TDC3"/>
        <w:tabs>
          <w:tab w:val="left" w:pos="120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2.1.2</w:t>
      </w:r>
      <w:r>
        <w:rPr>
          <w:rFonts w:asciiTheme="minorHAnsi" w:eastAsiaTheme="minorEastAsia" w:hAnsiTheme="minorHAnsi" w:cstheme="minorBidi"/>
          <w:noProof/>
          <w:sz w:val="22"/>
          <w:szCs w:val="22"/>
          <w:lang w:val="es-CO" w:eastAsia="es-CO"/>
        </w:rPr>
        <w:tab/>
      </w:r>
      <w:r w:rsidRPr="006D2359">
        <w:rPr>
          <w:noProof/>
          <w:lang w:val="es-ES_tradnl"/>
        </w:rPr>
        <w:t>Interfaces con el Usuario</w:t>
      </w:r>
      <w:r>
        <w:rPr>
          <w:noProof/>
        </w:rPr>
        <w:tab/>
      </w:r>
      <w:r>
        <w:rPr>
          <w:noProof/>
        </w:rPr>
        <w:fldChar w:fldCharType="begin"/>
      </w:r>
      <w:r>
        <w:rPr>
          <w:noProof/>
        </w:rPr>
        <w:instrText xml:space="preserve"> PAGEREF _Toc392174321 \h </w:instrText>
      </w:r>
      <w:r>
        <w:rPr>
          <w:noProof/>
        </w:rPr>
      </w:r>
      <w:r>
        <w:rPr>
          <w:noProof/>
        </w:rPr>
        <w:fldChar w:fldCharType="separate"/>
      </w:r>
      <w:r>
        <w:rPr>
          <w:noProof/>
        </w:rPr>
        <w:t>5</w:t>
      </w:r>
      <w:r>
        <w:rPr>
          <w:noProof/>
        </w:rPr>
        <w:fldChar w:fldCharType="end"/>
      </w:r>
    </w:p>
    <w:p w:rsidR="00927AE7" w:rsidRDefault="00927AE7">
      <w:pPr>
        <w:pStyle w:val="TDC3"/>
        <w:tabs>
          <w:tab w:val="left" w:pos="120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2.1.3</w:t>
      </w:r>
      <w:r>
        <w:rPr>
          <w:rFonts w:asciiTheme="minorHAnsi" w:eastAsiaTheme="minorEastAsia" w:hAnsiTheme="minorHAnsi" w:cstheme="minorBidi"/>
          <w:noProof/>
          <w:sz w:val="22"/>
          <w:szCs w:val="22"/>
          <w:lang w:val="es-CO" w:eastAsia="es-CO"/>
        </w:rPr>
        <w:tab/>
      </w:r>
      <w:r w:rsidRPr="006D2359">
        <w:rPr>
          <w:noProof/>
          <w:lang w:val="es-ES_tradnl"/>
        </w:rPr>
        <w:t>Interfaces del Hardware</w:t>
      </w:r>
      <w:r>
        <w:rPr>
          <w:noProof/>
        </w:rPr>
        <w:tab/>
      </w:r>
      <w:r>
        <w:rPr>
          <w:noProof/>
        </w:rPr>
        <w:fldChar w:fldCharType="begin"/>
      </w:r>
      <w:r>
        <w:rPr>
          <w:noProof/>
        </w:rPr>
        <w:instrText xml:space="preserve"> PAGEREF _Toc392174322 \h </w:instrText>
      </w:r>
      <w:r>
        <w:rPr>
          <w:noProof/>
        </w:rPr>
      </w:r>
      <w:r>
        <w:rPr>
          <w:noProof/>
        </w:rPr>
        <w:fldChar w:fldCharType="separate"/>
      </w:r>
      <w:r>
        <w:rPr>
          <w:noProof/>
        </w:rPr>
        <w:t>5</w:t>
      </w:r>
      <w:r>
        <w:rPr>
          <w:noProof/>
        </w:rPr>
        <w:fldChar w:fldCharType="end"/>
      </w:r>
    </w:p>
    <w:p w:rsidR="00927AE7" w:rsidRDefault="00927AE7">
      <w:pPr>
        <w:pStyle w:val="TDC3"/>
        <w:tabs>
          <w:tab w:val="left" w:pos="120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2.1.4</w:t>
      </w:r>
      <w:r>
        <w:rPr>
          <w:rFonts w:asciiTheme="minorHAnsi" w:eastAsiaTheme="minorEastAsia" w:hAnsiTheme="minorHAnsi" w:cstheme="minorBidi"/>
          <w:noProof/>
          <w:sz w:val="22"/>
          <w:szCs w:val="22"/>
          <w:lang w:val="es-CO" w:eastAsia="es-CO"/>
        </w:rPr>
        <w:tab/>
      </w:r>
      <w:r w:rsidRPr="006D2359">
        <w:rPr>
          <w:noProof/>
          <w:lang w:val="es-ES_tradnl"/>
        </w:rPr>
        <w:t>Interfaces de Comunicación</w:t>
      </w:r>
      <w:r>
        <w:rPr>
          <w:noProof/>
        </w:rPr>
        <w:tab/>
      </w:r>
      <w:r>
        <w:rPr>
          <w:noProof/>
        </w:rPr>
        <w:fldChar w:fldCharType="begin"/>
      </w:r>
      <w:r>
        <w:rPr>
          <w:noProof/>
        </w:rPr>
        <w:instrText xml:space="preserve"> PAGEREF _Toc392174323 \h </w:instrText>
      </w:r>
      <w:r>
        <w:rPr>
          <w:noProof/>
        </w:rPr>
      </w:r>
      <w:r>
        <w:rPr>
          <w:noProof/>
        </w:rPr>
        <w:fldChar w:fldCharType="separate"/>
      </w:r>
      <w:r>
        <w:rPr>
          <w:noProof/>
        </w:rPr>
        <w:t>5</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2.2</w:t>
      </w:r>
      <w:r>
        <w:rPr>
          <w:rFonts w:asciiTheme="minorHAnsi" w:eastAsiaTheme="minorEastAsia" w:hAnsiTheme="minorHAnsi" w:cstheme="minorBidi"/>
          <w:noProof/>
          <w:sz w:val="22"/>
          <w:szCs w:val="22"/>
          <w:lang w:val="es-CO" w:eastAsia="es-CO"/>
        </w:rPr>
        <w:tab/>
      </w:r>
      <w:r w:rsidRPr="006D2359">
        <w:rPr>
          <w:noProof/>
          <w:lang w:val="es-ES_tradnl"/>
        </w:rPr>
        <w:t>Funciones de Producto</w:t>
      </w:r>
      <w:r>
        <w:rPr>
          <w:noProof/>
        </w:rPr>
        <w:tab/>
      </w:r>
      <w:r>
        <w:rPr>
          <w:noProof/>
        </w:rPr>
        <w:fldChar w:fldCharType="begin"/>
      </w:r>
      <w:r>
        <w:rPr>
          <w:noProof/>
        </w:rPr>
        <w:instrText xml:space="preserve"> PAGEREF _Toc392174324 \h </w:instrText>
      </w:r>
      <w:r>
        <w:rPr>
          <w:noProof/>
        </w:rPr>
      </w:r>
      <w:r>
        <w:rPr>
          <w:noProof/>
        </w:rPr>
        <w:fldChar w:fldCharType="separate"/>
      </w:r>
      <w:r>
        <w:rPr>
          <w:noProof/>
        </w:rPr>
        <w:t>5</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2.3</w:t>
      </w:r>
      <w:r>
        <w:rPr>
          <w:rFonts w:asciiTheme="minorHAnsi" w:eastAsiaTheme="minorEastAsia" w:hAnsiTheme="minorHAnsi" w:cstheme="minorBidi"/>
          <w:noProof/>
          <w:sz w:val="22"/>
          <w:szCs w:val="22"/>
          <w:lang w:val="es-CO" w:eastAsia="es-CO"/>
        </w:rPr>
        <w:tab/>
      </w:r>
      <w:r w:rsidRPr="006D2359">
        <w:rPr>
          <w:noProof/>
          <w:lang w:val="es-ES_tradnl"/>
        </w:rPr>
        <w:t>Características del Usuario</w:t>
      </w:r>
      <w:r>
        <w:rPr>
          <w:noProof/>
        </w:rPr>
        <w:tab/>
      </w:r>
      <w:r>
        <w:rPr>
          <w:noProof/>
        </w:rPr>
        <w:fldChar w:fldCharType="begin"/>
      </w:r>
      <w:r>
        <w:rPr>
          <w:noProof/>
        </w:rPr>
        <w:instrText xml:space="preserve"> PAGEREF _Toc392174325 \h </w:instrText>
      </w:r>
      <w:r>
        <w:rPr>
          <w:noProof/>
        </w:rPr>
      </w:r>
      <w:r>
        <w:rPr>
          <w:noProof/>
        </w:rPr>
        <w:fldChar w:fldCharType="separate"/>
      </w:r>
      <w:r>
        <w:rPr>
          <w:noProof/>
        </w:rPr>
        <w:t>6</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2.4</w:t>
      </w:r>
      <w:r>
        <w:rPr>
          <w:rFonts w:asciiTheme="minorHAnsi" w:eastAsiaTheme="minorEastAsia" w:hAnsiTheme="minorHAnsi" w:cstheme="minorBidi"/>
          <w:noProof/>
          <w:sz w:val="22"/>
          <w:szCs w:val="22"/>
          <w:lang w:val="es-CO" w:eastAsia="es-CO"/>
        </w:rPr>
        <w:tab/>
      </w:r>
      <w:r w:rsidRPr="006D2359">
        <w:rPr>
          <w:noProof/>
          <w:lang w:val="es-ES_tradnl"/>
        </w:rPr>
        <w:t>Restricciones del Usuario</w:t>
      </w:r>
      <w:r>
        <w:rPr>
          <w:noProof/>
        </w:rPr>
        <w:tab/>
      </w:r>
      <w:r>
        <w:rPr>
          <w:noProof/>
        </w:rPr>
        <w:fldChar w:fldCharType="begin"/>
      </w:r>
      <w:r>
        <w:rPr>
          <w:noProof/>
        </w:rPr>
        <w:instrText xml:space="preserve"> PAGEREF _Toc392174326 \h </w:instrText>
      </w:r>
      <w:r>
        <w:rPr>
          <w:noProof/>
        </w:rPr>
      </w:r>
      <w:r>
        <w:rPr>
          <w:noProof/>
        </w:rPr>
        <w:fldChar w:fldCharType="separate"/>
      </w:r>
      <w:r>
        <w:rPr>
          <w:noProof/>
        </w:rPr>
        <w:t>6</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2.5</w:t>
      </w:r>
      <w:r>
        <w:rPr>
          <w:rFonts w:asciiTheme="minorHAnsi" w:eastAsiaTheme="minorEastAsia" w:hAnsiTheme="minorHAnsi" w:cstheme="minorBidi"/>
          <w:noProof/>
          <w:sz w:val="22"/>
          <w:szCs w:val="22"/>
          <w:lang w:val="es-CO" w:eastAsia="es-CO"/>
        </w:rPr>
        <w:tab/>
      </w:r>
      <w:r>
        <w:rPr>
          <w:noProof/>
        </w:rPr>
        <w:t>MODELO DEL DOMINIO</w:t>
      </w:r>
      <w:r>
        <w:rPr>
          <w:noProof/>
        </w:rPr>
        <w:tab/>
      </w:r>
      <w:r>
        <w:rPr>
          <w:noProof/>
        </w:rPr>
        <w:fldChar w:fldCharType="begin"/>
      </w:r>
      <w:r>
        <w:rPr>
          <w:noProof/>
        </w:rPr>
        <w:instrText xml:space="preserve"> PAGEREF _Toc392174327 \h </w:instrText>
      </w:r>
      <w:r>
        <w:rPr>
          <w:noProof/>
        </w:rPr>
      </w:r>
      <w:r>
        <w:rPr>
          <w:noProof/>
        </w:rPr>
        <w:fldChar w:fldCharType="separate"/>
      </w:r>
      <w:r>
        <w:rPr>
          <w:noProof/>
        </w:rPr>
        <w:t>7</w:t>
      </w:r>
      <w:r>
        <w:rPr>
          <w:noProof/>
        </w:rPr>
        <w:fldChar w:fldCharType="end"/>
      </w:r>
    </w:p>
    <w:p w:rsidR="00927AE7" w:rsidRDefault="00927AE7">
      <w:pPr>
        <w:pStyle w:val="TDC3"/>
        <w:tabs>
          <w:tab w:val="left" w:pos="1200"/>
          <w:tab w:val="right" w:leader="dot" w:pos="8069"/>
        </w:tabs>
        <w:rPr>
          <w:rFonts w:asciiTheme="minorHAnsi" w:eastAsiaTheme="minorEastAsia" w:hAnsiTheme="minorHAnsi" w:cstheme="minorBidi"/>
          <w:noProof/>
          <w:sz w:val="22"/>
          <w:szCs w:val="22"/>
          <w:lang w:val="es-CO" w:eastAsia="es-CO"/>
        </w:rPr>
      </w:pPr>
      <w:r>
        <w:rPr>
          <w:noProof/>
        </w:rPr>
        <w:t>2.5.1</w:t>
      </w:r>
      <w:r>
        <w:rPr>
          <w:rFonts w:asciiTheme="minorHAnsi" w:eastAsiaTheme="minorEastAsia" w:hAnsiTheme="minorHAnsi" w:cstheme="minorBidi"/>
          <w:noProof/>
          <w:sz w:val="22"/>
          <w:szCs w:val="22"/>
          <w:lang w:val="es-CO" w:eastAsia="es-CO"/>
        </w:rPr>
        <w:tab/>
      </w:r>
      <w:r>
        <w:rPr>
          <w:noProof/>
        </w:rPr>
        <w:t>Diagrama Modelo del dominio</w:t>
      </w:r>
      <w:r>
        <w:rPr>
          <w:noProof/>
        </w:rPr>
        <w:tab/>
      </w:r>
      <w:r>
        <w:rPr>
          <w:noProof/>
        </w:rPr>
        <w:fldChar w:fldCharType="begin"/>
      </w:r>
      <w:r>
        <w:rPr>
          <w:noProof/>
        </w:rPr>
        <w:instrText xml:space="preserve"> PAGEREF _Toc392174328 \h </w:instrText>
      </w:r>
      <w:r>
        <w:rPr>
          <w:noProof/>
        </w:rPr>
      </w:r>
      <w:r>
        <w:rPr>
          <w:noProof/>
        </w:rPr>
        <w:fldChar w:fldCharType="separate"/>
      </w:r>
      <w:r>
        <w:rPr>
          <w:noProof/>
        </w:rPr>
        <w:t>7</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2.6</w:t>
      </w:r>
      <w:r>
        <w:rPr>
          <w:rFonts w:asciiTheme="minorHAnsi" w:eastAsiaTheme="minorEastAsia" w:hAnsiTheme="minorHAnsi" w:cstheme="minorBidi"/>
          <w:noProof/>
          <w:sz w:val="22"/>
          <w:szCs w:val="22"/>
          <w:lang w:val="es-CO" w:eastAsia="es-CO"/>
        </w:rPr>
        <w:tab/>
      </w:r>
      <w:r w:rsidRPr="006D2359">
        <w:rPr>
          <w:noProof/>
          <w:lang w:val="es-ES_tradnl"/>
        </w:rPr>
        <w:t>Suposiciones</w:t>
      </w:r>
      <w:r>
        <w:rPr>
          <w:noProof/>
        </w:rPr>
        <w:tab/>
      </w:r>
      <w:r>
        <w:rPr>
          <w:noProof/>
        </w:rPr>
        <w:fldChar w:fldCharType="begin"/>
      </w:r>
      <w:r>
        <w:rPr>
          <w:noProof/>
        </w:rPr>
        <w:instrText xml:space="preserve"> PAGEREF _Toc392174329 \h </w:instrText>
      </w:r>
      <w:r>
        <w:rPr>
          <w:noProof/>
        </w:rPr>
      </w:r>
      <w:r>
        <w:rPr>
          <w:noProof/>
        </w:rPr>
        <w:fldChar w:fldCharType="separate"/>
      </w:r>
      <w:r>
        <w:rPr>
          <w:noProof/>
        </w:rPr>
        <w:t>7</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sidRPr="006D2359">
        <w:rPr>
          <w:noProof/>
          <w:lang w:val="es-ES_tradnl"/>
        </w:rPr>
        <w:t>2.7</w:t>
      </w:r>
      <w:r>
        <w:rPr>
          <w:rFonts w:asciiTheme="minorHAnsi" w:eastAsiaTheme="minorEastAsia" w:hAnsiTheme="minorHAnsi" w:cstheme="minorBidi"/>
          <w:noProof/>
          <w:sz w:val="22"/>
          <w:szCs w:val="22"/>
          <w:lang w:val="es-CO" w:eastAsia="es-CO"/>
        </w:rPr>
        <w:tab/>
      </w:r>
      <w:r w:rsidRPr="006D2359">
        <w:rPr>
          <w:noProof/>
          <w:lang w:val="es-ES_tradnl"/>
        </w:rPr>
        <w:t>Distribución de requerimientos</w:t>
      </w:r>
      <w:r>
        <w:rPr>
          <w:noProof/>
        </w:rPr>
        <w:tab/>
      </w:r>
      <w:r>
        <w:rPr>
          <w:noProof/>
        </w:rPr>
        <w:fldChar w:fldCharType="begin"/>
      </w:r>
      <w:r>
        <w:rPr>
          <w:noProof/>
        </w:rPr>
        <w:instrText xml:space="preserve"> PAGEREF _Toc392174330 \h </w:instrText>
      </w:r>
      <w:r>
        <w:rPr>
          <w:noProof/>
        </w:rPr>
      </w:r>
      <w:r>
        <w:rPr>
          <w:noProof/>
        </w:rPr>
        <w:fldChar w:fldCharType="separate"/>
      </w:r>
      <w:r>
        <w:rPr>
          <w:noProof/>
        </w:rPr>
        <w:t>7</w:t>
      </w:r>
      <w:r>
        <w:rPr>
          <w:noProof/>
        </w:rPr>
        <w:fldChar w:fldCharType="end"/>
      </w:r>
    </w:p>
    <w:p w:rsidR="00927AE7" w:rsidRDefault="00927AE7">
      <w:pPr>
        <w:pStyle w:val="TDC1"/>
        <w:tabs>
          <w:tab w:val="left" w:pos="480"/>
        </w:tabs>
        <w:rPr>
          <w:rFonts w:asciiTheme="minorHAnsi" w:eastAsiaTheme="minorEastAsia" w:hAnsiTheme="minorHAnsi" w:cstheme="minorBidi"/>
          <w:noProof/>
          <w:sz w:val="22"/>
          <w:szCs w:val="22"/>
          <w:lang w:val="es-CO" w:eastAsia="es-CO"/>
        </w:rPr>
      </w:pPr>
      <w:r w:rsidRPr="006D2359">
        <w:rPr>
          <w:noProof/>
          <w:color w:val="000000"/>
          <w:lang w:val="es-CO"/>
        </w:rPr>
        <w:t>3.</w:t>
      </w:r>
      <w:r>
        <w:rPr>
          <w:rFonts w:asciiTheme="minorHAnsi" w:eastAsiaTheme="minorEastAsia" w:hAnsiTheme="minorHAnsi" w:cstheme="minorBidi"/>
          <w:noProof/>
          <w:sz w:val="22"/>
          <w:szCs w:val="22"/>
          <w:lang w:val="es-CO" w:eastAsia="es-CO"/>
        </w:rPr>
        <w:tab/>
      </w:r>
      <w:r w:rsidRPr="006D2359">
        <w:rPr>
          <w:noProof/>
          <w:color w:val="000000"/>
          <w:lang w:val="es-CO"/>
        </w:rPr>
        <w:t>PLAN DE REQUERIMIENTOS</w:t>
      </w:r>
      <w:r>
        <w:rPr>
          <w:noProof/>
        </w:rPr>
        <w:tab/>
      </w:r>
      <w:r>
        <w:rPr>
          <w:noProof/>
        </w:rPr>
        <w:fldChar w:fldCharType="begin"/>
      </w:r>
      <w:r>
        <w:rPr>
          <w:noProof/>
        </w:rPr>
        <w:instrText xml:space="preserve"> PAGEREF _Toc392174331 \h </w:instrText>
      </w:r>
      <w:r>
        <w:rPr>
          <w:noProof/>
        </w:rPr>
      </w:r>
      <w:r>
        <w:rPr>
          <w:noProof/>
        </w:rPr>
        <w:fldChar w:fldCharType="separate"/>
      </w:r>
      <w:r>
        <w:rPr>
          <w:noProof/>
        </w:rPr>
        <w:t>7</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3.1</w:t>
      </w:r>
      <w:r>
        <w:rPr>
          <w:rFonts w:asciiTheme="minorHAnsi" w:eastAsiaTheme="minorEastAsia" w:hAnsiTheme="minorHAnsi" w:cstheme="minorBidi"/>
          <w:noProof/>
          <w:sz w:val="22"/>
          <w:szCs w:val="22"/>
          <w:lang w:val="es-CO" w:eastAsia="es-CO"/>
        </w:rPr>
        <w:tab/>
      </w:r>
      <w:r>
        <w:rPr>
          <w:noProof/>
        </w:rPr>
        <w:t>IDENTIFICACIÓN</w:t>
      </w:r>
      <w:r>
        <w:rPr>
          <w:noProof/>
        </w:rPr>
        <w:tab/>
      </w:r>
      <w:r>
        <w:rPr>
          <w:noProof/>
        </w:rPr>
        <w:fldChar w:fldCharType="begin"/>
      </w:r>
      <w:r>
        <w:rPr>
          <w:noProof/>
        </w:rPr>
        <w:instrText xml:space="preserve"> PAGEREF _Toc392174332 \h </w:instrText>
      </w:r>
      <w:r>
        <w:rPr>
          <w:noProof/>
        </w:rPr>
      </w:r>
      <w:r>
        <w:rPr>
          <w:noProof/>
        </w:rPr>
        <w:fldChar w:fldCharType="separate"/>
      </w:r>
      <w:r>
        <w:rPr>
          <w:noProof/>
        </w:rPr>
        <w:t>7</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3.2</w:t>
      </w:r>
      <w:r>
        <w:rPr>
          <w:rFonts w:asciiTheme="minorHAnsi" w:eastAsiaTheme="minorEastAsia" w:hAnsiTheme="minorHAnsi" w:cstheme="minorBidi"/>
          <w:noProof/>
          <w:sz w:val="22"/>
          <w:szCs w:val="22"/>
          <w:lang w:val="es-CO" w:eastAsia="es-CO"/>
        </w:rPr>
        <w:tab/>
      </w:r>
      <w:r>
        <w:rPr>
          <w:noProof/>
        </w:rPr>
        <w:t>ESPECIFICACIÓN</w:t>
      </w:r>
      <w:r>
        <w:rPr>
          <w:noProof/>
        </w:rPr>
        <w:tab/>
      </w:r>
      <w:r>
        <w:rPr>
          <w:noProof/>
        </w:rPr>
        <w:fldChar w:fldCharType="begin"/>
      </w:r>
      <w:r>
        <w:rPr>
          <w:noProof/>
        </w:rPr>
        <w:instrText xml:space="preserve"> PAGEREF _Toc392174333 \h </w:instrText>
      </w:r>
      <w:r>
        <w:rPr>
          <w:noProof/>
        </w:rPr>
      </w:r>
      <w:r>
        <w:rPr>
          <w:noProof/>
        </w:rPr>
        <w:fldChar w:fldCharType="separate"/>
      </w:r>
      <w:r>
        <w:rPr>
          <w:noProof/>
        </w:rPr>
        <w:t>8</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3.3</w:t>
      </w:r>
      <w:r>
        <w:rPr>
          <w:rFonts w:asciiTheme="minorHAnsi" w:eastAsiaTheme="minorEastAsia" w:hAnsiTheme="minorHAnsi" w:cstheme="minorBidi"/>
          <w:noProof/>
          <w:sz w:val="22"/>
          <w:szCs w:val="22"/>
          <w:lang w:val="es-CO" w:eastAsia="es-CO"/>
        </w:rPr>
        <w:tab/>
      </w:r>
      <w:r>
        <w:rPr>
          <w:noProof/>
        </w:rPr>
        <w:t>PRIORIZACIÓN</w:t>
      </w:r>
      <w:r>
        <w:rPr>
          <w:noProof/>
        </w:rPr>
        <w:tab/>
      </w:r>
      <w:r>
        <w:rPr>
          <w:noProof/>
        </w:rPr>
        <w:fldChar w:fldCharType="begin"/>
      </w:r>
      <w:r>
        <w:rPr>
          <w:noProof/>
        </w:rPr>
        <w:instrText xml:space="preserve"> PAGEREF _Toc392174334 \h </w:instrText>
      </w:r>
      <w:r>
        <w:rPr>
          <w:noProof/>
        </w:rPr>
      </w:r>
      <w:r>
        <w:rPr>
          <w:noProof/>
        </w:rPr>
        <w:fldChar w:fldCharType="separate"/>
      </w:r>
      <w:r>
        <w:rPr>
          <w:noProof/>
        </w:rPr>
        <w:t>9</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3.4</w:t>
      </w:r>
      <w:r>
        <w:rPr>
          <w:rFonts w:asciiTheme="minorHAnsi" w:eastAsiaTheme="minorEastAsia" w:hAnsiTheme="minorHAnsi" w:cstheme="minorBidi"/>
          <w:noProof/>
          <w:sz w:val="22"/>
          <w:szCs w:val="22"/>
          <w:lang w:val="es-CO" w:eastAsia="es-CO"/>
        </w:rPr>
        <w:tab/>
      </w:r>
      <w:r>
        <w:rPr>
          <w:noProof/>
        </w:rPr>
        <w:t>VALIDACIÓN</w:t>
      </w:r>
      <w:r>
        <w:rPr>
          <w:noProof/>
        </w:rPr>
        <w:tab/>
      </w:r>
      <w:r>
        <w:rPr>
          <w:noProof/>
        </w:rPr>
        <w:fldChar w:fldCharType="begin"/>
      </w:r>
      <w:r>
        <w:rPr>
          <w:noProof/>
        </w:rPr>
        <w:instrText xml:space="preserve"> PAGEREF _Toc392174335 \h </w:instrText>
      </w:r>
      <w:r>
        <w:rPr>
          <w:noProof/>
        </w:rPr>
      </w:r>
      <w:r>
        <w:rPr>
          <w:noProof/>
        </w:rPr>
        <w:fldChar w:fldCharType="separate"/>
      </w:r>
      <w:r>
        <w:rPr>
          <w:noProof/>
        </w:rPr>
        <w:t>9</w:t>
      </w:r>
      <w:r>
        <w:rPr>
          <w:noProof/>
        </w:rPr>
        <w:fldChar w:fldCharType="end"/>
      </w:r>
    </w:p>
    <w:p w:rsidR="00927AE7" w:rsidRDefault="00927AE7">
      <w:pPr>
        <w:pStyle w:val="TDC1"/>
        <w:tabs>
          <w:tab w:val="left" w:pos="480"/>
        </w:tabs>
        <w:rPr>
          <w:rFonts w:asciiTheme="minorHAnsi" w:eastAsiaTheme="minorEastAsia" w:hAnsiTheme="minorHAnsi" w:cstheme="minorBidi"/>
          <w:noProof/>
          <w:sz w:val="22"/>
          <w:szCs w:val="22"/>
          <w:lang w:val="es-CO" w:eastAsia="es-CO"/>
        </w:rPr>
      </w:pPr>
      <w:r w:rsidRPr="006D2359">
        <w:rPr>
          <w:noProof/>
          <w:color w:val="000000"/>
          <w:lang w:val="es-CO"/>
        </w:rPr>
        <w:t>4.</w:t>
      </w:r>
      <w:r>
        <w:rPr>
          <w:rFonts w:asciiTheme="minorHAnsi" w:eastAsiaTheme="minorEastAsia" w:hAnsiTheme="minorHAnsi" w:cstheme="minorBidi"/>
          <w:noProof/>
          <w:sz w:val="22"/>
          <w:szCs w:val="22"/>
          <w:lang w:val="es-CO" w:eastAsia="es-CO"/>
        </w:rPr>
        <w:tab/>
      </w:r>
      <w:r w:rsidRPr="006D2359">
        <w:rPr>
          <w:noProof/>
          <w:color w:val="000000"/>
          <w:lang w:val="es-CO"/>
        </w:rPr>
        <w:t>REQUERIMIENTOS ESPECIFICOS</w:t>
      </w:r>
      <w:r>
        <w:rPr>
          <w:noProof/>
        </w:rPr>
        <w:tab/>
      </w:r>
      <w:r>
        <w:rPr>
          <w:noProof/>
        </w:rPr>
        <w:fldChar w:fldCharType="begin"/>
      </w:r>
      <w:r>
        <w:rPr>
          <w:noProof/>
        </w:rPr>
        <w:instrText xml:space="preserve"> PAGEREF _Toc392174336 \h </w:instrText>
      </w:r>
      <w:r>
        <w:rPr>
          <w:noProof/>
        </w:rPr>
      </w:r>
      <w:r>
        <w:rPr>
          <w:noProof/>
        </w:rPr>
        <w:fldChar w:fldCharType="separate"/>
      </w:r>
      <w:r>
        <w:rPr>
          <w:noProof/>
        </w:rPr>
        <w:t>10</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4.1</w:t>
      </w:r>
      <w:r>
        <w:rPr>
          <w:rFonts w:asciiTheme="minorHAnsi" w:eastAsiaTheme="minorEastAsia" w:hAnsiTheme="minorHAnsi" w:cstheme="minorBidi"/>
          <w:noProof/>
          <w:sz w:val="22"/>
          <w:szCs w:val="22"/>
          <w:lang w:val="es-CO" w:eastAsia="es-CO"/>
        </w:rPr>
        <w:tab/>
      </w:r>
      <w:r>
        <w:rPr>
          <w:noProof/>
        </w:rPr>
        <w:t>CARACTERÍSTICAS DEL PRODUCTO DE SOFTWARE</w:t>
      </w:r>
      <w:r>
        <w:rPr>
          <w:noProof/>
        </w:rPr>
        <w:tab/>
      </w:r>
      <w:r>
        <w:rPr>
          <w:noProof/>
        </w:rPr>
        <w:fldChar w:fldCharType="begin"/>
      </w:r>
      <w:r>
        <w:rPr>
          <w:noProof/>
        </w:rPr>
        <w:instrText xml:space="preserve"> PAGEREF _Toc392174337 \h </w:instrText>
      </w:r>
      <w:r>
        <w:rPr>
          <w:noProof/>
        </w:rPr>
      </w:r>
      <w:r>
        <w:rPr>
          <w:noProof/>
        </w:rPr>
        <w:fldChar w:fldCharType="separate"/>
      </w:r>
      <w:r>
        <w:rPr>
          <w:noProof/>
        </w:rPr>
        <w:t>10</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4.2</w:t>
      </w:r>
      <w:r>
        <w:rPr>
          <w:rFonts w:asciiTheme="minorHAnsi" w:eastAsiaTheme="minorEastAsia" w:hAnsiTheme="minorHAnsi" w:cstheme="minorBidi"/>
          <w:noProof/>
          <w:sz w:val="22"/>
          <w:szCs w:val="22"/>
          <w:lang w:val="es-CO" w:eastAsia="es-CO"/>
        </w:rPr>
        <w:tab/>
      </w:r>
      <w:r>
        <w:rPr>
          <w:noProof/>
        </w:rPr>
        <w:t>ATRIBUTOS DEL SISTEMA DE SOFTWARE (NO FUNCIONALES)</w:t>
      </w:r>
      <w:r>
        <w:rPr>
          <w:noProof/>
        </w:rPr>
        <w:tab/>
      </w:r>
      <w:r>
        <w:rPr>
          <w:noProof/>
        </w:rPr>
        <w:fldChar w:fldCharType="begin"/>
      </w:r>
      <w:r>
        <w:rPr>
          <w:noProof/>
        </w:rPr>
        <w:instrText xml:space="preserve"> PAGEREF _Toc392174338 \h </w:instrText>
      </w:r>
      <w:r>
        <w:rPr>
          <w:noProof/>
        </w:rPr>
      </w:r>
      <w:r>
        <w:rPr>
          <w:noProof/>
        </w:rPr>
        <w:fldChar w:fldCharType="separate"/>
      </w:r>
      <w:r>
        <w:rPr>
          <w:noProof/>
        </w:rPr>
        <w:t>11</w:t>
      </w:r>
      <w:r>
        <w:rPr>
          <w:noProof/>
        </w:rPr>
        <w:fldChar w:fldCharType="end"/>
      </w:r>
    </w:p>
    <w:p w:rsidR="00927AE7" w:rsidRDefault="00927AE7">
      <w:pPr>
        <w:pStyle w:val="TDC1"/>
        <w:tabs>
          <w:tab w:val="left" w:pos="480"/>
        </w:tabs>
        <w:rPr>
          <w:rFonts w:asciiTheme="minorHAnsi" w:eastAsiaTheme="minorEastAsia" w:hAnsiTheme="minorHAnsi" w:cstheme="minorBidi"/>
          <w:noProof/>
          <w:sz w:val="22"/>
          <w:szCs w:val="22"/>
          <w:lang w:val="es-CO" w:eastAsia="es-CO"/>
        </w:rPr>
      </w:pPr>
      <w:r w:rsidRPr="006D2359">
        <w:rPr>
          <w:noProof/>
          <w:lang w:val="es-CO"/>
        </w:rPr>
        <w:t>5.</w:t>
      </w:r>
      <w:r>
        <w:rPr>
          <w:rFonts w:asciiTheme="minorHAnsi" w:eastAsiaTheme="minorEastAsia" w:hAnsiTheme="minorHAnsi" w:cstheme="minorBidi"/>
          <w:noProof/>
          <w:sz w:val="22"/>
          <w:szCs w:val="22"/>
          <w:lang w:val="es-CO" w:eastAsia="es-CO"/>
        </w:rPr>
        <w:tab/>
      </w:r>
      <w:r w:rsidRPr="006D2359">
        <w:rPr>
          <w:noProof/>
          <w:lang w:val="es-CO"/>
        </w:rPr>
        <w:t>ANEXOS</w:t>
      </w:r>
      <w:r>
        <w:rPr>
          <w:noProof/>
        </w:rPr>
        <w:tab/>
      </w:r>
      <w:r>
        <w:rPr>
          <w:noProof/>
        </w:rPr>
        <w:fldChar w:fldCharType="begin"/>
      </w:r>
      <w:r>
        <w:rPr>
          <w:noProof/>
        </w:rPr>
        <w:instrText xml:space="preserve"> PAGEREF _Toc392174339 \h </w:instrText>
      </w:r>
      <w:r>
        <w:rPr>
          <w:noProof/>
        </w:rPr>
      </w:r>
      <w:r>
        <w:rPr>
          <w:noProof/>
        </w:rPr>
        <w:fldChar w:fldCharType="separate"/>
      </w:r>
      <w:r>
        <w:rPr>
          <w:noProof/>
        </w:rPr>
        <w:t>11</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sidRPr="006D2359">
        <w:rPr>
          <w:noProof/>
          <w:lang w:val="es-CO"/>
        </w:rPr>
        <w:t>5.1</w:t>
      </w:r>
      <w:r>
        <w:rPr>
          <w:rFonts w:asciiTheme="minorHAnsi" w:eastAsiaTheme="minorEastAsia" w:hAnsiTheme="minorHAnsi" w:cstheme="minorBidi"/>
          <w:noProof/>
          <w:sz w:val="22"/>
          <w:szCs w:val="22"/>
          <w:lang w:val="es-CO" w:eastAsia="es-CO"/>
        </w:rPr>
        <w:tab/>
      </w:r>
      <w:r w:rsidRPr="006D2359">
        <w:rPr>
          <w:noProof/>
          <w:lang w:val="es-CO"/>
        </w:rPr>
        <w:t>Referencias</w:t>
      </w:r>
      <w:r>
        <w:rPr>
          <w:noProof/>
        </w:rPr>
        <w:tab/>
      </w:r>
      <w:r>
        <w:rPr>
          <w:noProof/>
        </w:rPr>
        <w:fldChar w:fldCharType="begin"/>
      </w:r>
      <w:r>
        <w:rPr>
          <w:noProof/>
        </w:rPr>
        <w:instrText xml:space="preserve"> PAGEREF _Toc392174340 \h </w:instrText>
      </w:r>
      <w:r>
        <w:rPr>
          <w:noProof/>
        </w:rPr>
      </w:r>
      <w:r>
        <w:rPr>
          <w:noProof/>
        </w:rPr>
        <w:fldChar w:fldCharType="separate"/>
      </w:r>
      <w:r>
        <w:rPr>
          <w:noProof/>
        </w:rPr>
        <w:t>11</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5.2</w:t>
      </w:r>
      <w:r>
        <w:rPr>
          <w:rFonts w:asciiTheme="minorHAnsi" w:eastAsiaTheme="minorEastAsia" w:hAnsiTheme="minorHAnsi" w:cstheme="minorBidi"/>
          <w:noProof/>
          <w:sz w:val="22"/>
          <w:szCs w:val="22"/>
          <w:lang w:val="es-CO" w:eastAsia="es-CO"/>
        </w:rPr>
        <w:tab/>
      </w:r>
      <w:r>
        <w:rPr>
          <w:noProof/>
        </w:rPr>
        <w:t>Requerimientos</w:t>
      </w:r>
      <w:r>
        <w:rPr>
          <w:noProof/>
        </w:rPr>
        <w:tab/>
      </w:r>
      <w:r>
        <w:rPr>
          <w:noProof/>
        </w:rPr>
        <w:fldChar w:fldCharType="begin"/>
      </w:r>
      <w:r>
        <w:rPr>
          <w:noProof/>
        </w:rPr>
        <w:instrText xml:space="preserve"> PAGEREF _Toc392174341 \h </w:instrText>
      </w:r>
      <w:r>
        <w:rPr>
          <w:noProof/>
        </w:rPr>
      </w:r>
      <w:r>
        <w:rPr>
          <w:noProof/>
        </w:rPr>
        <w:fldChar w:fldCharType="separate"/>
      </w:r>
      <w:r>
        <w:rPr>
          <w:noProof/>
        </w:rPr>
        <w:t>11</w:t>
      </w:r>
      <w:r>
        <w:rPr>
          <w:noProof/>
        </w:rPr>
        <w:fldChar w:fldCharType="end"/>
      </w:r>
    </w:p>
    <w:p w:rsidR="00927AE7" w:rsidRDefault="00927AE7">
      <w:pPr>
        <w:pStyle w:val="TDC2"/>
        <w:tabs>
          <w:tab w:val="left" w:pos="960"/>
          <w:tab w:val="right" w:leader="dot" w:pos="8069"/>
        </w:tabs>
        <w:rPr>
          <w:rFonts w:asciiTheme="minorHAnsi" w:eastAsiaTheme="minorEastAsia" w:hAnsiTheme="minorHAnsi" w:cstheme="minorBidi"/>
          <w:noProof/>
          <w:sz w:val="22"/>
          <w:szCs w:val="22"/>
          <w:lang w:val="es-CO" w:eastAsia="es-CO"/>
        </w:rPr>
      </w:pPr>
      <w:r>
        <w:rPr>
          <w:noProof/>
        </w:rPr>
        <w:t>5.3</w:t>
      </w:r>
      <w:r>
        <w:rPr>
          <w:rFonts w:asciiTheme="minorHAnsi" w:eastAsiaTheme="minorEastAsia" w:hAnsiTheme="minorHAnsi" w:cstheme="minorBidi"/>
          <w:noProof/>
          <w:sz w:val="22"/>
          <w:szCs w:val="22"/>
          <w:lang w:val="es-CO" w:eastAsia="es-CO"/>
        </w:rPr>
        <w:tab/>
      </w:r>
      <w:r>
        <w:rPr>
          <w:noProof/>
        </w:rPr>
        <w:t>Casos de uso</w:t>
      </w:r>
      <w:r>
        <w:rPr>
          <w:noProof/>
        </w:rPr>
        <w:tab/>
      </w:r>
      <w:r>
        <w:rPr>
          <w:noProof/>
        </w:rPr>
        <w:fldChar w:fldCharType="begin"/>
      </w:r>
      <w:r>
        <w:rPr>
          <w:noProof/>
        </w:rPr>
        <w:instrText xml:space="preserve"> PAGEREF _Toc392174342 \h </w:instrText>
      </w:r>
      <w:r>
        <w:rPr>
          <w:noProof/>
        </w:rPr>
      </w:r>
      <w:r>
        <w:rPr>
          <w:noProof/>
        </w:rPr>
        <w:fldChar w:fldCharType="separate"/>
      </w:r>
      <w:r>
        <w:rPr>
          <w:noProof/>
        </w:rPr>
        <w:t>11</w:t>
      </w:r>
      <w:r>
        <w:rPr>
          <w:noProof/>
        </w:rPr>
        <w:fldChar w:fldCharType="end"/>
      </w:r>
    </w:p>
    <w:p w:rsidR="00597B98" w:rsidRDefault="00207C40" w:rsidP="00841BE8">
      <w:pPr>
        <w:pStyle w:val="Ttulo1"/>
        <w:rPr>
          <w:rFonts w:ascii="Times New Roman" w:hAnsi="Times New Roman"/>
          <w:color w:val="000000"/>
          <w:kern w:val="0"/>
          <w:sz w:val="24"/>
          <w:szCs w:val="24"/>
        </w:rPr>
      </w:pPr>
      <w:r>
        <w:rPr>
          <w:rFonts w:ascii="Times New Roman" w:hAnsi="Times New Roman"/>
          <w:color w:val="000000"/>
          <w:kern w:val="0"/>
          <w:sz w:val="24"/>
          <w:szCs w:val="24"/>
        </w:rPr>
        <w:fldChar w:fldCharType="end"/>
      </w:r>
      <w:bookmarkStart w:id="0" w:name="_Toc208831044"/>
    </w:p>
    <w:p w:rsidR="002D1849" w:rsidRPr="0041078C" w:rsidRDefault="002D1849" w:rsidP="00841BE8">
      <w:pPr>
        <w:pStyle w:val="Ttulo1"/>
        <w:rPr>
          <w:noProof/>
          <w:color w:val="000000"/>
          <w:lang w:val="es-CO"/>
        </w:rPr>
      </w:pPr>
      <w:bookmarkStart w:id="1" w:name="_Toc392174310"/>
      <w:r w:rsidRPr="0041078C">
        <w:rPr>
          <w:noProof/>
          <w:color w:val="000000"/>
          <w:lang w:val="es-CO"/>
        </w:rPr>
        <w:t>LISTA DE FIGURAS</w:t>
      </w:r>
      <w:bookmarkEnd w:id="0"/>
      <w:bookmarkEnd w:id="1"/>
    </w:p>
    <w:p w:rsidR="002D1849" w:rsidRPr="0041078C" w:rsidRDefault="002D1849" w:rsidP="002D1849">
      <w:pPr>
        <w:rPr>
          <w:color w:val="000000"/>
          <w:lang w:val="es-CO"/>
        </w:rPr>
      </w:pPr>
    </w:p>
    <w:p w:rsidR="00115304" w:rsidRDefault="00207C40">
      <w:pPr>
        <w:pStyle w:val="Tabladeilustraciones"/>
        <w:tabs>
          <w:tab w:val="right" w:leader="dot" w:pos="8069"/>
        </w:tabs>
        <w:rPr>
          <w:rFonts w:asciiTheme="minorHAnsi" w:eastAsiaTheme="minorEastAsia" w:hAnsiTheme="minorHAnsi" w:cstheme="minorBidi"/>
          <w:noProof/>
          <w:lang w:val="es-ES_tradnl" w:eastAsia="ja-JP"/>
        </w:rPr>
      </w:pPr>
      <w:r w:rsidRPr="00BD22CD">
        <w:rPr>
          <w:noProof/>
          <w:color w:val="000000"/>
          <w:lang w:val="es-CO"/>
        </w:rPr>
        <w:fldChar w:fldCharType="begin"/>
      </w:r>
      <w:r w:rsidR="00E61DEF">
        <w:rPr>
          <w:noProof/>
          <w:color w:val="000000"/>
          <w:lang w:val="es-CO"/>
        </w:rPr>
        <w:instrText xml:space="preserve"> TOC \c "Ilustración" </w:instrText>
      </w:r>
      <w:r w:rsidRPr="00BD22CD">
        <w:rPr>
          <w:noProof/>
          <w:color w:val="000000"/>
          <w:lang w:val="es-CO"/>
        </w:rPr>
        <w:fldChar w:fldCharType="separate"/>
      </w:r>
      <w:r w:rsidR="00115304">
        <w:rPr>
          <w:noProof/>
        </w:rPr>
        <w:t>Ilustración 1: Clasificación de Requerimientos</w:t>
      </w:r>
      <w:r w:rsidR="00115304">
        <w:rPr>
          <w:noProof/>
        </w:rPr>
        <w:tab/>
      </w:r>
      <w:r w:rsidR="00115304">
        <w:rPr>
          <w:noProof/>
        </w:rPr>
        <w:fldChar w:fldCharType="begin"/>
      </w:r>
      <w:r w:rsidR="00115304">
        <w:rPr>
          <w:noProof/>
        </w:rPr>
        <w:instrText xml:space="preserve"> PAGEREF _Toc212478730 \h </w:instrText>
      </w:r>
      <w:r w:rsidR="00115304">
        <w:rPr>
          <w:noProof/>
        </w:rPr>
      </w:r>
      <w:r w:rsidR="00115304">
        <w:rPr>
          <w:noProof/>
        </w:rPr>
        <w:fldChar w:fldCharType="separate"/>
      </w:r>
      <w:r w:rsidR="00115304">
        <w:rPr>
          <w:noProof/>
        </w:rPr>
        <w:t>10</w:t>
      </w:r>
      <w:r w:rsidR="00115304">
        <w:rPr>
          <w:noProof/>
        </w:rPr>
        <w:fldChar w:fldCharType="end"/>
      </w:r>
    </w:p>
    <w:p w:rsidR="00115304" w:rsidRDefault="00115304">
      <w:pPr>
        <w:pStyle w:val="Tabladeilustraciones"/>
        <w:tabs>
          <w:tab w:val="right" w:leader="dot" w:pos="8069"/>
        </w:tabs>
        <w:rPr>
          <w:rFonts w:asciiTheme="minorHAnsi" w:eastAsiaTheme="minorEastAsia" w:hAnsiTheme="minorHAnsi" w:cstheme="minorBidi"/>
          <w:noProof/>
          <w:lang w:val="es-ES_tradnl" w:eastAsia="ja-JP"/>
        </w:rPr>
      </w:pPr>
      <w:r>
        <w:rPr>
          <w:noProof/>
        </w:rPr>
        <w:t>Ilustración 2: Interfaces con el hardware</w:t>
      </w:r>
      <w:r>
        <w:rPr>
          <w:noProof/>
        </w:rPr>
        <w:tab/>
      </w:r>
      <w:r>
        <w:rPr>
          <w:noProof/>
        </w:rPr>
        <w:fldChar w:fldCharType="begin"/>
      </w:r>
      <w:r>
        <w:rPr>
          <w:noProof/>
        </w:rPr>
        <w:instrText xml:space="preserve"> PAGEREF _Toc212478731 \h </w:instrText>
      </w:r>
      <w:r>
        <w:rPr>
          <w:noProof/>
        </w:rPr>
      </w:r>
      <w:r>
        <w:rPr>
          <w:noProof/>
        </w:rPr>
        <w:fldChar w:fldCharType="separate"/>
      </w:r>
      <w:r>
        <w:rPr>
          <w:noProof/>
        </w:rPr>
        <w:t>14</w:t>
      </w:r>
      <w:r>
        <w:rPr>
          <w:noProof/>
        </w:rPr>
        <w:fldChar w:fldCharType="end"/>
      </w:r>
    </w:p>
    <w:p w:rsidR="00115304" w:rsidRDefault="00115304">
      <w:pPr>
        <w:pStyle w:val="Tabladeilustraciones"/>
        <w:tabs>
          <w:tab w:val="right" w:leader="dot" w:pos="8069"/>
        </w:tabs>
        <w:rPr>
          <w:rFonts w:asciiTheme="minorHAnsi" w:eastAsiaTheme="minorEastAsia" w:hAnsiTheme="minorHAnsi" w:cstheme="minorBidi"/>
          <w:noProof/>
          <w:lang w:val="es-ES_tradnl" w:eastAsia="ja-JP"/>
        </w:rPr>
      </w:pPr>
      <w:r>
        <w:rPr>
          <w:noProof/>
        </w:rPr>
        <w:t>Ilustración 3: Requerimientos – Interfaces con el Hardware</w:t>
      </w:r>
      <w:r>
        <w:rPr>
          <w:noProof/>
        </w:rPr>
        <w:tab/>
      </w:r>
      <w:r>
        <w:rPr>
          <w:noProof/>
        </w:rPr>
        <w:fldChar w:fldCharType="begin"/>
      </w:r>
      <w:r>
        <w:rPr>
          <w:noProof/>
        </w:rPr>
        <w:instrText xml:space="preserve"> PAGEREF _Toc212478732 \h </w:instrText>
      </w:r>
      <w:r>
        <w:rPr>
          <w:noProof/>
        </w:rPr>
      </w:r>
      <w:r>
        <w:rPr>
          <w:noProof/>
        </w:rPr>
        <w:fldChar w:fldCharType="separate"/>
      </w:r>
      <w:r>
        <w:rPr>
          <w:noProof/>
        </w:rPr>
        <w:t>15</w:t>
      </w:r>
      <w:r>
        <w:rPr>
          <w:noProof/>
        </w:rPr>
        <w:fldChar w:fldCharType="end"/>
      </w:r>
    </w:p>
    <w:p w:rsidR="00115304" w:rsidRDefault="00115304">
      <w:pPr>
        <w:pStyle w:val="Tabladeilustraciones"/>
        <w:tabs>
          <w:tab w:val="right" w:leader="dot" w:pos="8069"/>
        </w:tabs>
        <w:rPr>
          <w:rFonts w:asciiTheme="minorHAnsi" w:eastAsiaTheme="minorEastAsia" w:hAnsiTheme="minorHAnsi" w:cstheme="minorBidi"/>
          <w:noProof/>
          <w:lang w:val="es-ES_tradnl" w:eastAsia="ja-JP"/>
        </w:rPr>
      </w:pPr>
      <w:r>
        <w:rPr>
          <w:noProof/>
        </w:rPr>
        <w:t>Ilustración 4: Interfaces con el Software – Sistema Operativo</w:t>
      </w:r>
      <w:r>
        <w:rPr>
          <w:noProof/>
        </w:rPr>
        <w:tab/>
      </w:r>
      <w:r>
        <w:rPr>
          <w:noProof/>
        </w:rPr>
        <w:fldChar w:fldCharType="begin"/>
      </w:r>
      <w:r>
        <w:rPr>
          <w:noProof/>
        </w:rPr>
        <w:instrText xml:space="preserve"> PAGEREF _Toc212478733 \h </w:instrText>
      </w:r>
      <w:r>
        <w:rPr>
          <w:noProof/>
        </w:rPr>
      </w:r>
      <w:r>
        <w:rPr>
          <w:noProof/>
        </w:rPr>
        <w:fldChar w:fldCharType="separate"/>
      </w:r>
      <w:r>
        <w:rPr>
          <w:noProof/>
        </w:rPr>
        <w:t>16</w:t>
      </w:r>
      <w:r>
        <w:rPr>
          <w:noProof/>
        </w:rPr>
        <w:fldChar w:fldCharType="end"/>
      </w:r>
    </w:p>
    <w:p w:rsidR="002D1849" w:rsidRPr="00BD22CD" w:rsidRDefault="00207C40" w:rsidP="00BD22CD">
      <w:pPr>
        <w:pStyle w:val="Ttulo"/>
        <w:rPr>
          <w:color w:val="000000"/>
        </w:rPr>
      </w:pPr>
      <w:r w:rsidRPr="00BD22CD">
        <w:rPr>
          <w:color w:val="000000"/>
          <w:lang w:val="es-CO"/>
        </w:rPr>
        <w:fldChar w:fldCharType="end"/>
      </w:r>
      <w:r w:rsidR="002D1849" w:rsidRPr="00BD22CD">
        <w:rPr>
          <w:color w:val="000000"/>
          <w:lang w:val="es-CO"/>
        </w:rPr>
        <w:br w:type="page"/>
      </w:r>
      <w:bookmarkStart w:id="2" w:name="_Toc208831045"/>
      <w:bookmarkStart w:id="3" w:name="_Toc392174311"/>
      <w:r w:rsidR="002D1849" w:rsidRPr="00BD22CD">
        <w:rPr>
          <w:color w:val="000000"/>
        </w:rPr>
        <w:lastRenderedPageBreak/>
        <w:t>LISTA DE TABLAS</w:t>
      </w:r>
      <w:bookmarkEnd w:id="2"/>
      <w:bookmarkEnd w:id="3"/>
    </w:p>
    <w:p w:rsidR="00BA4104" w:rsidRPr="00BA4104" w:rsidRDefault="00BA4104" w:rsidP="00BA4104"/>
    <w:p w:rsidR="00115304" w:rsidRDefault="00207C40">
      <w:pPr>
        <w:pStyle w:val="Tabladeilustraciones"/>
        <w:tabs>
          <w:tab w:val="right" w:leader="dot" w:pos="8069"/>
        </w:tabs>
        <w:rPr>
          <w:rFonts w:asciiTheme="minorHAnsi" w:eastAsiaTheme="minorEastAsia" w:hAnsiTheme="minorHAnsi" w:cstheme="minorBidi"/>
          <w:noProof/>
          <w:lang w:val="es-ES_tradnl" w:eastAsia="ja-JP"/>
        </w:rPr>
      </w:pPr>
      <w:r w:rsidRPr="0041078C">
        <w:rPr>
          <w:b/>
          <w:bCs/>
          <w:noProof/>
          <w:color w:val="000000"/>
          <w:lang w:val="es-CO"/>
        </w:rPr>
        <w:fldChar w:fldCharType="begin"/>
      </w:r>
      <w:r w:rsidR="002D1849" w:rsidRPr="0041078C">
        <w:rPr>
          <w:noProof/>
          <w:color w:val="000000"/>
          <w:lang w:val="es-CO"/>
        </w:rPr>
        <w:instrText xml:space="preserve"> TOC \h \z \c "Tabla" </w:instrText>
      </w:r>
      <w:r w:rsidRPr="0041078C">
        <w:rPr>
          <w:b/>
          <w:bCs/>
          <w:noProof/>
          <w:color w:val="000000"/>
          <w:lang w:val="es-CO"/>
        </w:rPr>
        <w:fldChar w:fldCharType="separate"/>
      </w:r>
      <w:r w:rsidR="00115304">
        <w:rPr>
          <w:noProof/>
        </w:rPr>
        <w:t>Tabla 1: Historial cambios</w:t>
      </w:r>
      <w:r w:rsidR="00115304">
        <w:rPr>
          <w:noProof/>
        </w:rPr>
        <w:tab/>
      </w:r>
      <w:r w:rsidR="00115304">
        <w:rPr>
          <w:noProof/>
        </w:rPr>
        <w:fldChar w:fldCharType="begin"/>
      </w:r>
      <w:r w:rsidR="00115304">
        <w:rPr>
          <w:noProof/>
        </w:rPr>
        <w:instrText xml:space="preserve"> PAGEREF _Toc212478734 \h </w:instrText>
      </w:r>
      <w:r w:rsidR="00115304">
        <w:rPr>
          <w:noProof/>
        </w:rPr>
      </w:r>
      <w:r w:rsidR="00115304">
        <w:rPr>
          <w:noProof/>
        </w:rPr>
        <w:fldChar w:fldCharType="separate"/>
      </w:r>
      <w:r w:rsidR="00115304">
        <w:rPr>
          <w:noProof/>
        </w:rPr>
        <w:t>3</w:t>
      </w:r>
      <w:r w:rsidR="00115304">
        <w:rPr>
          <w:noProof/>
        </w:rPr>
        <w:fldChar w:fldCharType="end"/>
      </w:r>
    </w:p>
    <w:p w:rsidR="00115304" w:rsidRDefault="00115304">
      <w:pPr>
        <w:pStyle w:val="Tabladeilustraciones"/>
        <w:tabs>
          <w:tab w:val="right" w:leader="dot" w:pos="8069"/>
        </w:tabs>
        <w:rPr>
          <w:rFonts w:asciiTheme="minorHAnsi" w:eastAsiaTheme="minorEastAsia" w:hAnsiTheme="minorHAnsi" w:cstheme="minorBidi"/>
          <w:noProof/>
          <w:lang w:val="es-ES_tradnl" w:eastAsia="ja-JP"/>
        </w:rPr>
      </w:pPr>
      <w:r>
        <w:rPr>
          <w:noProof/>
        </w:rPr>
        <w:t>Tabla 2: Interfaces con el usuario</w:t>
      </w:r>
      <w:r>
        <w:rPr>
          <w:noProof/>
        </w:rPr>
        <w:tab/>
      </w:r>
      <w:r>
        <w:rPr>
          <w:noProof/>
        </w:rPr>
        <w:fldChar w:fldCharType="begin"/>
      </w:r>
      <w:r>
        <w:rPr>
          <w:noProof/>
        </w:rPr>
        <w:instrText xml:space="preserve"> PAGEREF _Toc212478735 \h </w:instrText>
      </w:r>
      <w:r>
        <w:rPr>
          <w:noProof/>
        </w:rPr>
      </w:r>
      <w:r>
        <w:rPr>
          <w:noProof/>
        </w:rPr>
        <w:fldChar w:fldCharType="separate"/>
      </w:r>
      <w:r>
        <w:rPr>
          <w:noProof/>
        </w:rPr>
        <w:t>14</w:t>
      </w:r>
      <w:r>
        <w:rPr>
          <w:noProof/>
        </w:rPr>
        <w:fldChar w:fldCharType="end"/>
      </w:r>
    </w:p>
    <w:p w:rsidR="00115304" w:rsidRDefault="00115304">
      <w:pPr>
        <w:pStyle w:val="Tabladeilustraciones"/>
        <w:tabs>
          <w:tab w:val="right" w:leader="dot" w:pos="8069"/>
        </w:tabs>
        <w:rPr>
          <w:rFonts w:asciiTheme="minorHAnsi" w:eastAsiaTheme="minorEastAsia" w:hAnsiTheme="minorHAnsi" w:cstheme="minorBidi"/>
          <w:noProof/>
          <w:lang w:val="es-ES_tradnl" w:eastAsia="ja-JP"/>
        </w:rPr>
      </w:pPr>
      <w:r>
        <w:rPr>
          <w:noProof/>
        </w:rPr>
        <w:t>Tabla 3: Restricciones</w:t>
      </w:r>
      <w:r>
        <w:rPr>
          <w:noProof/>
        </w:rPr>
        <w:tab/>
      </w:r>
      <w:r>
        <w:rPr>
          <w:noProof/>
        </w:rPr>
        <w:fldChar w:fldCharType="begin"/>
      </w:r>
      <w:r>
        <w:rPr>
          <w:noProof/>
        </w:rPr>
        <w:instrText xml:space="preserve"> PAGEREF _Toc212478736 \h </w:instrText>
      </w:r>
      <w:r>
        <w:rPr>
          <w:noProof/>
        </w:rPr>
      </w:r>
      <w:r>
        <w:rPr>
          <w:noProof/>
        </w:rPr>
        <w:fldChar w:fldCharType="separate"/>
      </w:r>
      <w:r>
        <w:rPr>
          <w:noProof/>
        </w:rPr>
        <w:t>17</w:t>
      </w:r>
      <w:r>
        <w:rPr>
          <w:noProof/>
        </w:rPr>
        <w:fldChar w:fldCharType="end"/>
      </w:r>
    </w:p>
    <w:p w:rsidR="00382C85" w:rsidRDefault="00207C40" w:rsidP="00D44AB5">
      <w:pPr>
        <w:pStyle w:val="Tabladeilustraciones"/>
        <w:tabs>
          <w:tab w:val="right" w:leader="dot" w:pos="8494"/>
        </w:tabs>
        <w:rPr>
          <w:lang w:val="es-CO"/>
        </w:rPr>
      </w:pPr>
      <w:r w:rsidRPr="0041078C">
        <w:rPr>
          <w:b/>
          <w:bCs/>
          <w:noProof/>
          <w:color w:val="000000"/>
          <w:lang w:val="es-CO"/>
        </w:rPr>
        <w:fldChar w:fldCharType="end"/>
      </w:r>
    </w:p>
    <w:p w:rsidR="00382C85" w:rsidRDefault="004512D2" w:rsidP="00382C85">
      <w:pPr>
        <w:rPr>
          <w:lang w:val="es-CO"/>
        </w:rPr>
      </w:pPr>
      <w:r>
        <w:rPr>
          <w:lang w:val="es-CO"/>
        </w:rPr>
        <w:br w:type="page"/>
      </w:r>
    </w:p>
    <w:p w:rsidR="00DE7B1D" w:rsidRPr="00D83BB7" w:rsidRDefault="006A1B72" w:rsidP="00D83BB7">
      <w:pPr>
        <w:pStyle w:val="Ttulo"/>
        <w:spacing w:line="276" w:lineRule="auto"/>
        <w:jc w:val="left"/>
        <w:rPr>
          <w:noProof/>
          <w:lang w:val="es-CO"/>
        </w:rPr>
      </w:pPr>
      <w:bookmarkStart w:id="4" w:name="_Toc208831046"/>
      <w:bookmarkStart w:id="5" w:name="_Toc392174312"/>
      <w:r w:rsidRPr="00F54334">
        <w:rPr>
          <w:noProof/>
          <w:lang w:val="es-CO"/>
        </w:rPr>
        <w:lastRenderedPageBreak/>
        <w:t xml:space="preserve">1. </w:t>
      </w:r>
      <w:bookmarkEnd w:id="4"/>
      <w:r w:rsidR="00DE7B1D">
        <w:rPr>
          <w:noProof/>
          <w:lang w:val="es-CO"/>
        </w:rPr>
        <w:t>INTRODUCCIÓN</w:t>
      </w:r>
      <w:bookmarkEnd w:id="5"/>
      <w:r w:rsidR="00207C40" w:rsidRPr="00F54334">
        <w:rPr>
          <w:noProof/>
          <w:lang w:val="es-CO"/>
        </w:rPr>
        <w:fldChar w:fldCharType="begin"/>
      </w:r>
      <w:r w:rsidRPr="00F54334">
        <w:instrText xml:space="preserve"> XE "</w:instrText>
      </w:r>
      <w:r w:rsidRPr="00F54334">
        <w:rPr>
          <w:noProof/>
          <w:lang w:val="es-CO"/>
        </w:rPr>
        <w:instrText>VISION GENERAL DEL PROYECTO</w:instrText>
      </w:r>
      <w:r w:rsidRPr="00F54334">
        <w:instrText xml:space="preserve">" </w:instrText>
      </w:r>
      <w:r w:rsidR="00207C40" w:rsidRPr="00F54334">
        <w:rPr>
          <w:noProof/>
          <w:lang w:val="es-CO"/>
        </w:rPr>
        <w:fldChar w:fldCharType="end"/>
      </w:r>
      <w:bookmarkStart w:id="6" w:name="_RESUMEN_DEL_PROYECTO"/>
      <w:bookmarkStart w:id="7" w:name="_RESUMEN_DEL_PROYECTO_1"/>
      <w:bookmarkStart w:id="8" w:name="_PROPÓSITO"/>
      <w:bookmarkEnd w:id="6"/>
      <w:bookmarkEnd w:id="7"/>
      <w:bookmarkEnd w:id="8"/>
    </w:p>
    <w:p w:rsidR="00DE7B1D" w:rsidRPr="00872E1C" w:rsidRDefault="00C75D59" w:rsidP="00C75D59">
      <w:pPr>
        <w:jc w:val="both"/>
      </w:pPr>
      <w:r w:rsidRPr="00B765CD">
        <w:t xml:space="preserve">El propósito de este documento es identificar, especificar y priorizar los requerimientos </w:t>
      </w:r>
      <w:r>
        <w:t>de</w:t>
      </w:r>
      <w:r w:rsidR="00231E8F">
        <w:t>l prototipo de aplicación que se desarrollara como</w:t>
      </w:r>
      <w:r>
        <w:t xml:space="preserve"> trabajo de grado de la alumna Stephanie Buitrago</w:t>
      </w:r>
      <w:r w:rsidRPr="00B765CD">
        <w:t>, para comprender la estructura funcional y no funcional del di</w:t>
      </w:r>
      <w:r>
        <w:t>seño que presenta la aplicación</w:t>
      </w:r>
      <w:r w:rsidR="00DE7B1D" w:rsidRPr="00872E1C">
        <w:t>.</w:t>
      </w:r>
    </w:p>
    <w:p w:rsidR="00DE7B1D" w:rsidRPr="00872E1C" w:rsidRDefault="00DE7B1D" w:rsidP="00D21468">
      <w:pPr>
        <w:jc w:val="both"/>
      </w:pPr>
    </w:p>
    <w:p w:rsidR="006A1B72" w:rsidRPr="0003691C" w:rsidRDefault="00DE7B1D" w:rsidP="00D21468">
      <w:pPr>
        <w:jc w:val="both"/>
      </w:pPr>
      <w:r w:rsidRPr="00872E1C">
        <w:t xml:space="preserve">Un SRS reduce al mínimo el tiempo y el esfuerzo requerido por los desarrolladores para alcanzar los objetivos deseados y también minimiza el coste de desarrollo. Un buen SRS define </w:t>
      </w:r>
      <w:r w:rsidR="00994475" w:rsidRPr="00872E1C">
        <w:t>como</w:t>
      </w:r>
      <w:r w:rsidRPr="00872E1C">
        <w:t xml:space="preserve"> una aplicación va a interactuar con el hardware del sistema, otros programas y los usuarios humanos en una amplia variedad de situaciones del mundo real. </w:t>
      </w:r>
      <w:hyperlink w:anchor="_REFERENCIAS" w:history="1">
        <w:r w:rsidRPr="00D21468">
          <w:rPr>
            <w:rStyle w:val="Hipervnculo"/>
          </w:rPr>
          <w:t>[1</w:t>
        </w:r>
        <w:r w:rsidR="00EC00C5" w:rsidRPr="00D21468">
          <w:rPr>
            <w:rStyle w:val="Hipervnculo"/>
          </w:rPr>
          <w:t>04</w:t>
        </w:r>
        <w:r w:rsidRPr="00D21468">
          <w:rPr>
            <w:rStyle w:val="Hipervnculo"/>
          </w:rPr>
          <w:t>]</w:t>
        </w:r>
      </w:hyperlink>
      <w:r w:rsidR="00207C40" w:rsidRPr="0003691C">
        <w:fldChar w:fldCharType="begin"/>
      </w:r>
      <w:r w:rsidR="006A1B72" w:rsidRPr="0003691C">
        <w:instrText xml:space="preserve"> XE "Resumen del Proyecto" </w:instrText>
      </w:r>
      <w:r w:rsidR="00207C40" w:rsidRPr="0003691C">
        <w:fldChar w:fldCharType="end"/>
      </w:r>
    </w:p>
    <w:p w:rsidR="00A20390" w:rsidRDefault="00A20390" w:rsidP="00DE7B1D">
      <w:pPr>
        <w:pStyle w:val="Ttulo2"/>
      </w:pPr>
      <w:bookmarkStart w:id="9" w:name="_Toc208831050"/>
      <w:bookmarkStart w:id="10" w:name="_Toc392174313"/>
      <w:r>
        <w:t>A</w:t>
      </w:r>
      <w:bookmarkEnd w:id="9"/>
      <w:r w:rsidR="000E72FD">
        <w:t>LCANCE</w:t>
      </w:r>
      <w:bookmarkEnd w:id="10"/>
    </w:p>
    <w:p w:rsidR="008614FE" w:rsidRPr="00B765CD" w:rsidRDefault="008614FE" w:rsidP="008614FE">
      <w:pPr>
        <w:pStyle w:val="Prrafodelista"/>
        <w:ind w:left="0"/>
        <w:jc w:val="both"/>
        <w:rPr>
          <w:rFonts w:cstheme="minorHAnsi"/>
        </w:rPr>
      </w:pPr>
      <w:r w:rsidRPr="00B765CD">
        <w:rPr>
          <w:rFonts w:cstheme="minorHAnsi"/>
        </w:rPr>
        <w:t xml:space="preserve">La identificación y especificación de los requerimientos funcionales y no funcionales del </w:t>
      </w:r>
      <w:r w:rsidRPr="003A1265">
        <w:rPr>
          <w:rFonts w:cstheme="minorHAnsi"/>
        </w:rPr>
        <w:t xml:space="preserve">sistema, para estipular </w:t>
      </w:r>
      <w:r w:rsidR="003B6AC8">
        <w:rPr>
          <w:rFonts w:cstheme="minorHAnsi"/>
        </w:rPr>
        <w:t>su funcionalidad</w:t>
      </w:r>
      <w:r w:rsidRPr="003A1265">
        <w:rPr>
          <w:rFonts w:cstheme="minorHAnsi"/>
        </w:rPr>
        <w:t>.</w:t>
      </w:r>
    </w:p>
    <w:p w:rsidR="00F449F8" w:rsidRDefault="00F449F8" w:rsidP="00F449F8">
      <w:pPr>
        <w:pStyle w:val="Ttulo2"/>
      </w:pPr>
      <w:bookmarkStart w:id="11" w:name="_DEFINICIONES,_ACRÓNIMOS,_Y"/>
      <w:bookmarkStart w:id="12" w:name="_DEFINICIONES,_ACRÓNIMOS,_Y_1"/>
      <w:bookmarkStart w:id="13" w:name="_DEFINICIONES,_ACRÓNIMOS,_Y_2"/>
      <w:bookmarkStart w:id="14" w:name="_Toc392174314"/>
      <w:bookmarkEnd w:id="11"/>
      <w:bookmarkEnd w:id="12"/>
      <w:bookmarkEnd w:id="13"/>
      <w:r w:rsidRPr="00F449F8">
        <w:t>OBJETIVOS</w:t>
      </w:r>
      <w:bookmarkEnd w:id="14"/>
    </w:p>
    <w:p w:rsidR="00D83BB7" w:rsidRPr="00D83BB7" w:rsidRDefault="00D83BB7" w:rsidP="00D83BB7">
      <w:r>
        <w:t>A continuación se detallarán los objetivos del actual documento.</w:t>
      </w:r>
    </w:p>
    <w:p w:rsidR="00F449F8" w:rsidRPr="00F449F8" w:rsidRDefault="00F449F8" w:rsidP="00F449F8">
      <w:pPr>
        <w:pStyle w:val="Ttulo3"/>
        <w:rPr>
          <w:rFonts w:ascii="Times New Roman" w:hAnsi="Times New Roman"/>
        </w:rPr>
      </w:pPr>
      <w:r w:rsidRPr="00F449F8">
        <w:rPr>
          <w:rFonts w:ascii="Times New Roman" w:hAnsi="Times New Roman"/>
        </w:rPr>
        <w:tab/>
      </w:r>
      <w:bookmarkStart w:id="15" w:name="_Toc392174315"/>
      <w:r w:rsidRPr="00F449F8">
        <w:rPr>
          <w:rFonts w:ascii="Times New Roman" w:hAnsi="Times New Roman"/>
        </w:rPr>
        <w:t>Objetivo General</w:t>
      </w:r>
      <w:bookmarkEnd w:id="15"/>
    </w:p>
    <w:p w:rsidR="00F449F8" w:rsidRPr="00F36C01" w:rsidRDefault="00F449F8" w:rsidP="00F449F8">
      <w:pPr>
        <w:pStyle w:val="Ttulo4"/>
        <w:numPr>
          <w:ilvl w:val="0"/>
          <w:numId w:val="0"/>
        </w:numPr>
        <w:ind w:left="576"/>
        <w:jc w:val="both"/>
        <w:rPr>
          <w:rFonts w:ascii="Times New Roman" w:hAnsi="Times New Roman"/>
          <w:b w:val="0"/>
          <w:sz w:val="24"/>
          <w:szCs w:val="24"/>
        </w:rPr>
      </w:pPr>
      <w:r w:rsidRPr="00F36C01">
        <w:rPr>
          <w:rFonts w:ascii="Times New Roman" w:hAnsi="Times New Roman"/>
          <w:b w:val="0"/>
          <w:sz w:val="24"/>
          <w:szCs w:val="24"/>
        </w:rPr>
        <w:t>Determinar las características que el sistema tendrá. La especificación de los requerimientos se realizará a lo largo de la implementación del presente sistema de información.</w:t>
      </w:r>
    </w:p>
    <w:p w:rsidR="00F449F8" w:rsidRDefault="00F449F8" w:rsidP="00F449F8">
      <w:pPr>
        <w:pStyle w:val="Ttulo3"/>
      </w:pPr>
      <w:bookmarkStart w:id="16" w:name="_Toc392174316"/>
      <w:r>
        <w:t>Objetivos Específicos</w:t>
      </w:r>
      <w:bookmarkEnd w:id="16"/>
    </w:p>
    <w:p w:rsidR="00F449F8" w:rsidRPr="00773375" w:rsidRDefault="00F449F8" w:rsidP="00773375">
      <w:pPr>
        <w:pStyle w:val="Prrafodelista"/>
        <w:numPr>
          <w:ilvl w:val="0"/>
          <w:numId w:val="38"/>
        </w:numPr>
        <w:rPr>
          <w:b/>
          <w:i/>
        </w:rPr>
      </w:pPr>
      <w:r w:rsidRPr="00F36C01">
        <w:t>Verificar y validar los requerimientos recolectados que cumplan con el desarrollo de la aplicación, durante el transcurso del proyecto.</w:t>
      </w:r>
    </w:p>
    <w:p w:rsidR="00773375" w:rsidRPr="00773375" w:rsidRDefault="00773375" w:rsidP="00773375">
      <w:pPr>
        <w:pStyle w:val="Prrafodelista"/>
        <w:ind w:left="1068"/>
        <w:rPr>
          <w:b/>
          <w:i/>
        </w:rPr>
      </w:pPr>
    </w:p>
    <w:p w:rsidR="00F449F8" w:rsidRPr="00773375" w:rsidRDefault="00F449F8" w:rsidP="00773375">
      <w:pPr>
        <w:pStyle w:val="Prrafodelista"/>
        <w:numPr>
          <w:ilvl w:val="0"/>
          <w:numId w:val="38"/>
        </w:numPr>
        <w:rPr>
          <w:b/>
          <w:i/>
        </w:rPr>
      </w:pPr>
      <w:r w:rsidRPr="00F36C01">
        <w:t>Dar inicio con la construcción del prototipo, a partir de los requerimientos recolectados durante este hito e implementando los casos de uso descritos con este documento.</w:t>
      </w:r>
    </w:p>
    <w:p w:rsidR="000E72FD" w:rsidRDefault="000E72FD" w:rsidP="000E72FD">
      <w:pPr>
        <w:pStyle w:val="Ttulo2"/>
      </w:pPr>
      <w:bookmarkStart w:id="17" w:name="_REFERENCIAS"/>
      <w:bookmarkStart w:id="18" w:name="_REFERENCIAS_1"/>
      <w:bookmarkStart w:id="19" w:name="_REFERENCIAS_2"/>
      <w:bookmarkStart w:id="20" w:name="_Referencias_3"/>
      <w:bookmarkStart w:id="21" w:name="_REFERENCIAS_4"/>
      <w:bookmarkStart w:id="22" w:name="_Referencias_5"/>
      <w:bookmarkStart w:id="23" w:name="_Referencias_6"/>
      <w:bookmarkStart w:id="24" w:name="_Referencias_7"/>
      <w:bookmarkStart w:id="25" w:name="_Referencias_8"/>
      <w:bookmarkStart w:id="26" w:name="_Toc392174317"/>
      <w:bookmarkEnd w:id="17"/>
      <w:bookmarkEnd w:id="18"/>
      <w:bookmarkEnd w:id="19"/>
      <w:bookmarkEnd w:id="20"/>
      <w:bookmarkEnd w:id="21"/>
      <w:bookmarkEnd w:id="22"/>
      <w:bookmarkEnd w:id="23"/>
      <w:bookmarkEnd w:id="24"/>
      <w:bookmarkEnd w:id="25"/>
      <w:r>
        <w:t>REFERENCIAS</w:t>
      </w:r>
      <w:bookmarkEnd w:id="26"/>
    </w:p>
    <w:p w:rsidR="00D21468" w:rsidRPr="00D21468" w:rsidRDefault="00B36CA6" w:rsidP="00D21468">
      <w:pPr>
        <w:spacing w:line="276" w:lineRule="auto"/>
        <w:rPr>
          <w:lang w:val="es-CO"/>
        </w:rPr>
      </w:pPr>
      <w:hyperlink w:anchor="_Referencias_77" w:history="1">
        <w:r w:rsidR="00D21468" w:rsidRPr="008702A2">
          <w:rPr>
            <w:rStyle w:val="Hipervnculo"/>
            <w:lang w:val="es-CO"/>
          </w:rPr>
          <w:t>Ver Anexo Referencias</w:t>
        </w:r>
      </w:hyperlink>
    </w:p>
    <w:p w:rsidR="009E4DA6" w:rsidRPr="00D21468" w:rsidRDefault="009E4DA6" w:rsidP="00D21468"/>
    <w:p w:rsidR="00F36C01" w:rsidRDefault="00F36C01" w:rsidP="00F36C01">
      <w:pPr>
        <w:pStyle w:val="Ttulo1"/>
        <w:numPr>
          <w:ilvl w:val="0"/>
          <w:numId w:val="1"/>
        </w:numPr>
        <w:spacing w:after="0" w:line="276" w:lineRule="auto"/>
        <w:ind w:left="431" w:hanging="431"/>
        <w:rPr>
          <w:noProof/>
          <w:color w:val="000000"/>
          <w:lang w:val="es-ES_tradnl"/>
        </w:rPr>
      </w:pPr>
      <w:bookmarkStart w:id="27" w:name="_ORGANIZACIÓN_DEL_PROYECTO"/>
      <w:bookmarkStart w:id="28" w:name="_Toc247179018"/>
      <w:bookmarkStart w:id="29" w:name="_Toc208831057"/>
      <w:bookmarkStart w:id="30" w:name="_Toc392174318"/>
      <w:bookmarkEnd w:id="27"/>
      <w:r w:rsidRPr="00F36C01">
        <w:rPr>
          <w:noProof/>
          <w:color w:val="000000"/>
          <w:lang w:val="es-ES_tradnl"/>
        </w:rPr>
        <w:t>Descripción Global</w:t>
      </w:r>
      <w:bookmarkEnd w:id="28"/>
      <w:bookmarkEnd w:id="30"/>
    </w:p>
    <w:p w:rsidR="00F36C01" w:rsidRPr="00F36C01" w:rsidRDefault="00F36C01" w:rsidP="004C2F1A">
      <w:pPr>
        <w:jc w:val="both"/>
        <w:rPr>
          <w:b/>
          <w:noProof/>
          <w:lang w:val="es-ES_tradnl"/>
        </w:rPr>
      </w:pPr>
      <w:r w:rsidRPr="00F36C01">
        <w:rPr>
          <w:noProof/>
          <w:lang w:val="es-ES_tradnl"/>
        </w:rPr>
        <w:t>Este documento se encarga de brindar una descripción completa sobre la funcionalidad del software y la expectativa sobre el producto por parte del desarrollador y de los clientes. Igualmente, este es un documento de soporte para los programadores, facilitándole</w:t>
      </w:r>
      <w:r w:rsidR="00F920F0">
        <w:rPr>
          <w:noProof/>
          <w:lang w:val="es-ES_tradnl"/>
        </w:rPr>
        <w:t>s</w:t>
      </w:r>
      <w:r w:rsidRPr="00F36C01">
        <w:rPr>
          <w:noProof/>
          <w:lang w:val="es-ES_tradnl"/>
        </w:rPr>
        <w:t xml:space="preserve"> la implementación del producto en los periodos académicos que se requieran.</w:t>
      </w:r>
    </w:p>
    <w:p w:rsidR="00F36C01" w:rsidRPr="00F36C01" w:rsidRDefault="00F36C01" w:rsidP="00F36C01">
      <w:pPr>
        <w:pStyle w:val="Ttulo2"/>
        <w:rPr>
          <w:noProof/>
          <w:lang w:val="es-ES_tradnl"/>
        </w:rPr>
      </w:pPr>
      <w:bookmarkStart w:id="31" w:name="_Toc247179019"/>
      <w:bookmarkStart w:id="32" w:name="_Toc392174319"/>
      <w:r w:rsidRPr="00F36C01">
        <w:rPr>
          <w:noProof/>
          <w:lang w:val="es-ES_tradnl"/>
        </w:rPr>
        <w:t>Perspectiva del Producto</w:t>
      </w:r>
      <w:bookmarkEnd w:id="31"/>
      <w:bookmarkEnd w:id="32"/>
    </w:p>
    <w:p w:rsidR="00F36C01" w:rsidRPr="00F36C01" w:rsidRDefault="00F36C01" w:rsidP="004C2F1A">
      <w:pPr>
        <w:rPr>
          <w:b/>
          <w:noProof/>
          <w:lang w:val="es-ES_tradnl"/>
        </w:rPr>
      </w:pPr>
      <w:r w:rsidRPr="00F36C01">
        <w:rPr>
          <w:noProof/>
          <w:lang w:val="es-ES_tradnl"/>
        </w:rPr>
        <w:t>Este producto será una aplicación independiente, que responderá con los requ</w:t>
      </w:r>
      <w:r>
        <w:rPr>
          <w:noProof/>
          <w:lang w:val="es-ES_tradnl"/>
        </w:rPr>
        <w:t>isitos propuesto</w:t>
      </w:r>
      <w:r w:rsidR="00F920F0">
        <w:rPr>
          <w:noProof/>
          <w:lang w:val="es-ES_tradnl"/>
        </w:rPr>
        <w:t>s</w:t>
      </w:r>
      <w:r w:rsidRPr="00F36C01">
        <w:rPr>
          <w:noProof/>
          <w:lang w:val="es-ES_tradnl"/>
        </w:rPr>
        <w:t xml:space="preserve"> y tendrá un diseño modular para gestionar el proceso de implementación.</w:t>
      </w:r>
    </w:p>
    <w:p w:rsidR="00F36C01" w:rsidRDefault="00F36C01" w:rsidP="00F36C01">
      <w:pPr>
        <w:pStyle w:val="Ttulo3"/>
        <w:rPr>
          <w:noProof/>
          <w:lang w:val="es-ES_tradnl"/>
        </w:rPr>
      </w:pPr>
      <w:bookmarkStart w:id="33" w:name="_Toc392174320"/>
      <w:r w:rsidRPr="00F36C01">
        <w:rPr>
          <w:noProof/>
          <w:lang w:val="es-ES_tradnl"/>
        </w:rPr>
        <w:lastRenderedPageBreak/>
        <w:t>Interfaces con el sistema</w:t>
      </w:r>
      <w:bookmarkEnd w:id="33"/>
    </w:p>
    <w:p w:rsidR="00B1294B" w:rsidRDefault="00F36C01" w:rsidP="00FD1118">
      <w:pPr>
        <w:spacing w:line="276" w:lineRule="auto"/>
        <w:ind w:left="568"/>
        <w:jc w:val="both"/>
        <w:rPr>
          <w:noProof/>
          <w:color w:val="000000"/>
          <w:kern w:val="32"/>
          <w:lang w:val="es-ES_tradnl"/>
        </w:rPr>
      </w:pPr>
      <w:r w:rsidRPr="00B1294B">
        <w:t>Debido a que la aplicación no interactuará con ningún otro sistema de software, no es necesario especificar su dependencia con otras interfaces</w:t>
      </w:r>
      <w:r w:rsidRPr="00F36C01">
        <w:rPr>
          <w:noProof/>
          <w:color w:val="000000"/>
          <w:kern w:val="32"/>
          <w:lang w:val="es-ES_tradnl"/>
        </w:rPr>
        <w:t>.</w:t>
      </w:r>
    </w:p>
    <w:p w:rsidR="00B1294B" w:rsidRDefault="00B1294B" w:rsidP="00B1294B">
      <w:pPr>
        <w:ind w:left="568"/>
        <w:jc w:val="both"/>
        <w:rPr>
          <w:noProof/>
          <w:color w:val="000000"/>
          <w:kern w:val="32"/>
          <w:lang w:val="es-ES_tradnl"/>
        </w:rPr>
      </w:pPr>
    </w:p>
    <w:p w:rsidR="00B1294B" w:rsidRDefault="00F36C01" w:rsidP="00B1294B">
      <w:pPr>
        <w:pStyle w:val="Ttulo3"/>
        <w:rPr>
          <w:noProof/>
          <w:lang w:val="es-ES_tradnl"/>
        </w:rPr>
      </w:pPr>
      <w:bookmarkStart w:id="34" w:name="_Toc392174321"/>
      <w:r w:rsidRPr="00F36C01">
        <w:rPr>
          <w:noProof/>
          <w:lang w:val="es-ES_tradnl"/>
        </w:rPr>
        <w:t>Interfaces con el Usuario</w:t>
      </w:r>
      <w:bookmarkEnd w:id="34"/>
    </w:p>
    <w:p w:rsidR="00B1294B" w:rsidRDefault="00F36C01" w:rsidP="00FD1118">
      <w:pPr>
        <w:spacing w:line="276" w:lineRule="auto"/>
        <w:ind w:left="568"/>
        <w:jc w:val="both"/>
        <w:rPr>
          <w:noProof/>
          <w:color w:val="000000"/>
          <w:lang w:val="es-ES_tradnl"/>
        </w:rPr>
      </w:pPr>
      <w:r w:rsidRPr="00457368">
        <w:rPr>
          <w:noProof/>
          <w:color w:val="000000"/>
          <w:lang w:val="es-ES_tradnl"/>
        </w:rPr>
        <w:t>Representa todos los factores que intervienen con el usuario para interactuar con la aplicación, permitiendo facil</w:t>
      </w:r>
      <w:r w:rsidR="00D630A1">
        <w:rPr>
          <w:noProof/>
          <w:color w:val="000000"/>
          <w:lang w:val="es-ES_tradnl"/>
        </w:rPr>
        <w:t>itar al usuario acceder a é</w:t>
      </w:r>
      <w:r w:rsidR="00457368">
        <w:rPr>
          <w:noProof/>
          <w:color w:val="000000"/>
          <w:lang w:val="es-ES_tradnl"/>
        </w:rPr>
        <w:t>sta</w:t>
      </w:r>
      <w:r w:rsidRPr="00457368">
        <w:rPr>
          <w:noProof/>
          <w:color w:val="000000"/>
          <w:lang w:val="es-ES_tradnl"/>
        </w:rPr>
        <w:t>.</w:t>
      </w:r>
    </w:p>
    <w:p w:rsidR="00B1294B" w:rsidRPr="00B1294B" w:rsidRDefault="00F36C01" w:rsidP="00FD1118">
      <w:pPr>
        <w:pStyle w:val="Prrafodelista"/>
        <w:numPr>
          <w:ilvl w:val="0"/>
          <w:numId w:val="20"/>
        </w:numPr>
        <w:spacing w:line="276" w:lineRule="auto"/>
        <w:jc w:val="both"/>
        <w:rPr>
          <w:noProof/>
          <w:color w:val="000000"/>
          <w:lang w:val="es-ES_tradnl"/>
        </w:rPr>
      </w:pPr>
      <w:r w:rsidRPr="00B1294B">
        <w:rPr>
          <w:noProof/>
          <w:lang w:val="es-ES_tradnl"/>
        </w:rPr>
        <w:t>Teclado: Dispositivo de entrada utilizado para navegar e interactuar con los diferentes componentes del producto de software.</w:t>
      </w:r>
    </w:p>
    <w:p w:rsidR="00B1294B" w:rsidRDefault="00457368" w:rsidP="00FD1118">
      <w:pPr>
        <w:pStyle w:val="Prrafodelista"/>
        <w:numPr>
          <w:ilvl w:val="0"/>
          <w:numId w:val="20"/>
        </w:numPr>
        <w:spacing w:line="276" w:lineRule="auto"/>
        <w:jc w:val="both"/>
        <w:rPr>
          <w:noProof/>
          <w:color w:val="000000"/>
          <w:lang w:val="es-ES_tradnl"/>
        </w:rPr>
      </w:pPr>
      <w:r w:rsidRPr="00B1294B">
        <w:rPr>
          <w:noProof/>
          <w:color w:val="000000"/>
          <w:lang w:val="es-ES_tradnl"/>
        </w:rPr>
        <w:t>Mouse: Utiliz</w:t>
      </w:r>
      <w:r w:rsidR="00F36C01" w:rsidRPr="00B1294B">
        <w:rPr>
          <w:noProof/>
          <w:color w:val="000000"/>
          <w:lang w:val="es-ES_tradnl"/>
        </w:rPr>
        <w:t xml:space="preserve">ado para navegar y controlar </w:t>
      </w:r>
      <w:r w:rsidR="002D1D82" w:rsidRPr="00B1294B">
        <w:rPr>
          <w:noProof/>
          <w:color w:val="000000"/>
          <w:lang w:val="es-ES_tradnl"/>
        </w:rPr>
        <w:t xml:space="preserve">las diferentes piezas de la aplicación </w:t>
      </w:r>
      <w:r w:rsidR="00F36C01" w:rsidRPr="00B1294B">
        <w:rPr>
          <w:noProof/>
          <w:color w:val="000000"/>
          <w:lang w:val="es-ES_tradnl"/>
        </w:rPr>
        <w:t>a través del tablero de este producto de software.</w:t>
      </w:r>
    </w:p>
    <w:p w:rsidR="00B1294B" w:rsidRDefault="00F36C01" w:rsidP="00FD1118">
      <w:pPr>
        <w:pStyle w:val="Prrafodelista"/>
        <w:numPr>
          <w:ilvl w:val="0"/>
          <w:numId w:val="20"/>
        </w:numPr>
        <w:spacing w:line="276" w:lineRule="auto"/>
        <w:jc w:val="both"/>
        <w:rPr>
          <w:noProof/>
          <w:color w:val="000000"/>
          <w:lang w:val="es-ES_tradnl"/>
        </w:rPr>
      </w:pPr>
      <w:r w:rsidRPr="00B1294B">
        <w:rPr>
          <w:noProof/>
          <w:color w:val="000000"/>
          <w:lang w:val="es-ES_tradnl"/>
        </w:rPr>
        <w:t>Pantalla: Recurso utilizado para la interacción visual del usuario con el producto de software</w:t>
      </w:r>
      <w:r w:rsidR="00605AA9" w:rsidRPr="00B1294B">
        <w:rPr>
          <w:noProof/>
          <w:color w:val="000000"/>
          <w:lang w:val="es-ES_tradnl"/>
        </w:rPr>
        <w:t>. En el caso en el que se acceda a la aplicación a través de un dispositivo móvil, este recurso aplica como dispositivo de entrada y de control además de la interacción visual</w:t>
      </w:r>
      <w:r w:rsidRPr="00B1294B">
        <w:rPr>
          <w:noProof/>
          <w:color w:val="000000"/>
          <w:lang w:val="es-ES_tradnl"/>
        </w:rPr>
        <w:t>.</w:t>
      </w:r>
    </w:p>
    <w:p w:rsidR="00B1294B" w:rsidRPr="00B1294B" w:rsidRDefault="00F36C01" w:rsidP="00FD1118">
      <w:pPr>
        <w:pStyle w:val="Prrafodelista"/>
        <w:numPr>
          <w:ilvl w:val="0"/>
          <w:numId w:val="20"/>
        </w:numPr>
        <w:spacing w:line="276" w:lineRule="auto"/>
        <w:jc w:val="both"/>
        <w:rPr>
          <w:noProof/>
          <w:lang w:val="es-ES_tradnl"/>
        </w:rPr>
      </w:pPr>
      <w:r w:rsidRPr="00B1294B">
        <w:rPr>
          <w:noProof/>
          <w:color w:val="000000"/>
          <w:lang w:val="es-ES_tradnl"/>
        </w:rPr>
        <w:t>Interfaz Gráfica de Usuario: Esta interfaz provee una ambiente agradable que interactúa con el usuario final.</w:t>
      </w:r>
    </w:p>
    <w:p w:rsidR="00B1294B" w:rsidRDefault="00B1294B" w:rsidP="00B1294B">
      <w:pPr>
        <w:spacing w:line="276" w:lineRule="auto"/>
        <w:jc w:val="both"/>
        <w:rPr>
          <w:noProof/>
          <w:lang w:val="es-ES_tradnl"/>
        </w:rPr>
      </w:pPr>
    </w:p>
    <w:p w:rsidR="00B1294B" w:rsidRDefault="00F36C01" w:rsidP="00FD1118">
      <w:pPr>
        <w:pStyle w:val="Ttulo3"/>
        <w:spacing w:line="276" w:lineRule="auto"/>
        <w:rPr>
          <w:noProof/>
          <w:lang w:val="es-ES_tradnl"/>
        </w:rPr>
      </w:pPr>
      <w:bookmarkStart w:id="35" w:name="_Toc392174322"/>
      <w:r w:rsidRPr="00B1294B">
        <w:rPr>
          <w:noProof/>
          <w:lang w:val="es-ES_tradnl"/>
        </w:rPr>
        <w:t>Interfaces del Hardware</w:t>
      </w:r>
      <w:bookmarkEnd w:id="35"/>
    </w:p>
    <w:p w:rsidR="00B1294B" w:rsidRDefault="00F36C01" w:rsidP="00FD1118">
      <w:pPr>
        <w:spacing w:line="276" w:lineRule="auto"/>
        <w:jc w:val="both"/>
        <w:rPr>
          <w:noProof/>
          <w:color w:val="000000"/>
          <w:lang w:val="es-ES_tradnl"/>
        </w:rPr>
      </w:pPr>
      <w:r w:rsidRPr="00457368">
        <w:rPr>
          <w:noProof/>
          <w:color w:val="000000"/>
          <w:lang w:val="es-ES_tradnl"/>
        </w:rPr>
        <w:t>Las interfaces del hardware son las asociadas a nivel de los dispositivos físicos, utilizados para ingresar, procesar y entregar los datos. Para el correcto funcionamiento de esta aplicación web, es imperativo que c</w:t>
      </w:r>
      <w:r w:rsidR="00D630A1">
        <w:rPr>
          <w:noProof/>
          <w:color w:val="000000"/>
          <w:lang w:val="es-ES_tradnl"/>
        </w:rPr>
        <w:t>ada dispositivo cuente con una Tarjeta de Red</w:t>
      </w:r>
      <w:r w:rsidRPr="00457368">
        <w:rPr>
          <w:noProof/>
          <w:color w:val="000000"/>
          <w:lang w:val="es-ES_tradnl"/>
        </w:rPr>
        <w:t xml:space="preserve"> que permita establecer la conexión entre el servidor y el navegador de Internet de cada terminal del cliente. Además, es indispensable el uso de dispositivos de salida y entrada como mouse, teclado y pantalla</w:t>
      </w:r>
      <w:r w:rsidR="00C84116">
        <w:rPr>
          <w:noProof/>
          <w:color w:val="000000"/>
          <w:lang w:val="es-ES_tradnl"/>
        </w:rPr>
        <w:t>, en el caso de los dispositivos móviles como celulares y tabletas se deberá contar con teclado y pantalla táctil</w:t>
      </w:r>
      <w:r w:rsidRPr="00457368">
        <w:rPr>
          <w:noProof/>
          <w:color w:val="000000"/>
          <w:lang w:val="es-ES_tradnl"/>
        </w:rPr>
        <w:t>.</w:t>
      </w:r>
    </w:p>
    <w:p w:rsidR="00B1294B" w:rsidRDefault="00F36C01" w:rsidP="00B1294B">
      <w:pPr>
        <w:pStyle w:val="Ttulo3"/>
        <w:rPr>
          <w:noProof/>
          <w:lang w:val="es-ES_tradnl"/>
        </w:rPr>
      </w:pPr>
      <w:bookmarkStart w:id="36" w:name="_Toc392174323"/>
      <w:r w:rsidRPr="00F36C01">
        <w:rPr>
          <w:noProof/>
          <w:lang w:val="es-ES_tradnl"/>
        </w:rPr>
        <w:t>Interfaces de Comunicación</w:t>
      </w:r>
      <w:bookmarkEnd w:id="36"/>
    </w:p>
    <w:p w:rsidR="00F36C01" w:rsidRPr="00AA7B53" w:rsidRDefault="00F36C01" w:rsidP="00B1294B">
      <w:pPr>
        <w:spacing w:line="276" w:lineRule="auto"/>
        <w:jc w:val="both"/>
        <w:rPr>
          <w:b/>
          <w:noProof/>
          <w:lang w:val="es-ES_tradnl"/>
        </w:rPr>
      </w:pPr>
      <w:r w:rsidRPr="00AA7B53">
        <w:rPr>
          <w:noProof/>
          <w:color w:val="000000"/>
          <w:lang w:val="es-ES_tradnl"/>
        </w:rPr>
        <w:t>Es necesario disponer del protocolo TCP/IP orientado a conexión, entre la aplicación y el servidor central que proveerá el flujo constante de datos. Las aplicaciones indispensables, tanto el cliente como el servidor, harán uso del puerto destinado por el entorno de programación y de ac</w:t>
      </w:r>
      <w:r w:rsidR="00AA7B53">
        <w:rPr>
          <w:noProof/>
          <w:color w:val="000000"/>
          <w:lang w:val="es-ES_tradnl"/>
        </w:rPr>
        <w:t>uerdo al protocolo especificado</w:t>
      </w:r>
      <w:r w:rsidRPr="00AA7B53">
        <w:rPr>
          <w:noProof/>
          <w:color w:val="000000"/>
          <w:lang w:val="es-ES_tradnl"/>
        </w:rPr>
        <w:t>.</w:t>
      </w:r>
    </w:p>
    <w:p w:rsidR="008A3431" w:rsidRDefault="00F36C01" w:rsidP="008A3431">
      <w:pPr>
        <w:pStyle w:val="Ttulo2"/>
        <w:rPr>
          <w:noProof/>
          <w:lang w:val="es-ES_tradnl"/>
        </w:rPr>
      </w:pPr>
      <w:bookmarkStart w:id="37" w:name="_Toc247179020"/>
      <w:bookmarkStart w:id="38" w:name="_Toc392174324"/>
      <w:r w:rsidRPr="00F36C01">
        <w:rPr>
          <w:noProof/>
          <w:lang w:val="es-ES_tradnl"/>
        </w:rPr>
        <w:t>Funciones de Producto</w:t>
      </w:r>
      <w:bookmarkEnd w:id="37"/>
      <w:bookmarkEnd w:id="38"/>
    </w:p>
    <w:p w:rsidR="008A3431" w:rsidRDefault="00F36C01" w:rsidP="00FD1118">
      <w:pPr>
        <w:spacing w:line="276" w:lineRule="auto"/>
        <w:jc w:val="both"/>
        <w:rPr>
          <w:b/>
          <w:i/>
          <w:noProof/>
          <w:lang w:val="es-ES_tradnl"/>
        </w:rPr>
      </w:pPr>
      <w:r w:rsidRPr="008A3431">
        <w:rPr>
          <w:noProof/>
          <w:lang w:val="es-ES_tradnl"/>
        </w:rPr>
        <w:t xml:space="preserve">Durante el transcurso de la realización de este documento, se ha estado especificando todas las funciones del producto en la documentación de los casos de uso (Ver </w:t>
      </w:r>
      <w:r w:rsidR="00202E72">
        <w:rPr>
          <w:noProof/>
          <w:lang w:val="es-ES_tradnl"/>
        </w:rPr>
        <w:t>anexo</w:t>
      </w:r>
      <w:r w:rsidRPr="008A3431">
        <w:rPr>
          <w:noProof/>
          <w:lang w:val="es-ES_tradnl"/>
        </w:rPr>
        <w:t xml:space="preserve"> </w:t>
      </w:r>
      <w:hyperlink w:anchor="_Casos_de_uso_1" w:history="1">
        <w:r w:rsidRPr="008A3431">
          <w:rPr>
            <w:rStyle w:val="Hipervnculo"/>
            <w:noProof/>
            <w:lang w:val="es-ES_tradnl"/>
          </w:rPr>
          <w:t>Casos de Uso.docx</w:t>
        </w:r>
      </w:hyperlink>
      <w:r w:rsidRPr="008A3431">
        <w:rPr>
          <w:noProof/>
          <w:lang w:val="es-ES_tradnl"/>
        </w:rPr>
        <w:t>).</w:t>
      </w:r>
    </w:p>
    <w:p w:rsidR="00F36C01" w:rsidRPr="008A3431" w:rsidRDefault="00F36C01" w:rsidP="00FD1118">
      <w:pPr>
        <w:spacing w:line="276" w:lineRule="auto"/>
        <w:jc w:val="both"/>
        <w:rPr>
          <w:b/>
          <w:i/>
          <w:noProof/>
          <w:lang w:val="es-ES_tradnl"/>
        </w:rPr>
      </w:pPr>
      <w:r w:rsidRPr="008A3431">
        <w:rPr>
          <w:noProof/>
          <w:lang w:val="es-ES_tradnl"/>
        </w:rPr>
        <w:t>A continuación se mostrarán las principales fun</w:t>
      </w:r>
      <w:r w:rsidR="00202E72">
        <w:rPr>
          <w:noProof/>
          <w:lang w:val="es-ES_tradnl"/>
        </w:rPr>
        <w:t>ciones, tal como fueron definida</w:t>
      </w:r>
      <w:r w:rsidRPr="008A3431">
        <w:rPr>
          <w:noProof/>
          <w:lang w:val="es-ES_tradnl"/>
        </w:rPr>
        <w:t xml:space="preserve">s en los requerimientos funcionales (Ver </w:t>
      </w:r>
      <w:r w:rsidR="00202E72">
        <w:rPr>
          <w:noProof/>
          <w:lang w:val="es-ES_tradnl"/>
        </w:rPr>
        <w:t>anexo</w:t>
      </w:r>
      <w:r w:rsidRPr="008A3431">
        <w:rPr>
          <w:noProof/>
          <w:lang w:val="es-ES_tradnl"/>
        </w:rPr>
        <w:t xml:space="preserve"> </w:t>
      </w:r>
      <w:hyperlink w:anchor="_Requerimientos_6" w:history="1">
        <w:r w:rsidR="00202E72">
          <w:rPr>
            <w:rStyle w:val="Hipervnculo"/>
            <w:noProof/>
            <w:lang w:val="es-ES_tradnl"/>
          </w:rPr>
          <w:t>Requerimientos</w:t>
        </w:r>
      </w:hyperlink>
      <w:r w:rsidRPr="008A3431">
        <w:rPr>
          <w:noProof/>
          <w:lang w:val="es-ES_tradnl"/>
        </w:rPr>
        <w:t>):</w:t>
      </w:r>
    </w:p>
    <w:p w:rsidR="00F36C01" w:rsidRPr="00FD1118" w:rsidRDefault="00F36C01" w:rsidP="00FD1118">
      <w:pPr>
        <w:pStyle w:val="Prrafodelista"/>
        <w:numPr>
          <w:ilvl w:val="0"/>
          <w:numId w:val="41"/>
        </w:numPr>
        <w:spacing w:line="276" w:lineRule="auto"/>
        <w:rPr>
          <w:b/>
          <w:noProof/>
          <w:lang w:val="es-ES_tradnl"/>
        </w:rPr>
      </w:pPr>
      <w:r w:rsidRPr="00FD1118">
        <w:rPr>
          <w:noProof/>
          <w:lang w:val="es-ES_tradnl"/>
        </w:rPr>
        <w:t xml:space="preserve">Se manejará un modelo arquitectónico </w:t>
      </w:r>
      <w:r w:rsidR="00B660DA" w:rsidRPr="00FD1118">
        <w:rPr>
          <w:noProof/>
          <w:lang w:val="es-ES_tradnl"/>
        </w:rPr>
        <w:t>MVC (Modelo Vista Controlador)</w:t>
      </w:r>
      <w:r w:rsidRPr="00FD1118">
        <w:rPr>
          <w:noProof/>
          <w:lang w:val="es-ES_tradnl"/>
        </w:rPr>
        <w:t>.</w:t>
      </w:r>
    </w:p>
    <w:p w:rsidR="0007726E" w:rsidRPr="00FD1118" w:rsidRDefault="00F36C01" w:rsidP="00FD1118">
      <w:pPr>
        <w:pStyle w:val="Prrafodelista"/>
        <w:numPr>
          <w:ilvl w:val="0"/>
          <w:numId w:val="41"/>
        </w:numPr>
        <w:spacing w:line="276" w:lineRule="auto"/>
        <w:rPr>
          <w:b/>
          <w:noProof/>
          <w:lang w:val="es-ES_tradnl"/>
        </w:rPr>
      </w:pPr>
      <w:r w:rsidRPr="00FD1118">
        <w:rPr>
          <w:noProof/>
          <w:lang w:val="es-ES_tradnl"/>
        </w:rPr>
        <w:lastRenderedPageBreak/>
        <w:t>El servidor debe tener la capacidad de recibir varias solicitudes de manera concurrente.</w:t>
      </w:r>
    </w:p>
    <w:p w:rsidR="00E71967" w:rsidRPr="00FD1118" w:rsidRDefault="00E71967" w:rsidP="00FD1118">
      <w:pPr>
        <w:pStyle w:val="Prrafodelista"/>
        <w:numPr>
          <w:ilvl w:val="0"/>
          <w:numId w:val="41"/>
        </w:numPr>
        <w:spacing w:line="276" w:lineRule="auto"/>
        <w:rPr>
          <w:lang w:val="es-ES_tradnl"/>
        </w:rPr>
      </w:pPr>
      <w:r w:rsidRPr="00FD1118">
        <w:rPr>
          <w:lang w:val="es-ES_tradnl"/>
        </w:rPr>
        <w:t>El sistema deberá ser responsivo de acuerdo al dispositivo mediante el cual se acceda.</w:t>
      </w:r>
    </w:p>
    <w:p w:rsidR="006C0991" w:rsidRPr="00FD1118" w:rsidRDefault="00F36C01" w:rsidP="00FD1118">
      <w:pPr>
        <w:pStyle w:val="Prrafodelista"/>
        <w:numPr>
          <w:ilvl w:val="0"/>
          <w:numId w:val="41"/>
        </w:numPr>
        <w:spacing w:line="276" w:lineRule="auto"/>
        <w:rPr>
          <w:b/>
          <w:noProof/>
          <w:lang w:val="es-ES_tradnl"/>
        </w:rPr>
      </w:pPr>
      <w:r w:rsidRPr="00FD1118">
        <w:rPr>
          <w:noProof/>
          <w:lang w:val="es-ES_tradnl"/>
        </w:rPr>
        <w:t xml:space="preserve">El </w:t>
      </w:r>
      <w:r w:rsidR="00B660DA" w:rsidRPr="00FD1118">
        <w:rPr>
          <w:noProof/>
          <w:lang w:val="es-ES_tradnl"/>
        </w:rPr>
        <w:t>usuario</w:t>
      </w:r>
      <w:r w:rsidR="006C0991" w:rsidRPr="00FD1118">
        <w:rPr>
          <w:noProof/>
          <w:lang w:val="es-ES_tradnl"/>
        </w:rPr>
        <w:t xml:space="preserve"> podrá crear su perfil.</w:t>
      </w:r>
    </w:p>
    <w:p w:rsidR="00F36C01" w:rsidRPr="00FD1118" w:rsidRDefault="006C0991" w:rsidP="00FD1118">
      <w:pPr>
        <w:pStyle w:val="Prrafodelista"/>
        <w:numPr>
          <w:ilvl w:val="0"/>
          <w:numId w:val="41"/>
        </w:numPr>
        <w:spacing w:line="276" w:lineRule="auto"/>
        <w:rPr>
          <w:b/>
          <w:noProof/>
          <w:lang w:val="es-ES_tradnl"/>
        </w:rPr>
      </w:pPr>
      <w:r w:rsidRPr="00FD1118">
        <w:rPr>
          <w:noProof/>
          <w:lang w:val="es-ES_tradnl"/>
        </w:rPr>
        <w:t xml:space="preserve">El usuario podrá </w:t>
      </w:r>
      <w:r w:rsidR="003F3EE0" w:rsidRPr="00FD1118">
        <w:rPr>
          <w:noProof/>
          <w:lang w:val="es-ES_tradnl"/>
        </w:rPr>
        <w:t>compartir información de su gusto en el contexto de la moda</w:t>
      </w:r>
      <w:r w:rsidR="00F36C01" w:rsidRPr="00FD1118">
        <w:rPr>
          <w:noProof/>
          <w:lang w:val="es-ES_tradnl"/>
        </w:rPr>
        <w:t>.</w:t>
      </w:r>
    </w:p>
    <w:p w:rsidR="00F36C01" w:rsidRPr="00FD1118" w:rsidRDefault="006C0991" w:rsidP="00FD1118">
      <w:pPr>
        <w:pStyle w:val="Prrafodelista"/>
        <w:numPr>
          <w:ilvl w:val="0"/>
          <w:numId w:val="41"/>
        </w:numPr>
        <w:spacing w:line="276" w:lineRule="auto"/>
        <w:rPr>
          <w:b/>
          <w:noProof/>
          <w:lang w:val="es-ES_tradnl"/>
        </w:rPr>
      </w:pPr>
      <w:r w:rsidRPr="00FD1118">
        <w:rPr>
          <w:noProof/>
          <w:lang w:val="es-ES_tradnl"/>
        </w:rPr>
        <w:t>El usuario podra ver en la aplicación información relevante del contexto de la moda.</w:t>
      </w:r>
    </w:p>
    <w:p w:rsidR="005806D4" w:rsidRDefault="005806D4" w:rsidP="005806D4">
      <w:pPr>
        <w:pStyle w:val="Ttulo2"/>
        <w:rPr>
          <w:noProof/>
          <w:lang w:val="es-ES_tradnl"/>
        </w:rPr>
      </w:pPr>
      <w:bookmarkStart w:id="39" w:name="_Toc247179021"/>
      <w:bookmarkStart w:id="40" w:name="_Toc392174325"/>
      <w:r>
        <w:rPr>
          <w:noProof/>
          <w:lang w:val="es-ES_tradnl"/>
        </w:rPr>
        <w:t xml:space="preserve">Características del </w:t>
      </w:r>
      <w:bookmarkEnd w:id="39"/>
      <w:r>
        <w:rPr>
          <w:noProof/>
          <w:lang w:val="es-ES_tradnl"/>
        </w:rPr>
        <w:t>Usuario</w:t>
      </w:r>
      <w:bookmarkEnd w:id="40"/>
    </w:p>
    <w:p w:rsidR="006C0991" w:rsidRPr="00294344" w:rsidRDefault="00F36C01" w:rsidP="00FD1118">
      <w:pPr>
        <w:spacing w:line="276" w:lineRule="auto"/>
        <w:rPr>
          <w:b/>
          <w:i/>
          <w:noProof/>
          <w:lang w:val="es-ES_tradnl"/>
        </w:rPr>
      </w:pPr>
      <w:r w:rsidRPr="005806D4">
        <w:rPr>
          <w:noProof/>
          <w:lang w:val="es-ES_tradnl"/>
        </w:rPr>
        <w:t xml:space="preserve">Las características del usuario se encuentran definidas dentro del Documento Casos de Uso (Ver </w:t>
      </w:r>
      <w:r w:rsidR="00202E72">
        <w:rPr>
          <w:noProof/>
          <w:lang w:val="es-ES_tradnl"/>
        </w:rPr>
        <w:t xml:space="preserve">anexo </w:t>
      </w:r>
      <w:hyperlink w:anchor="_Casos_de_uso_2" w:history="1">
        <w:r w:rsidR="00202E72">
          <w:rPr>
            <w:rStyle w:val="Hipervnculo"/>
            <w:noProof/>
            <w:lang w:val="es-ES_tradnl"/>
          </w:rPr>
          <w:t>Casos de Uso</w:t>
        </w:r>
      </w:hyperlink>
      <w:r w:rsidRPr="005806D4">
        <w:rPr>
          <w:noProof/>
          <w:lang w:val="es-ES_tradnl"/>
        </w:rPr>
        <w:t>).</w:t>
      </w:r>
    </w:p>
    <w:p w:rsidR="00F36C01" w:rsidRPr="00F36C01" w:rsidRDefault="00F36C01" w:rsidP="00B65704">
      <w:pPr>
        <w:pStyle w:val="Ttulo2"/>
        <w:rPr>
          <w:noProof/>
          <w:lang w:val="es-ES_tradnl"/>
        </w:rPr>
      </w:pPr>
      <w:bookmarkStart w:id="41" w:name="_Restricciones_del_Usuario"/>
      <w:bookmarkStart w:id="42" w:name="_Toc247179022"/>
      <w:bookmarkStart w:id="43" w:name="_Toc392174326"/>
      <w:bookmarkEnd w:id="41"/>
      <w:r w:rsidRPr="00F36C01">
        <w:rPr>
          <w:noProof/>
          <w:lang w:val="es-ES_tradnl"/>
        </w:rPr>
        <w:t>Restricciones del Usuario</w:t>
      </w:r>
      <w:bookmarkEnd w:id="42"/>
      <w:bookmarkEnd w:id="43"/>
    </w:p>
    <w:tbl>
      <w:tblPr>
        <w:tblpPr w:leftFromText="141" w:rightFromText="141" w:vertAnchor="text" w:horzAnchor="margin" w:tblpXSpec="right" w:tblpY="102"/>
        <w:tblW w:w="0" w:type="auto"/>
        <w:tblBorders>
          <w:top w:val="single" w:sz="4" w:space="0" w:color="00BF72" w:themeColor="accent1" w:themeShade="BF"/>
          <w:left w:val="single" w:sz="4" w:space="0" w:color="00BF72" w:themeColor="accent1" w:themeShade="BF"/>
          <w:bottom w:val="single" w:sz="4" w:space="0" w:color="00BF72" w:themeColor="accent1" w:themeShade="BF"/>
          <w:right w:val="single" w:sz="4" w:space="0" w:color="00BF72" w:themeColor="accent1" w:themeShade="BF"/>
          <w:insideH w:val="single" w:sz="4" w:space="0" w:color="00BF72" w:themeColor="accent1" w:themeShade="BF"/>
          <w:insideV w:val="single" w:sz="4" w:space="0" w:color="00BF72" w:themeColor="accent1" w:themeShade="BF"/>
        </w:tblBorders>
        <w:tblLook w:val="04A0" w:firstRow="1" w:lastRow="0" w:firstColumn="1" w:lastColumn="0" w:noHBand="0" w:noVBand="1"/>
      </w:tblPr>
      <w:tblGrid>
        <w:gridCol w:w="2335"/>
        <w:gridCol w:w="5960"/>
      </w:tblGrid>
      <w:tr w:rsidR="00F36C01" w:rsidRPr="00F36C01" w:rsidTr="00B65704">
        <w:trPr>
          <w:trHeight w:val="383"/>
        </w:trPr>
        <w:tc>
          <w:tcPr>
            <w:tcW w:w="2376" w:type="dxa"/>
            <w:shd w:val="clear" w:color="auto" w:fill="BF004C" w:themeFill="accent4" w:themeFillShade="BF"/>
          </w:tcPr>
          <w:p w:rsidR="00F36C01" w:rsidRPr="006F2A7B" w:rsidRDefault="00F36C01" w:rsidP="006F2A7B">
            <w:pPr>
              <w:rPr>
                <w:rFonts w:ascii="Cambria" w:hAnsi="Cambria"/>
                <w:b/>
                <w:noProof/>
                <w:color w:val="FFFFFF" w:themeColor="background1"/>
                <w:sz w:val="32"/>
                <w:szCs w:val="32"/>
                <w:lang w:val="es-ES_tradnl"/>
              </w:rPr>
            </w:pPr>
            <w:r w:rsidRPr="006F2A7B">
              <w:rPr>
                <w:rFonts w:ascii="Cambria" w:hAnsi="Cambria"/>
                <w:b/>
                <w:noProof/>
                <w:color w:val="FFFFFF" w:themeColor="background1"/>
                <w:sz w:val="32"/>
                <w:szCs w:val="32"/>
                <w:lang w:val="es-ES_tradnl"/>
              </w:rPr>
              <w:t>Tipo de Restricción</w:t>
            </w:r>
          </w:p>
        </w:tc>
        <w:tc>
          <w:tcPr>
            <w:tcW w:w="6342" w:type="dxa"/>
            <w:shd w:val="clear" w:color="auto" w:fill="BF004C" w:themeFill="accent4" w:themeFillShade="BF"/>
          </w:tcPr>
          <w:p w:rsidR="00F36C01" w:rsidRPr="006F2A7B" w:rsidRDefault="00F36C01" w:rsidP="006F2A7B">
            <w:pPr>
              <w:rPr>
                <w:rFonts w:ascii="Cambria" w:hAnsi="Cambria"/>
                <w:b/>
                <w:noProof/>
                <w:color w:val="FFFFFF" w:themeColor="background1"/>
                <w:sz w:val="32"/>
                <w:szCs w:val="32"/>
                <w:lang w:val="es-ES_tradnl"/>
              </w:rPr>
            </w:pPr>
            <w:r w:rsidRPr="006F2A7B">
              <w:rPr>
                <w:rFonts w:ascii="Cambria" w:hAnsi="Cambria"/>
                <w:b/>
                <w:noProof/>
                <w:color w:val="FFFFFF" w:themeColor="background1"/>
                <w:sz w:val="32"/>
                <w:szCs w:val="32"/>
                <w:lang w:val="es-ES_tradnl"/>
              </w:rPr>
              <w:t>Restricciones</w:t>
            </w:r>
          </w:p>
        </w:tc>
      </w:tr>
      <w:tr w:rsidR="00F36C01" w:rsidRPr="00F36C01" w:rsidTr="00B65704">
        <w:trPr>
          <w:trHeight w:val="766"/>
        </w:trPr>
        <w:tc>
          <w:tcPr>
            <w:tcW w:w="2376" w:type="dxa"/>
            <w:shd w:val="clear" w:color="auto" w:fill="FF66A3" w:themeFill="accent4" w:themeFillTint="99"/>
          </w:tcPr>
          <w:p w:rsidR="00F36C01" w:rsidRPr="006F3807" w:rsidRDefault="00F36C01" w:rsidP="006F3807">
            <w:pPr>
              <w:spacing w:line="276" w:lineRule="auto"/>
              <w:rPr>
                <w:b/>
                <w:noProof/>
                <w:sz w:val="28"/>
                <w:szCs w:val="28"/>
                <w:lang w:val="es-ES_tradnl"/>
              </w:rPr>
            </w:pPr>
            <w:r w:rsidRPr="006F3807">
              <w:rPr>
                <w:b/>
                <w:noProof/>
                <w:sz w:val="28"/>
                <w:szCs w:val="28"/>
                <w:lang w:val="es-ES_tradnl"/>
              </w:rPr>
              <w:t>Arquitectura</w:t>
            </w:r>
          </w:p>
        </w:tc>
        <w:tc>
          <w:tcPr>
            <w:tcW w:w="6342" w:type="dxa"/>
          </w:tcPr>
          <w:p w:rsidR="00F36C01" w:rsidRPr="0011744B" w:rsidRDefault="00F36C01" w:rsidP="006F3807">
            <w:pPr>
              <w:spacing w:line="276" w:lineRule="auto"/>
              <w:rPr>
                <w:b/>
                <w:noProof/>
                <w:lang w:val="es-ES_tradnl"/>
              </w:rPr>
            </w:pPr>
            <w:r w:rsidRPr="0011744B">
              <w:rPr>
                <w:noProof/>
                <w:lang w:val="es-ES_tradnl"/>
              </w:rPr>
              <w:t>El pr</w:t>
            </w:r>
            <w:r w:rsidR="006F4FEC">
              <w:rPr>
                <w:noProof/>
                <w:lang w:val="es-ES_tradnl"/>
              </w:rPr>
              <w:t>oducto tendrá una arquitectura M</w:t>
            </w:r>
            <w:r w:rsidRPr="0011744B">
              <w:rPr>
                <w:noProof/>
                <w:lang w:val="es-ES_tradnl"/>
              </w:rPr>
              <w:t>odelo</w:t>
            </w:r>
            <w:r w:rsidR="008B2CAB">
              <w:rPr>
                <w:noProof/>
                <w:lang w:val="es-ES_tradnl"/>
              </w:rPr>
              <w:t>,</w:t>
            </w:r>
            <w:r w:rsidRPr="0011744B">
              <w:rPr>
                <w:noProof/>
                <w:lang w:val="es-ES_tradnl"/>
              </w:rPr>
              <w:t xml:space="preserve"> </w:t>
            </w:r>
            <w:r w:rsidR="006F4FEC">
              <w:rPr>
                <w:noProof/>
                <w:lang w:val="es-ES_tradnl"/>
              </w:rPr>
              <w:t>Vista C</w:t>
            </w:r>
            <w:r w:rsidR="00294344">
              <w:rPr>
                <w:noProof/>
                <w:lang w:val="es-ES_tradnl"/>
              </w:rPr>
              <w:t>ontrolador</w:t>
            </w:r>
            <w:r w:rsidRPr="0011744B">
              <w:rPr>
                <w:noProof/>
                <w:lang w:val="es-ES_tradnl"/>
              </w:rPr>
              <w:t xml:space="preserve">, según lo definido en los requerimientos no funcionales (Ver </w:t>
            </w:r>
            <w:r w:rsidR="00D83BB7">
              <w:rPr>
                <w:noProof/>
                <w:lang w:val="es-ES_tradnl"/>
              </w:rPr>
              <w:t xml:space="preserve">anexo </w:t>
            </w:r>
            <w:hyperlink w:anchor="_Requerimientos_7" w:history="1">
              <w:r w:rsidR="00D83BB7">
                <w:rPr>
                  <w:rStyle w:val="Hipervnculo"/>
                  <w:noProof/>
                  <w:lang w:val="es-ES_tradnl"/>
                </w:rPr>
                <w:t>Requerimientos</w:t>
              </w:r>
            </w:hyperlink>
            <w:r w:rsidRPr="0011744B">
              <w:rPr>
                <w:noProof/>
                <w:lang w:val="es-ES_tradnl"/>
              </w:rPr>
              <w:t>).</w:t>
            </w:r>
          </w:p>
        </w:tc>
      </w:tr>
      <w:tr w:rsidR="00F36C01" w:rsidRPr="00F36C01" w:rsidTr="00B65704">
        <w:trPr>
          <w:trHeight w:val="766"/>
        </w:trPr>
        <w:tc>
          <w:tcPr>
            <w:tcW w:w="2376" w:type="dxa"/>
            <w:shd w:val="clear" w:color="auto" w:fill="FF66A3" w:themeFill="accent4" w:themeFillTint="99"/>
          </w:tcPr>
          <w:p w:rsidR="00F36C01" w:rsidRPr="006F3807" w:rsidRDefault="00F36C01" w:rsidP="006F3807">
            <w:pPr>
              <w:spacing w:line="276" w:lineRule="auto"/>
              <w:rPr>
                <w:b/>
                <w:noProof/>
                <w:sz w:val="28"/>
                <w:szCs w:val="28"/>
                <w:lang w:val="es-ES_tradnl"/>
              </w:rPr>
            </w:pPr>
            <w:r w:rsidRPr="006F3807">
              <w:rPr>
                <w:b/>
                <w:noProof/>
                <w:sz w:val="28"/>
                <w:szCs w:val="28"/>
                <w:lang w:val="es-ES_tradnl"/>
              </w:rPr>
              <w:t>Cliente</w:t>
            </w:r>
          </w:p>
        </w:tc>
        <w:tc>
          <w:tcPr>
            <w:tcW w:w="6342" w:type="dxa"/>
          </w:tcPr>
          <w:p w:rsidR="00F36C01" w:rsidRPr="00E94244" w:rsidRDefault="00E94244" w:rsidP="006F3807">
            <w:pPr>
              <w:spacing w:line="276" w:lineRule="auto"/>
              <w:rPr>
                <w:b/>
                <w:noProof/>
                <w:lang w:val="es-ES_tradnl"/>
              </w:rPr>
            </w:pPr>
            <w:r>
              <w:rPr>
                <w:noProof/>
                <w:lang w:val="es-ES_tradnl"/>
              </w:rPr>
              <w:t>El prototipo funcional</w:t>
            </w:r>
            <w:r w:rsidR="00F36C01" w:rsidRPr="0011744B">
              <w:rPr>
                <w:noProof/>
                <w:lang w:val="es-ES_tradnl"/>
              </w:rPr>
              <w:t xml:space="preserve"> debe ser entregado e</w:t>
            </w:r>
            <w:r w:rsidR="00294344">
              <w:rPr>
                <w:noProof/>
                <w:lang w:val="es-ES_tradnl"/>
              </w:rPr>
              <w:t>n las fechas especificadas por la facultad</w:t>
            </w:r>
            <w:r>
              <w:rPr>
                <w:noProof/>
                <w:lang w:val="es-ES_tradnl"/>
              </w:rPr>
              <w:t xml:space="preserve"> de ingeniería</w:t>
            </w:r>
            <w:r w:rsidR="00F36C01" w:rsidRPr="0011744B">
              <w:rPr>
                <w:noProof/>
                <w:lang w:val="es-ES_tradnl"/>
              </w:rPr>
              <w:t>.</w:t>
            </w:r>
          </w:p>
          <w:p w:rsidR="00F36C01" w:rsidRPr="00E94244" w:rsidRDefault="00E94244" w:rsidP="006F3807">
            <w:pPr>
              <w:spacing w:line="276" w:lineRule="auto"/>
              <w:rPr>
                <w:b/>
                <w:noProof/>
                <w:lang w:val="es-ES_tradnl"/>
              </w:rPr>
            </w:pPr>
            <w:r>
              <w:rPr>
                <w:noProof/>
                <w:lang w:val="es-ES_tradnl"/>
              </w:rPr>
              <w:t>La aplicación debe funcionar correctamente tanto en dispositivos moviles como en dipositivos de escritorio.</w:t>
            </w:r>
          </w:p>
        </w:tc>
      </w:tr>
      <w:tr w:rsidR="00F36C01" w:rsidRPr="00F36C01" w:rsidTr="00B65704">
        <w:trPr>
          <w:trHeight w:val="1173"/>
        </w:trPr>
        <w:tc>
          <w:tcPr>
            <w:tcW w:w="2376" w:type="dxa"/>
            <w:shd w:val="clear" w:color="auto" w:fill="FF66A3" w:themeFill="accent4" w:themeFillTint="99"/>
          </w:tcPr>
          <w:p w:rsidR="00F36C01" w:rsidRPr="006F3807" w:rsidRDefault="00F36C01" w:rsidP="006F3807">
            <w:pPr>
              <w:spacing w:line="276" w:lineRule="auto"/>
              <w:rPr>
                <w:b/>
                <w:noProof/>
                <w:sz w:val="28"/>
                <w:szCs w:val="28"/>
                <w:lang w:val="es-ES_tradnl"/>
              </w:rPr>
            </w:pPr>
            <w:r w:rsidRPr="006F3807">
              <w:rPr>
                <w:b/>
                <w:noProof/>
                <w:sz w:val="28"/>
                <w:szCs w:val="28"/>
                <w:lang w:val="es-ES_tradnl"/>
              </w:rPr>
              <w:t>Interfaz de usuario</w:t>
            </w:r>
          </w:p>
        </w:tc>
        <w:tc>
          <w:tcPr>
            <w:tcW w:w="6342" w:type="dxa"/>
          </w:tcPr>
          <w:p w:rsidR="00F36C01" w:rsidRPr="0011744B" w:rsidRDefault="00E94244" w:rsidP="006F3807">
            <w:pPr>
              <w:spacing w:line="276" w:lineRule="auto"/>
              <w:rPr>
                <w:b/>
                <w:noProof/>
                <w:lang w:val="es-ES_tradnl"/>
              </w:rPr>
            </w:pPr>
            <w:r>
              <w:rPr>
                <w:noProof/>
                <w:lang w:val="es-ES_tradnl"/>
              </w:rPr>
              <w:t>La interfaz deberá ser sencilla y fácil de utilizar para el usuario</w:t>
            </w:r>
            <w:r w:rsidR="00F36C01" w:rsidRPr="0011744B">
              <w:rPr>
                <w:noProof/>
                <w:lang w:val="es-ES_tradnl"/>
              </w:rPr>
              <w:t>.</w:t>
            </w:r>
          </w:p>
          <w:p w:rsidR="00F36C01" w:rsidRPr="0011744B" w:rsidRDefault="00F36C01" w:rsidP="006F3807">
            <w:pPr>
              <w:spacing w:line="276" w:lineRule="auto"/>
              <w:rPr>
                <w:b/>
                <w:noProof/>
                <w:lang w:val="es-ES_tradnl"/>
              </w:rPr>
            </w:pPr>
            <w:r w:rsidRPr="0011744B">
              <w:rPr>
                <w:noProof/>
                <w:lang w:val="es-ES_tradnl"/>
              </w:rPr>
              <w:t>El idioma de la aplicación se vi</w:t>
            </w:r>
            <w:r w:rsidR="00A14AFE">
              <w:rPr>
                <w:noProof/>
                <w:lang w:val="es-ES_tradnl"/>
              </w:rPr>
              <w:t>sualizará en Español (Colombia).</w:t>
            </w:r>
          </w:p>
        </w:tc>
      </w:tr>
      <w:tr w:rsidR="00F36C01" w:rsidRPr="00F36C01" w:rsidTr="00B65704">
        <w:trPr>
          <w:trHeight w:val="766"/>
        </w:trPr>
        <w:tc>
          <w:tcPr>
            <w:tcW w:w="2376" w:type="dxa"/>
            <w:shd w:val="clear" w:color="auto" w:fill="FF66A3" w:themeFill="accent4" w:themeFillTint="99"/>
          </w:tcPr>
          <w:p w:rsidR="00F36C01" w:rsidRPr="006F3807" w:rsidRDefault="00F36C01" w:rsidP="006F3807">
            <w:pPr>
              <w:spacing w:line="276" w:lineRule="auto"/>
              <w:rPr>
                <w:b/>
                <w:noProof/>
                <w:sz w:val="28"/>
                <w:szCs w:val="28"/>
                <w:lang w:val="es-ES_tradnl"/>
              </w:rPr>
            </w:pPr>
            <w:r w:rsidRPr="006F3807">
              <w:rPr>
                <w:b/>
                <w:noProof/>
                <w:sz w:val="28"/>
                <w:szCs w:val="28"/>
                <w:lang w:val="es-ES_tradnl"/>
              </w:rPr>
              <w:t>Lenguaje de Programación</w:t>
            </w:r>
          </w:p>
        </w:tc>
        <w:tc>
          <w:tcPr>
            <w:tcW w:w="6342" w:type="dxa"/>
          </w:tcPr>
          <w:p w:rsidR="00F36C01" w:rsidRPr="00E94244" w:rsidRDefault="00F36C01" w:rsidP="006F3807">
            <w:pPr>
              <w:spacing w:line="276" w:lineRule="auto"/>
              <w:rPr>
                <w:b/>
                <w:noProof/>
                <w:lang w:val="es-ES_tradnl"/>
              </w:rPr>
            </w:pPr>
            <w:r w:rsidRPr="0011744B">
              <w:rPr>
                <w:noProof/>
                <w:lang w:val="es-ES_tradnl"/>
              </w:rPr>
              <w:t>La ap</w:t>
            </w:r>
            <w:r w:rsidR="00202E72">
              <w:rPr>
                <w:noProof/>
                <w:lang w:val="es-ES_tradnl"/>
              </w:rPr>
              <w:t>licación será desarrollada</w:t>
            </w:r>
            <w:r w:rsidR="00E94244">
              <w:rPr>
                <w:noProof/>
                <w:lang w:val="es-ES_tradnl"/>
              </w:rPr>
              <w:t xml:space="preserve"> en HTML 5, CSS, Ruby</w:t>
            </w:r>
            <w:r w:rsidRPr="0011744B">
              <w:rPr>
                <w:noProof/>
                <w:lang w:val="es-ES_tradnl"/>
              </w:rPr>
              <w:t>.</w:t>
            </w:r>
          </w:p>
        </w:tc>
      </w:tr>
      <w:tr w:rsidR="00F36C01" w:rsidRPr="00F36C01" w:rsidTr="00B65704">
        <w:trPr>
          <w:trHeight w:val="407"/>
        </w:trPr>
        <w:tc>
          <w:tcPr>
            <w:tcW w:w="2376" w:type="dxa"/>
            <w:shd w:val="clear" w:color="auto" w:fill="FF66A3" w:themeFill="accent4" w:themeFillTint="99"/>
          </w:tcPr>
          <w:p w:rsidR="00F36C01" w:rsidRPr="006F3807" w:rsidRDefault="00F36C01" w:rsidP="006F3807">
            <w:pPr>
              <w:spacing w:line="276" w:lineRule="auto"/>
              <w:rPr>
                <w:b/>
                <w:noProof/>
                <w:sz w:val="28"/>
                <w:szCs w:val="28"/>
                <w:lang w:val="es-ES_tradnl"/>
              </w:rPr>
            </w:pPr>
            <w:r w:rsidRPr="006F3807">
              <w:rPr>
                <w:b/>
                <w:noProof/>
                <w:sz w:val="28"/>
                <w:szCs w:val="28"/>
                <w:lang w:val="es-ES_tradnl"/>
              </w:rPr>
              <w:t>Legales</w:t>
            </w:r>
          </w:p>
        </w:tc>
        <w:tc>
          <w:tcPr>
            <w:tcW w:w="6342" w:type="dxa"/>
          </w:tcPr>
          <w:p w:rsidR="00F36C01" w:rsidRPr="0011744B" w:rsidRDefault="00F36C01" w:rsidP="006F3807">
            <w:pPr>
              <w:spacing w:line="276" w:lineRule="auto"/>
              <w:rPr>
                <w:b/>
                <w:noProof/>
                <w:lang w:val="es-ES_tradnl"/>
              </w:rPr>
            </w:pPr>
            <w:r w:rsidRPr="0011744B">
              <w:rPr>
                <w:noProof/>
                <w:lang w:val="es-ES_tradnl"/>
              </w:rPr>
              <w:t>Todo contenido obtenido de otras fuentes siempre será referenciado.</w:t>
            </w:r>
          </w:p>
        </w:tc>
      </w:tr>
      <w:tr w:rsidR="00F36C01" w:rsidRPr="00F36C01" w:rsidTr="00B65704">
        <w:trPr>
          <w:trHeight w:val="407"/>
        </w:trPr>
        <w:tc>
          <w:tcPr>
            <w:tcW w:w="2376" w:type="dxa"/>
            <w:shd w:val="clear" w:color="auto" w:fill="FF66A3" w:themeFill="accent4" w:themeFillTint="99"/>
          </w:tcPr>
          <w:p w:rsidR="00F36C01" w:rsidRPr="006F3807" w:rsidRDefault="00F36C01" w:rsidP="006F3807">
            <w:pPr>
              <w:spacing w:line="276" w:lineRule="auto"/>
              <w:rPr>
                <w:b/>
                <w:noProof/>
                <w:sz w:val="28"/>
                <w:szCs w:val="28"/>
                <w:lang w:val="es-ES_tradnl"/>
              </w:rPr>
            </w:pPr>
            <w:r w:rsidRPr="006F3807">
              <w:rPr>
                <w:b/>
                <w:noProof/>
                <w:sz w:val="28"/>
                <w:szCs w:val="28"/>
                <w:lang w:val="es-ES_tradnl"/>
              </w:rPr>
              <w:t>Persistencia</w:t>
            </w:r>
          </w:p>
        </w:tc>
        <w:tc>
          <w:tcPr>
            <w:tcW w:w="6342" w:type="dxa"/>
          </w:tcPr>
          <w:p w:rsidR="00F36C01" w:rsidRPr="0011744B" w:rsidRDefault="00F36C01" w:rsidP="006F3807">
            <w:pPr>
              <w:spacing w:line="276" w:lineRule="auto"/>
              <w:rPr>
                <w:b/>
                <w:noProof/>
                <w:lang w:val="es-ES_tradnl"/>
              </w:rPr>
            </w:pPr>
            <w:r w:rsidRPr="0011744B">
              <w:rPr>
                <w:noProof/>
                <w:lang w:val="es-ES_tradnl"/>
              </w:rPr>
              <w:t>Solo se manejarán bases de datos en</w:t>
            </w:r>
            <w:r w:rsidR="00E94244">
              <w:rPr>
                <w:noProof/>
                <w:lang w:val="es-ES_tradnl"/>
              </w:rPr>
              <w:t xml:space="preserve"> MYSQL</w:t>
            </w:r>
            <w:r w:rsidRPr="0011744B">
              <w:rPr>
                <w:noProof/>
                <w:lang w:val="es-ES_tradnl"/>
              </w:rPr>
              <w:t>, porque es necesario guardar un gran volumen de registros en tablas relacionales.</w:t>
            </w:r>
          </w:p>
        </w:tc>
      </w:tr>
      <w:tr w:rsidR="00F36C01" w:rsidRPr="00F36C01" w:rsidTr="00B65704">
        <w:trPr>
          <w:trHeight w:val="407"/>
        </w:trPr>
        <w:tc>
          <w:tcPr>
            <w:tcW w:w="2376" w:type="dxa"/>
            <w:shd w:val="clear" w:color="auto" w:fill="FF66A3" w:themeFill="accent4" w:themeFillTint="99"/>
          </w:tcPr>
          <w:p w:rsidR="00F36C01" w:rsidRPr="006F3807" w:rsidRDefault="00F36C01" w:rsidP="006F3807">
            <w:pPr>
              <w:spacing w:line="276" w:lineRule="auto"/>
              <w:rPr>
                <w:b/>
                <w:noProof/>
                <w:sz w:val="28"/>
                <w:szCs w:val="28"/>
                <w:lang w:val="es-ES_tradnl"/>
              </w:rPr>
            </w:pPr>
            <w:r w:rsidRPr="006F3807">
              <w:rPr>
                <w:b/>
                <w:noProof/>
                <w:sz w:val="28"/>
                <w:szCs w:val="28"/>
                <w:lang w:val="es-ES_tradnl"/>
              </w:rPr>
              <w:t>Sistema operativo</w:t>
            </w:r>
          </w:p>
        </w:tc>
        <w:tc>
          <w:tcPr>
            <w:tcW w:w="6342" w:type="dxa"/>
          </w:tcPr>
          <w:p w:rsidR="00DC515B" w:rsidRDefault="00DC515B" w:rsidP="006F3807">
            <w:pPr>
              <w:spacing w:line="276" w:lineRule="auto"/>
              <w:rPr>
                <w:b/>
                <w:noProof/>
                <w:lang w:val="es-ES_tradnl"/>
              </w:rPr>
            </w:pPr>
            <w:r>
              <w:rPr>
                <w:noProof/>
                <w:lang w:val="es-ES_tradnl"/>
              </w:rPr>
              <w:t>El sistema debe contar con una conexión a internet.</w:t>
            </w:r>
          </w:p>
          <w:p w:rsidR="00F36C01" w:rsidRDefault="00E94244" w:rsidP="006F3807">
            <w:pPr>
              <w:spacing w:line="276" w:lineRule="auto"/>
              <w:rPr>
                <w:b/>
                <w:noProof/>
                <w:lang w:val="es-ES_tradnl"/>
              </w:rPr>
            </w:pPr>
            <w:r>
              <w:rPr>
                <w:noProof/>
                <w:lang w:val="es-ES_tradnl"/>
              </w:rPr>
              <w:t>El sistema debe contar con un navegador.</w:t>
            </w:r>
          </w:p>
          <w:p w:rsidR="00DC515B" w:rsidRPr="00DC515B" w:rsidRDefault="00DC515B" w:rsidP="006F3807">
            <w:pPr>
              <w:spacing w:line="276" w:lineRule="auto"/>
            </w:pPr>
          </w:p>
        </w:tc>
      </w:tr>
    </w:tbl>
    <w:p w:rsidR="0011744B" w:rsidRDefault="0011744B" w:rsidP="0011744B">
      <w:pPr>
        <w:pStyle w:val="Ttulo1"/>
        <w:spacing w:before="0" w:line="276" w:lineRule="auto"/>
        <w:rPr>
          <w:noProof/>
          <w:color w:val="000000"/>
          <w:lang w:val="es-ES_tradnl"/>
        </w:rPr>
      </w:pPr>
      <w:bookmarkStart w:id="44" w:name="_Suposiciones"/>
      <w:bookmarkStart w:id="45" w:name="_Toc247179023"/>
      <w:bookmarkEnd w:id="44"/>
    </w:p>
    <w:p w:rsidR="00E17001" w:rsidRDefault="00E17001" w:rsidP="00E17001">
      <w:pPr>
        <w:pStyle w:val="Ttulo2"/>
      </w:pPr>
      <w:bookmarkStart w:id="46" w:name="_Toc392174327"/>
      <w:r>
        <w:t>MODELO DEL DOMINIO</w:t>
      </w:r>
      <w:bookmarkEnd w:id="46"/>
    </w:p>
    <w:p w:rsidR="007A151A" w:rsidRPr="007A151A" w:rsidRDefault="007A151A" w:rsidP="007A151A">
      <w:r>
        <w:t xml:space="preserve">A continuación se presenta el modelo obtenido a partir del análisis que se realizó del dominio de la moda. </w:t>
      </w:r>
    </w:p>
    <w:p w:rsidR="00E17001" w:rsidRDefault="00E17001" w:rsidP="00E17001">
      <w:pPr>
        <w:pStyle w:val="Ttulo3"/>
      </w:pPr>
      <w:bookmarkStart w:id="47" w:name="_Toc392174328"/>
      <w:r>
        <w:t>Diagrama Modelo del dominio</w:t>
      </w:r>
      <w:bookmarkEnd w:id="47"/>
    </w:p>
    <w:p w:rsidR="00E17001" w:rsidRDefault="005A7750" w:rsidP="002F44C1">
      <w:pPr>
        <w:ind w:left="-1134"/>
        <w:jc w:val="both"/>
      </w:pPr>
      <w:r>
        <w:rPr>
          <w:noProof/>
          <w:lang w:val="es-CO" w:eastAsia="es-CO"/>
        </w:rPr>
        <w:drawing>
          <wp:inline distT="0" distB="0" distL="0" distR="0" wp14:anchorId="6518DB9A" wp14:editId="05AD8DCC">
            <wp:extent cx="5178425" cy="2954020"/>
            <wp:effectExtent l="0" t="0" r="3175" b="0"/>
            <wp:docPr id="2" name="Imagen 2" descr="C:\Users\DS\Desktop\modelo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S\Desktop\modeloDomin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8425" cy="2954020"/>
                    </a:xfrm>
                    <a:prstGeom prst="rect">
                      <a:avLst/>
                    </a:prstGeom>
                    <a:noFill/>
                    <a:ln>
                      <a:noFill/>
                    </a:ln>
                  </pic:spPr>
                </pic:pic>
              </a:graphicData>
            </a:graphic>
          </wp:inline>
        </w:drawing>
      </w:r>
    </w:p>
    <w:p w:rsidR="00C53F37" w:rsidRDefault="00C53F37" w:rsidP="002F44C1">
      <w:pPr>
        <w:ind w:left="-1134"/>
        <w:jc w:val="both"/>
      </w:pPr>
    </w:p>
    <w:p w:rsidR="00C53F37" w:rsidRDefault="0040026E" w:rsidP="00C53F37">
      <w:pPr>
        <w:pStyle w:val="Ttulo4"/>
      </w:pPr>
      <w:r>
        <w:t>Usuario</w:t>
      </w:r>
    </w:p>
    <w:p w:rsidR="0040026E" w:rsidRDefault="0040026E" w:rsidP="0040026E">
      <w:pPr>
        <w:rPr>
          <w:lang w:val="es-CO"/>
        </w:rPr>
      </w:pPr>
      <w:r>
        <w:rPr>
          <w:lang w:val="es-CO"/>
        </w:rPr>
        <w:t xml:space="preserve">Es la representación del usuario que utiliza la aplicación </w:t>
      </w:r>
    </w:p>
    <w:p w:rsidR="0040026E" w:rsidRDefault="0040026E" w:rsidP="0040026E">
      <w:pPr>
        <w:pStyle w:val="Prrafodelista"/>
        <w:numPr>
          <w:ilvl w:val="0"/>
          <w:numId w:val="44"/>
        </w:numPr>
        <w:rPr>
          <w:lang w:val="es-CO"/>
        </w:rPr>
      </w:pPr>
      <w:r>
        <w:rPr>
          <w:lang w:val="es-CO"/>
        </w:rPr>
        <w:t>P</w:t>
      </w:r>
      <w:r w:rsidRPr="0040026E">
        <w:rPr>
          <w:lang w:val="es-CO"/>
        </w:rPr>
        <w:t>uede tener uno o m</w:t>
      </w:r>
      <w:r>
        <w:rPr>
          <w:lang w:val="es-CO"/>
        </w:rPr>
        <w:t>ás amigos</w:t>
      </w:r>
      <w:r w:rsidRPr="0040026E">
        <w:rPr>
          <w:lang w:val="es-CO"/>
        </w:rPr>
        <w:t xml:space="preserve"> </w:t>
      </w:r>
    </w:p>
    <w:p w:rsidR="0040026E" w:rsidRDefault="0040026E" w:rsidP="0040026E">
      <w:pPr>
        <w:pStyle w:val="Prrafodelista"/>
        <w:numPr>
          <w:ilvl w:val="0"/>
          <w:numId w:val="44"/>
        </w:numPr>
        <w:rPr>
          <w:lang w:val="es-CO"/>
        </w:rPr>
      </w:pPr>
      <w:r>
        <w:rPr>
          <w:lang w:val="es-CO"/>
        </w:rPr>
        <w:t>P</w:t>
      </w:r>
      <w:r w:rsidRPr="0040026E">
        <w:rPr>
          <w:lang w:val="es-CO"/>
        </w:rPr>
        <w:t>uede tener uno o intereses.</w:t>
      </w:r>
    </w:p>
    <w:p w:rsidR="0040026E" w:rsidRDefault="0040026E" w:rsidP="0040026E">
      <w:pPr>
        <w:pStyle w:val="Prrafodelista"/>
        <w:numPr>
          <w:ilvl w:val="0"/>
          <w:numId w:val="44"/>
        </w:numPr>
        <w:rPr>
          <w:lang w:val="es-CO"/>
        </w:rPr>
      </w:pPr>
      <w:r>
        <w:rPr>
          <w:lang w:val="es-CO"/>
        </w:rPr>
        <w:t>Puede realizar una o más publicaciones.</w:t>
      </w:r>
    </w:p>
    <w:p w:rsidR="0040026E" w:rsidRDefault="0040026E" w:rsidP="0040026E">
      <w:pPr>
        <w:rPr>
          <w:lang w:val="es-CO"/>
        </w:rPr>
      </w:pPr>
    </w:p>
    <w:p w:rsidR="0040026E" w:rsidRDefault="0040026E" w:rsidP="00955340">
      <w:pPr>
        <w:pStyle w:val="Ttulo4"/>
      </w:pPr>
      <w:r>
        <w:t>Interés</w:t>
      </w:r>
    </w:p>
    <w:p w:rsidR="0040026E" w:rsidRDefault="0040026E" w:rsidP="0040026E">
      <w:pPr>
        <w:rPr>
          <w:lang w:val="es-CO"/>
        </w:rPr>
      </w:pPr>
      <w:r>
        <w:rPr>
          <w:lang w:val="es-CO"/>
        </w:rPr>
        <w:t xml:space="preserve">Es la representación de un gusto o preferencia de un usuario. </w:t>
      </w:r>
    </w:p>
    <w:p w:rsidR="0040026E" w:rsidRDefault="0040026E" w:rsidP="0040026E">
      <w:pPr>
        <w:pStyle w:val="Prrafodelista"/>
        <w:numPr>
          <w:ilvl w:val="0"/>
          <w:numId w:val="46"/>
        </w:numPr>
        <w:rPr>
          <w:lang w:val="es-CO"/>
        </w:rPr>
      </w:pPr>
      <w:r w:rsidRPr="0040026E">
        <w:rPr>
          <w:lang w:val="es-CO"/>
        </w:rPr>
        <w:t>Un interés perten</w:t>
      </w:r>
      <w:r>
        <w:rPr>
          <w:lang w:val="es-CO"/>
        </w:rPr>
        <w:t>ece a un usuario</w:t>
      </w:r>
    </w:p>
    <w:p w:rsidR="0040026E" w:rsidRDefault="0040026E" w:rsidP="0040026E">
      <w:pPr>
        <w:pStyle w:val="Prrafodelista"/>
        <w:numPr>
          <w:ilvl w:val="0"/>
          <w:numId w:val="46"/>
        </w:numPr>
        <w:rPr>
          <w:lang w:val="es-CO"/>
        </w:rPr>
      </w:pPr>
      <w:r>
        <w:rPr>
          <w:lang w:val="es-CO"/>
        </w:rPr>
        <w:t>Este se relaciona con cada una de las categorías, prenda, accesorio y calzado.</w:t>
      </w:r>
    </w:p>
    <w:p w:rsidR="0040026E" w:rsidRDefault="0040026E" w:rsidP="0040026E">
      <w:pPr>
        <w:pStyle w:val="Prrafodelista"/>
        <w:ind w:left="720"/>
        <w:rPr>
          <w:lang w:val="es-CO"/>
        </w:rPr>
      </w:pPr>
    </w:p>
    <w:p w:rsidR="0040026E" w:rsidRDefault="0040026E" w:rsidP="00955340">
      <w:pPr>
        <w:pStyle w:val="Ttulo4"/>
      </w:pPr>
      <w:r>
        <w:t>Publicación</w:t>
      </w:r>
    </w:p>
    <w:p w:rsidR="0040026E" w:rsidRDefault="0040026E" w:rsidP="0040026E">
      <w:pPr>
        <w:rPr>
          <w:lang w:val="es-CO"/>
        </w:rPr>
      </w:pPr>
      <w:r>
        <w:rPr>
          <w:lang w:val="es-CO"/>
        </w:rPr>
        <w:t>Es la representaci</w:t>
      </w:r>
      <w:r>
        <w:rPr>
          <w:lang w:val="es-CO"/>
        </w:rPr>
        <w:t>ón de una publicación que realiza</w:t>
      </w:r>
      <w:r>
        <w:rPr>
          <w:lang w:val="es-CO"/>
        </w:rPr>
        <w:t xml:space="preserve"> un usuario. </w:t>
      </w:r>
    </w:p>
    <w:p w:rsidR="0040026E" w:rsidRDefault="0040026E" w:rsidP="0040026E">
      <w:pPr>
        <w:pStyle w:val="Prrafodelista"/>
        <w:numPr>
          <w:ilvl w:val="0"/>
          <w:numId w:val="46"/>
        </w:numPr>
        <w:rPr>
          <w:lang w:val="es-CO"/>
        </w:rPr>
      </w:pPr>
      <w:r>
        <w:rPr>
          <w:lang w:val="es-CO"/>
        </w:rPr>
        <w:t>Una publicación</w:t>
      </w:r>
      <w:r w:rsidRPr="0040026E">
        <w:rPr>
          <w:lang w:val="es-CO"/>
        </w:rPr>
        <w:t xml:space="preserve"> perten</w:t>
      </w:r>
      <w:r>
        <w:rPr>
          <w:lang w:val="es-CO"/>
        </w:rPr>
        <w:t>ece a un usuario</w:t>
      </w:r>
    </w:p>
    <w:p w:rsidR="0040026E" w:rsidRDefault="0040026E" w:rsidP="0040026E">
      <w:pPr>
        <w:pStyle w:val="Prrafodelista"/>
        <w:numPr>
          <w:ilvl w:val="0"/>
          <w:numId w:val="46"/>
        </w:numPr>
        <w:rPr>
          <w:lang w:val="es-CO"/>
        </w:rPr>
      </w:pPr>
      <w:r>
        <w:rPr>
          <w:lang w:val="es-CO"/>
        </w:rPr>
        <w:t>Este se relaciona con cada una de las categorías, prenda, accesorio y calzado.</w:t>
      </w:r>
    </w:p>
    <w:p w:rsidR="00955340" w:rsidRDefault="00955340" w:rsidP="00955340">
      <w:pPr>
        <w:rPr>
          <w:lang w:val="es-CO"/>
        </w:rPr>
      </w:pPr>
    </w:p>
    <w:p w:rsidR="00955340" w:rsidRDefault="00955340" w:rsidP="00955340">
      <w:pPr>
        <w:pStyle w:val="Ttulo4"/>
      </w:pPr>
      <w:r>
        <w:lastRenderedPageBreak/>
        <w:t xml:space="preserve">Prenda </w:t>
      </w:r>
    </w:p>
    <w:p w:rsidR="00955340" w:rsidRPr="00955340" w:rsidRDefault="00955340" w:rsidP="00955340">
      <w:pPr>
        <w:rPr>
          <w:lang w:val="es-CO"/>
        </w:rPr>
      </w:pPr>
      <w:r>
        <w:rPr>
          <w:lang w:val="es-CO"/>
        </w:rPr>
        <w:t>Es la representación de la categoría de prenda, está tiene como atributos: tipo, material, color, talla y clima</w:t>
      </w:r>
    </w:p>
    <w:p w:rsidR="00955340" w:rsidRDefault="00955340" w:rsidP="00955340">
      <w:pPr>
        <w:pStyle w:val="Ttulo4"/>
      </w:pPr>
      <w:r>
        <w:t>Calzado</w:t>
      </w:r>
    </w:p>
    <w:p w:rsidR="00955340" w:rsidRPr="00955340" w:rsidRDefault="00955340" w:rsidP="00955340">
      <w:pPr>
        <w:rPr>
          <w:lang w:val="es-CO"/>
        </w:rPr>
      </w:pPr>
      <w:r>
        <w:rPr>
          <w:lang w:val="es-CO"/>
        </w:rPr>
        <w:t xml:space="preserve">Es la representación de la categoría de </w:t>
      </w:r>
      <w:r>
        <w:rPr>
          <w:lang w:val="es-CO"/>
        </w:rPr>
        <w:t>calzado</w:t>
      </w:r>
      <w:r>
        <w:rPr>
          <w:lang w:val="es-CO"/>
        </w:rPr>
        <w:t>, está tiene como atributos: tipo, material, color, talla y clima</w:t>
      </w:r>
    </w:p>
    <w:p w:rsidR="00955340" w:rsidRPr="00955340" w:rsidRDefault="00955340" w:rsidP="00955340">
      <w:pPr>
        <w:rPr>
          <w:lang w:val="es-CO"/>
        </w:rPr>
      </w:pPr>
    </w:p>
    <w:p w:rsidR="00955340" w:rsidRDefault="00955340" w:rsidP="00955340">
      <w:pPr>
        <w:pStyle w:val="Ttulo4"/>
      </w:pPr>
      <w:r>
        <w:t>Accesorio</w:t>
      </w:r>
    </w:p>
    <w:p w:rsidR="00955340" w:rsidRPr="00955340" w:rsidRDefault="00955340" w:rsidP="00955340">
      <w:pPr>
        <w:rPr>
          <w:lang w:val="es-CO"/>
        </w:rPr>
      </w:pPr>
      <w:r>
        <w:rPr>
          <w:lang w:val="es-CO"/>
        </w:rPr>
        <w:t xml:space="preserve">Es la representación de la categoría de </w:t>
      </w:r>
      <w:r>
        <w:rPr>
          <w:lang w:val="es-CO"/>
        </w:rPr>
        <w:t>Accesorio</w:t>
      </w:r>
      <w:bookmarkStart w:id="48" w:name="_GoBack"/>
      <w:bookmarkEnd w:id="48"/>
      <w:r>
        <w:rPr>
          <w:lang w:val="es-CO"/>
        </w:rPr>
        <w:t>, está tiene como atributos: tipo, material, color, talla y clima</w:t>
      </w:r>
    </w:p>
    <w:p w:rsidR="00955340" w:rsidRPr="00955340" w:rsidRDefault="00955340" w:rsidP="00955340">
      <w:pPr>
        <w:rPr>
          <w:lang w:val="es-CO"/>
        </w:rPr>
      </w:pPr>
    </w:p>
    <w:p w:rsidR="005A7750" w:rsidRPr="0040026E" w:rsidRDefault="005A7750" w:rsidP="005A7750">
      <w:pPr>
        <w:jc w:val="both"/>
        <w:rPr>
          <w:lang w:val="es-CO"/>
        </w:rPr>
      </w:pPr>
    </w:p>
    <w:p w:rsidR="0011744B" w:rsidRDefault="00F36C01" w:rsidP="0011744B">
      <w:pPr>
        <w:pStyle w:val="Ttulo2"/>
        <w:rPr>
          <w:noProof/>
          <w:lang w:val="es-ES_tradnl"/>
        </w:rPr>
      </w:pPr>
      <w:bookmarkStart w:id="49" w:name="_Toc392174329"/>
      <w:r w:rsidRPr="0011744B">
        <w:rPr>
          <w:noProof/>
          <w:lang w:val="es-ES_tradnl"/>
        </w:rPr>
        <w:t>Suposiciones</w:t>
      </w:r>
      <w:bookmarkEnd w:id="45"/>
      <w:bookmarkEnd w:id="49"/>
    </w:p>
    <w:p w:rsidR="00580E58" w:rsidRDefault="00744EFC" w:rsidP="00927AE7">
      <w:r>
        <w:t>Dentro de las suposiciones podemos encontrar:</w:t>
      </w:r>
      <w:r w:rsidR="00580E58">
        <w:t xml:space="preserve"> </w:t>
      </w:r>
    </w:p>
    <w:p w:rsidR="00F36C01" w:rsidRPr="00927AE7" w:rsidRDefault="00F36C01" w:rsidP="00927AE7">
      <w:pPr>
        <w:pStyle w:val="Prrafodelista"/>
        <w:numPr>
          <w:ilvl w:val="0"/>
          <w:numId w:val="42"/>
        </w:numPr>
        <w:spacing w:line="276" w:lineRule="auto"/>
        <w:jc w:val="both"/>
        <w:rPr>
          <w:noProof/>
          <w:color w:val="000000"/>
          <w:lang w:val="es-ES_tradnl"/>
        </w:rPr>
      </w:pPr>
      <w:r w:rsidRPr="00927AE7">
        <w:rPr>
          <w:noProof/>
          <w:color w:val="000000"/>
          <w:lang w:val="es-ES_tradnl"/>
        </w:rPr>
        <w:t xml:space="preserve">Se deberá cumplir con </w:t>
      </w:r>
      <w:r w:rsidR="00580E58" w:rsidRPr="00927AE7">
        <w:rPr>
          <w:noProof/>
          <w:color w:val="000000"/>
          <w:lang w:val="es-ES_tradnl"/>
        </w:rPr>
        <w:t>las</w:t>
      </w:r>
      <w:r w:rsidRPr="00927AE7">
        <w:rPr>
          <w:noProof/>
          <w:color w:val="000000"/>
          <w:lang w:val="es-ES_tradnl"/>
        </w:rPr>
        <w:t xml:space="preserve"> entregas establecidas (ver Sección 1.1.3 </w:t>
      </w:r>
      <w:r w:rsidR="00580E58" w:rsidRPr="00927AE7">
        <w:rPr>
          <w:noProof/>
          <w:color w:val="000000"/>
          <w:lang w:val="es-ES_tradnl"/>
        </w:rPr>
        <w:t xml:space="preserve">del </w:t>
      </w:r>
      <w:r w:rsidRPr="00927AE7">
        <w:rPr>
          <w:noProof/>
          <w:color w:val="000000"/>
          <w:lang w:val="es-ES_tradnl"/>
        </w:rPr>
        <w:t>documento SPMP).</w:t>
      </w:r>
    </w:p>
    <w:p w:rsidR="00F36C01" w:rsidRPr="00927AE7" w:rsidRDefault="00F36C01" w:rsidP="00927AE7">
      <w:pPr>
        <w:pStyle w:val="Prrafodelista"/>
        <w:numPr>
          <w:ilvl w:val="0"/>
          <w:numId w:val="42"/>
        </w:numPr>
        <w:spacing w:line="276" w:lineRule="auto"/>
        <w:jc w:val="both"/>
        <w:rPr>
          <w:noProof/>
          <w:color w:val="000000"/>
          <w:lang w:val="es-ES_tradnl"/>
        </w:rPr>
      </w:pPr>
      <w:r w:rsidRPr="00927AE7">
        <w:rPr>
          <w:noProof/>
          <w:color w:val="000000"/>
          <w:lang w:val="es-ES_tradnl"/>
        </w:rPr>
        <w:t>El sistema no depende de la interacción de otras interfaces, por lo cual no se tienen dependencias.</w:t>
      </w:r>
    </w:p>
    <w:p w:rsidR="0011744B" w:rsidRDefault="00F36C01" w:rsidP="0011744B">
      <w:pPr>
        <w:pStyle w:val="Ttulo2"/>
        <w:rPr>
          <w:noProof/>
          <w:lang w:val="es-ES_tradnl"/>
        </w:rPr>
      </w:pPr>
      <w:bookmarkStart w:id="50" w:name="_Toc247179024"/>
      <w:bookmarkStart w:id="51" w:name="_Toc392174330"/>
      <w:r w:rsidRPr="00F36C01">
        <w:rPr>
          <w:noProof/>
          <w:lang w:val="es-ES_tradnl"/>
        </w:rPr>
        <w:t>Distribución de requerimientos</w:t>
      </w:r>
      <w:bookmarkEnd w:id="50"/>
      <w:bookmarkEnd w:id="51"/>
    </w:p>
    <w:p w:rsidR="00F36C01" w:rsidRPr="0011744B" w:rsidRDefault="00F36C01" w:rsidP="00927AE7">
      <w:pPr>
        <w:spacing w:line="276" w:lineRule="auto"/>
        <w:jc w:val="both"/>
        <w:rPr>
          <w:noProof/>
          <w:lang w:val="es-ES_tradnl"/>
        </w:rPr>
      </w:pPr>
      <w:r w:rsidRPr="0011744B">
        <w:rPr>
          <w:noProof/>
          <w:lang w:val="es-ES_tradnl"/>
        </w:rPr>
        <w:t>Para realizar la distribución de requerimientos, se identificaron las necesidades de negocio, luego se refinaron los casos de uso, se identificaron los requerimientos, además estos fueron especificados y después se distribuyeron entre funcionales y no funcionales. (Ver Sección 3.</w:t>
      </w:r>
      <w:r w:rsidR="00202E72">
        <w:rPr>
          <w:noProof/>
          <w:lang w:val="es-ES_tradnl"/>
        </w:rPr>
        <w:t>2</w:t>
      </w:r>
      <w:r w:rsidRPr="0011744B">
        <w:rPr>
          <w:noProof/>
          <w:lang w:val="es-ES_tradnl"/>
        </w:rPr>
        <w:t xml:space="preserve"> </w:t>
      </w:r>
      <w:hyperlink w:anchor="_ESPECIFICACIÓN" w:history="1">
        <w:r w:rsidR="00202E72">
          <w:rPr>
            <w:rStyle w:val="Hipervnculo"/>
            <w:b/>
            <w:i/>
            <w:noProof/>
            <w:lang w:val="es-ES_tradnl"/>
          </w:rPr>
          <w:t>Especificiación de Requerimientos</w:t>
        </w:r>
      </w:hyperlink>
      <w:r w:rsidRPr="0011744B">
        <w:rPr>
          <w:noProof/>
          <w:lang w:val="es-ES_tradnl"/>
        </w:rPr>
        <w:t>).</w:t>
      </w:r>
    </w:p>
    <w:p w:rsidR="00B57627" w:rsidRPr="00B57627" w:rsidRDefault="00B57627" w:rsidP="00B57627"/>
    <w:p w:rsidR="00450FAF" w:rsidRDefault="00450FAF" w:rsidP="00F13C1A">
      <w:pPr>
        <w:pStyle w:val="Ttulo1"/>
        <w:numPr>
          <w:ilvl w:val="0"/>
          <w:numId w:val="1"/>
        </w:numPr>
        <w:spacing w:before="0" w:after="0" w:line="276" w:lineRule="auto"/>
        <w:ind w:left="431" w:hanging="431"/>
        <w:rPr>
          <w:noProof/>
          <w:color w:val="000000"/>
          <w:lang w:val="es-CO"/>
        </w:rPr>
      </w:pPr>
      <w:bookmarkStart w:id="52" w:name="_Toc392174331"/>
      <w:r>
        <w:rPr>
          <w:noProof/>
          <w:color w:val="000000"/>
          <w:lang w:val="es-CO"/>
        </w:rPr>
        <w:t>PLAN DE REQUERIMIENTOS</w:t>
      </w:r>
      <w:bookmarkEnd w:id="52"/>
    </w:p>
    <w:p w:rsidR="00450FAF" w:rsidRDefault="00450FAF" w:rsidP="00450FAF">
      <w:pPr>
        <w:pStyle w:val="Ttulo2"/>
      </w:pPr>
      <w:bookmarkStart w:id="53" w:name="_Toc392174332"/>
      <w:r>
        <w:t>IDENTIFICACIÓN</w:t>
      </w:r>
      <w:bookmarkEnd w:id="53"/>
    </w:p>
    <w:p w:rsidR="005261B9" w:rsidRPr="005261B9" w:rsidRDefault="005261B9" w:rsidP="005261B9">
      <w:pPr>
        <w:jc w:val="both"/>
      </w:pPr>
      <w:r>
        <w:t>L</w:t>
      </w:r>
      <w:r w:rsidRPr="00991873">
        <w:t xml:space="preserve">a identificación de los requerimientos </w:t>
      </w:r>
      <w:r>
        <w:t xml:space="preserve">es </w:t>
      </w:r>
      <w:r w:rsidR="009202DF" w:rsidRPr="00991873">
        <w:t>necesaria</w:t>
      </w:r>
      <w:r w:rsidRPr="00991873">
        <w:t xml:space="preserve"> para el desarrollo del software, se</w:t>
      </w:r>
      <w:r w:rsidR="00201CDD">
        <w:t xml:space="preserve"> debe tener en cuenta el contexto en el que se pretende desarrollar la aplicación, la población objetivo, y la meta que se quiere conseguir con la implementación del proyecto</w:t>
      </w:r>
      <w:r w:rsidRPr="00991873">
        <w:t>.</w:t>
      </w:r>
      <w:r w:rsidR="00201CDD">
        <w:t xml:space="preserve"> Además se deberá tener en cuenta el alcance definido, esto debido al tiempo que toma el desarrollo vs el tiempo dado para desarrollar.</w:t>
      </w:r>
    </w:p>
    <w:p w:rsidR="003E6547" w:rsidRPr="003E6547" w:rsidRDefault="003E6547" w:rsidP="003E6547">
      <w:bookmarkStart w:id="54" w:name="_Reglas_del_juego"/>
      <w:bookmarkEnd w:id="54"/>
    </w:p>
    <w:p w:rsidR="003C75C4" w:rsidRDefault="003C75C4" w:rsidP="003C75C4">
      <w:pPr>
        <w:pStyle w:val="Ttulo2"/>
      </w:pPr>
      <w:bookmarkStart w:id="55" w:name="_ESPECIFICACIÓN"/>
      <w:bookmarkStart w:id="56" w:name="_Toc392174333"/>
      <w:bookmarkEnd w:id="55"/>
      <w:r>
        <w:t>ESPECIFICACIÓN</w:t>
      </w:r>
      <w:bookmarkEnd w:id="56"/>
    </w:p>
    <w:p w:rsidR="00B23855" w:rsidRDefault="00B23855" w:rsidP="00B23855">
      <w:pPr>
        <w:jc w:val="both"/>
      </w:pPr>
      <w:r>
        <w:t>La especificación de los requerimientos se realiza de la siguiente manera</w:t>
      </w:r>
      <w:r w:rsidR="0023356B">
        <w:t xml:space="preserve">, según los criterios definidos, </w:t>
      </w:r>
      <w:r>
        <w:t>basándose en la plantilla de “</w:t>
      </w:r>
      <w:r w:rsidR="00115304">
        <w:t>Requerimientos</w:t>
      </w:r>
      <w:r>
        <w:t xml:space="preserve"> </w:t>
      </w:r>
      <w:proofErr w:type="spellStart"/>
      <w:r>
        <w:t>Templates</w:t>
      </w:r>
      <w:proofErr w:type="spellEnd"/>
      <w:r>
        <w:t xml:space="preserve"> - </w:t>
      </w:r>
      <w:proofErr w:type="spellStart"/>
      <w:r>
        <w:t>Contrux</w:t>
      </w:r>
      <w:proofErr w:type="spellEnd"/>
      <w:r w:rsidR="00613BDC">
        <w:fldChar w:fldCharType="begin"/>
      </w:r>
      <w:r w:rsidR="00613BDC">
        <w:instrText xml:space="preserve"> HYPERLINK \l "_Referencias_7" </w:instrText>
      </w:r>
      <w:r w:rsidR="00613BDC">
        <w:fldChar w:fldCharType="separate"/>
      </w:r>
      <w:r w:rsidR="0023356B" w:rsidRPr="00FC2EB1">
        <w:rPr>
          <w:rStyle w:val="Hipervnculo"/>
        </w:rPr>
        <w:t>[200]</w:t>
      </w:r>
      <w:r w:rsidR="00613BDC">
        <w:rPr>
          <w:rStyle w:val="Hipervnculo"/>
        </w:rPr>
        <w:fldChar w:fldCharType="end"/>
      </w:r>
      <w:r>
        <w:t>” con algunas modificaciones pertinentes que se adapten al desarrollo del software.</w:t>
      </w:r>
    </w:p>
    <w:p w:rsidR="0023356B" w:rsidRDefault="0023356B" w:rsidP="0023356B">
      <w:pPr>
        <w:jc w:val="both"/>
      </w:pPr>
    </w:p>
    <w:p w:rsidR="0023356B" w:rsidRPr="00B765CD" w:rsidRDefault="0023356B" w:rsidP="0023356B">
      <w:pPr>
        <w:jc w:val="both"/>
      </w:pPr>
      <w:r w:rsidRPr="00B765CD">
        <w:lastRenderedPageBreak/>
        <w:t>Esta plantilla contiene los parámetros necesarios para llevar a cabo una adecuada documentación de los requerimientos, a continuación se muestra cada uno de los parámetros con su respectiva definición:</w:t>
      </w:r>
    </w:p>
    <w:p w:rsidR="0023356B" w:rsidRPr="00B765CD" w:rsidRDefault="0023356B" w:rsidP="0023356B">
      <w:pPr>
        <w:jc w:val="both"/>
      </w:pPr>
    </w:p>
    <w:p w:rsidR="0023356B" w:rsidRPr="00B765CD" w:rsidRDefault="0023356B" w:rsidP="004E6C88">
      <w:pPr>
        <w:pStyle w:val="Prrafodelista"/>
        <w:numPr>
          <w:ilvl w:val="0"/>
          <w:numId w:val="31"/>
        </w:numPr>
        <w:contextualSpacing/>
        <w:jc w:val="both"/>
      </w:pPr>
      <w:r w:rsidRPr="00B765CD">
        <w:rPr>
          <w:b/>
        </w:rPr>
        <w:t>ID Requerimiento:</w:t>
      </w:r>
      <w:r w:rsidRPr="00B765CD">
        <w:t xml:space="preserve"> Identificador único de cada requerimiento.</w:t>
      </w:r>
    </w:p>
    <w:p w:rsidR="0023356B" w:rsidRPr="00B765CD" w:rsidRDefault="0023356B" w:rsidP="004E6C88">
      <w:pPr>
        <w:pStyle w:val="Prrafodelista"/>
        <w:numPr>
          <w:ilvl w:val="0"/>
          <w:numId w:val="31"/>
        </w:numPr>
        <w:contextualSpacing/>
        <w:jc w:val="both"/>
      </w:pPr>
      <w:r w:rsidRPr="00B765CD">
        <w:rPr>
          <w:b/>
        </w:rPr>
        <w:t>Versión:</w:t>
      </w:r>
      <w:r w:rsidRPr="00B765CD">
        <w:t xml:space="preserve"> Representa los cambios que se efectúan en el requerimiento.</w:t>
      </w:r>
    </w:p>
    <w:p w:rsidR="0023356B" w:rsidRPr="00B765CD" w:rsidRDefault="0023356B" w:rsidP="004E6C88">
      <w:pPr>
        <w:pStyle w:val="Prrafodelista"/>
        <w:numPr>
          <w:ilvl w:val="0"/>
          <w:numId w:val="31"/>
        </w:numPr>
        <w:contextualSpacing/>
        <w:jc w:val="both"/>
      </w:pPr>
      <w:r w:rsidRPr="00B765CD">
        <w:rPr>
          <w:b/>
        </w:rPr>
        <w:t>Autor:</w:t>
      </w:r>
      <w:r w:rsidRPr="00B765CD">
        <w:t xml:space="preserve"> Nombre de la persona encargada de especificar cada requerimiento y la gestión del mismo</w:t>
      </w:r>
      <w:r w:rsidR="00057032">
        <w:t>.</w:t>
      </w:r>
    </w:p>
    <w:p w:rsidR="0023356B" w:rsidRPr="00B765CD" w:rsidRDefault="0023356B" w:rsidP="004E6C88">
      <w:pPr>
        <w:pStyle w:val="Prrafodelista"/>
        <w:numPr>
          <w:ilvl w:val="0"/>
          <w:numId w:val="31"/>
        </w:numPr>
        <w:contextualSpacing/>
        <w:jc w:val="both"/>
      </w:pPr>
      <w:r w:rsidRPr="00B765CD">
        <w:rPr>
          <w:b/>
        </w:rPr>
        <w:t>Prioridad:</w:t>
      </w:r>
      <w:r w:rsidRPr="00B765CD">
        <w:t xml:space="preserve"> Es la importancia de cada requerimiento den</w:t>
      </w:r>
      <w:r w:rsidR="00057032">
        <w:t>tro del sistema (Ver Sección 3.3</w:t>
      </w:r>
      <w:r w:rsidRPr="00B765CD">
        <w:t xml:space="preserve"> </w:t>
      </w:r>
      <w:hyperlink w:anchor="_PRIORIZACIÓN_5" w:history="1">
        <w:r w:rsidRPr="00B765CD">
          <w:rPr>
            <w:rStyle w:val="Hipervnculo"/>
          </w:rPr>
          <w:t>Priorización requerimientos</w:t>
        </w:r>
      </w:hyperlink>
      <w:r w:rsidRPr="00B765CD">
        <w:t>).</w:t>
      </w:r>
    </w:p>
    <w:p w:rsidR="0023356B" w:rsidRPr="00B765CD" w:rsidRDefault="0023356B" w:rsidP="004E6C88">
      <w:pPr>
        <w:pStyle w:val="Prrafodelista"/>
        <w:numPr>
          <w:ilvl w:val="0"/>
          <w:numId w:val="31"/>
        </w:numPr>
        <w:contextualSpacing/>
        <w:jc w:val="both"/>
      </w:pPr>
      <w:r w:rsidRPr="00B765CD">
        <w:rPr>
          <w:b/>
        </w:rPr>
        <w:t>Fecha de Creación:</w:t>
      </w:r>
      <w:r w:rsidRPr="00B765CD">
        <w:t xml:space="preserve"> Creación de cada requerimiento en formato DD/MM/AAAA.</w:t>
      </w:r>
    </w:p>
    <w:p w:rsidR="0023356B" w:rsidRPr="00B765CD" w:rsidRDefault="0023356B" w:rsidP="004E6C88">
      <w:pPr>
        <w:pStyle w:val="Prrafodelista"/>
        <w:numPr>
          <w:ilvl w:val="0"/>
          <w:numId w:val="31"/>
        </w:numPr>
        <w:contextualSpacing/>
        <w:jc w:val="both"/>
      </w:pPr>
      <w:r w:rsidRPr="00B765CD">
        <w:rPr>
          <w:b/>
        </w:rPr>
        <w:t>Fecha de Modificación:</w:t>
      </w:r>
      <w:r w:rsidRPr="00B765CD">
        <w:t xml:space="preserve"> Modificación de cada requerimiento en formato DD/MM/AAAA.</w:t>
      </w:r>
    </w:p>
    <w:p w:rsidR="0023356B" w:rsidRPr="00B765CD" w:rsidRDefault="0023356B" w:rsidP="00C61D50">
      <w:pPr>
        <w:pStyle w:val="Prrafodelista"/>
        <w:numPr>
          <w:ilvl w:val="0"/>
          <w:numId w:val="31"/>
        </w:numPr>
        <w:contextualSpacing/>
        <w:jc w:val="both"/>
      </w:pPr>
      <w:r w:rsidRPr="00B765CD">
        <w:rPr>
          <w:b/>
        </w:rPr>
        <w:t>Descripción:</w:t>
      </w:r>
      <w:r w:rsidRPr="00B765CD">
        <w:t xml:space="preserve"> Definición de cada requerimiento.</w:t>
      </w:r>
    </w:p>
    <w:p w:rsidR="0023356B" w:rsidRPr="00B765CD" w:rsidRDefault="0023356B" w:rsidP="004E6C88">
      <w:pPr>
        <w:pStyle w:val="Prrafodelista"/>
        <w:numPr>
          <w:ilvl w:val="0"/>
          <w:numId w:val="31"/>
        </w:numPr>
        <w:contextualSpacing/>
        <w:jc w:val="both"/>
      </w:pPr>
      <w:r w:rsidRPr="00B765CD">
        <w:rPr>
          <w:b/>
        </w:rPr>
        <w:t>Estado:</w:t>
      </w:r>
      <w:r w:rsidRPr="00B765CD">
        <w:t xml:space="preserve"> Define el seguimiento de cada requerimiento, para ello se establecieron los siguientes parámetros de estado que fueron tomados de “Software </w:t>
      </w:r>
      <w:proofErr w:type="spellStart"/>
      <w:r w:rsidRPr="00B765CD">
        <w:t>Requirements</w:t>
      </w:r>
      <w:proofErr w:type="spellEnd"/>
      <w:r w:rsidRPr="00B765CD">
        <w:t xml:space="preserve">” </w:t>
      </w:r>
      <w:hyperlink w:anchor="_Referencias_6" w:history="1">
        <w:r w:rsidRPr="00ED7552">
          <w:rPr>
            <w:rStyle w:val="Hipervnculo"/>
          </w:rPr>
          <w:t>[2]</w:t>
        </w:r>
      </w:hyperlink>
      <w:r w:rsidRPr="00B765CD">
        <w:t xml:space="preserve"> y aplicadas al proyecto con sus respectivos porcentajes:</w:t>
      </w:r>
    </w:p>
    <w:p w:rsidR="0023356B" w:rsidRPr="00B765CD" w:rsidRDefault="0023356B" w:rsidP="0023356B">
      <w:pPr>
        <w:ind w:left="667"/>
        <w:jc w:val="both"/>
        <w:rPr>
          <w:i/>
        </w:rPr>
      </w:pPr>
      <w:r w:rsidRPr="00B765CD">
        <w:rPr>
          <w:b/>
        </w:rPr>
        <w:t>Propuesto:</w:t>
      </w:r>
      <w:r w:rsidRPr="00B765CD">
        <w:t xml:space="preserve"> El requerimiento ha sido solicitado por una fuente autorizada (Arquitecto o Director de Requerimientos). </w:t>
      </w:r>
      <w:r w:rsidRPr="00B765CD">
        <w:rPr>
          <w:i/>
        </w:rPr>
        <w:t>Valor Porcentual: 0% – 5%</w:t>
      </w:r>
    </w:p>
    <w:p w:rsidR="0023356B" w:rsidRPr="00B765CD" w:rsidRDefault="0023356B" w:rsidP="0023356B">
      <w:pPr>
        <w:ind w:left="667"/>
        <w:jc w:val="both"/>
        <w:rPr>
          <w:i/>
        </w:rPr>
      </w:pPr>
      <w:r w:rsidRPr="00B765CD">
        <w:rPr>
          <w:b/>
        </w:rPr>
        <w:t>Aprobado:</w:t>
      </w:r>
      <w:r w:rsidRPr="00B765CD">
        <w:t xml:space="preserve"> El requerimiento ha sido analizado, documentado y su impacto en el proyecto se ha estimado. El grupo de arquitectura ha decidido incorporar el requerimiento y el grupo de desarrollo de software se ha comprometido a implementarlo.</w:t>
      </w:r>
      <w:r w:rsidRPr="00B765CD">
        <w:rPr>
          <w:i/>
        </w:rPr>
        <w:t xml:space="preserve"> Valor Porcentual: 5% – 15%</w:t>
      </w:r>
    </w:p>
    <w:p w:rsidR="0023356B" w:rsidRPr="00B765CD" w:rsidRDefault="0023356B" w:rsidP="0023356B">
      <w:pPr>
        <w:ind w:left="667"/>
        <w:jc w:val="both"/>
        <w:rPr>
          <w:i/>
        </w:rPr>
      </w:pPr>
      <w:r w:rsidRPr="00B765CD">
        <w:rPr>
          <w:b/>
        </w:rPr>
        <w:t>Implementado:</w:t>
      </w:r>
      <w:r w:rsidRPr="00B765CD">
        <w:t xml:space="preserve"> El código que implementa el requerimiento, ha sido diseñado, programado y probado unitariamente. Los requerimientos han sido asociados al diseño pertinente y al código fuente correspondiente.</w:t>
      </w:r>
      <w:r w:rsidRPr="00B765CD">
        <w:rPr>
          <w:i/>
        </w:rPr>
        <w:t xml:space="preserve"> Valor Porcentual: 15% – 80%</w:t>
      </w:r>
    </w:p>
    <w:p w:rsidR="0023356B" w:rsidRPr="00B765CD" w:rsidRDefault="0023356B" w:rsidP="0023356B">
      <w:pPr>
        <w:ind w:left="667"/>
        <w:jc w:val="both"/>
        <w:rPr>
          <w:i/>
        </w:rPr>
      </w:pPr>
      <w:r w:rsidRPr="00B765CD">
        <w:rPr>
          <w:b/>
        </w:rPr>
        <w:t>Verificado:</w:t>
      </w:r>
      <w:r w:rsidRPr="00B765CD">
        <w:t xml:space="preserve"> El funcionamiento correcto del requerimiento implementado ha sido conformado en el producto integrado, ha sido asociado a los pertinentes casos de pruebas. El requerimiento ahora es considerado completo. </w:t>
      </w:r>
      <w:r w:rsidRPr="00B765CD">
        <w:rPr>
          <w:i/>
        </w:rPr>
        <w:t>Valor Porcentual: 80% – 100%</w:t>
      </w:r>
    </w:p>
    <w:p w:rsidR="0023356B" w:rsidRPr="00B765CD" w:rsidRDefault="0023356B" w:rsidP="0023356B">
      <w:pPr>
        <w:ind w:left="667"/>
        <w:jc w:val="both"/>
      </w:pPr>
      <w:r w:rsidRPr="00B765CD">
        <w:rPr>
          <w:b/>
        </w:rPr>
        <w:t>Eliminado:</w:t>
      </w:r>
      <w:r w:rsidRPr="00B765CD">
        <w:t xml:space="preserve"> Un requerimiento aprobado previamente ha sido eliminado. Incluye una explicación de por qué y quién tomo la decisión de eliminarlo.</w:t>
      </w:r>
    </w:p>
    <w:p w:rsidR="0023356B" w:rsidRPr="00B765CD" w:rsidRDefault="0023356B" w:rsidP="0023356B">
      <w:pPr>
        <w:ind w:left="667"/>
        <w:jc w:val="both"/>
      </w:pPr>
      <w:r w:rsidRPr="00B765CD">
        <w:rPr>
          <w:b/>
        </w:rPr>
        <w:t>Rechazado:</w:t>
      </w:r>
      <w:r w:rsidRPr="00B765CD">
        <w:t xml:space="preserve"> El requerimiento fue propuesto, pero no está previsto para la implementación en una próxima entrega, Incluye una explicación de por qué y quién decidió rechazarlo.</w:t>
      </w:r>
    </w:p>
    <w:p w:rsidR="00B23855" w:rsidRPr="0023356B" w:rsidRDefault="0023356B" w:rsidP="004E6C88">
      <w:pPr>
        <w:pStyle w:val="Prrafodelista"/>
        <w:numPr>
          <w:ilvl w:val="0"/>
          <w:numId w:val="32"/>
        </w:numPr>
        <w:contextualSpacing/>
        <w:jc w:val="both"/>
      </w:pPr>
      <w:r w:rsidRPr="00B765CD">
        <w:rPr>
          <w:b/>
        </w:rPr>
        <w:t>Requerimiento(s) Asociado(s):</w:t>
      </w:r>
      <w:r w:rsidRPr="00B765CD">
        <w:t xml:space="preserve"> Son aquellos requerimientos que se complementan.</w:t>
      </w:r>
    </w:p>
    <w:p w:rsidR="00B23855" w:rsidRDefault="00B23855" w:rsidP="00B23855">
      <w:pPr>
        <w:rPr>
          <w:b/>
        </w:rPr>
      </w:pPr>
    </w:p>
    <w:p w:rsidR="00B23855" w:rsidRPr="00B23855" w:rsidRDefault="00B23855" w:rsidP="004E6C88">
      <w:pPr>
        <w:jc w:val="both"/>
      </w:pPr>
      <w:r w:rsidRPr="00F939A7">
        <w:t>En el siguiente d</w:t>
      </w:r>
      <w:r>
        <w:t>ocumento se pueden encontrar cada uno de los requerimientos Funcionales y No Funcionales</w:t>
      </w:r>
      <w:r w:rsidR="004E6C88">
        <w:t>, considerados pertinentes para el desarrollo de la aplicación</w:t>
      </w:r>
      <w:r>
        <w:t xml:space="preserve">. </w:t>
      </w:r>
      <w:r w:rsidR="001F34BD">
        <w:t>(</w:t>
      </w:r>
      <w:hyperlink w:anchor="_Requerimientos_8" w:history="1">
        <w:r w:rsidR="0013610F">
          <w:rPr>
            <w:rStyle w:val="Hipervnculo"/>
          </w:rPr>
          <w:t>Ver anexo Requerimientos</w:t>
        </w:r>
      </w:hyperlink>
      <w:r w:rsidR="001F34BD">
        <w:t>)</w:t>
      </w:r>
    </w:p>
    <w:p w:rsidR="003C75C4" w:rsidRDefault="003C75C4" w:rsidP="003C75C4">
      <w:pPr>
        <w:pStyle w:val="Ttulo2"/>
      </w:pPr>
      <w:bookmarkStart w:id="57" w:name="_PRIORIZACIÓN"/>
      <w:bookmarkStart w:id="58" w:name="_PRIORIZACIÓN_1"/>
      <w:bookmarkStart w:id="59" w:name="_Priorización_2"/>
      <w:bookmarkStart w:id="60" w:name="_Priorización_3"/>
      <w:bookmarkStart w:id="61" w:name="_Priorización_4"/>
      <w:bookmarkStart w:id="62" w:name="_PRIORIZACIÓN_5"/>
      <w:bookmarkStart w:id="63" w:name="_Toc392174334"/>
      <w:bookmarkEnd w:id="57"/>
      <w:bookmarkEnd w:id="58"/>
      <w:bookmarkEnd w:id="59"/>
      <w:bookmarkEnd w:id="60"/>
      <w:bookmarkEnd w:id="61"/>
      <w:bookmarkEnd w:id="62"/>
      <w:r>
        <w:t>PRIORIZACIÓN</w:t>
      </w:r>
      <w:bookmarkEnd w:id="63"/>
    </w:p>
    <w:p w:rsidR="005B0297" w:rsidRDefault="005B0297" w:rsidP="005B0297">
      <w:pPr>
        <w:jc w:val="both"/>
      </w:pPr>
      <w:r>
        <w:t xml:space="preserve">Se </w:t>
      </w:r>
      <w:r w:rsidR="009237FF">
        <w:t>definirán</w:t>
      </w:r>
      <w:r>
        <w:t xml:space="preserve"> </w:t>
      </w:r>
      <w:r w:rsidR="00736680">
        <w:t>cuáles</w:t>
      </w:r>
      <w:r>
        <w:t xml:space="preserve"> son los requerimientos </w:t>
      </w:r>
      <w:r w:rsidR="00736680">
        <w:t>más</w:t>
      </w:r>
      <w:r>
        <w:t xml:space="preserve"> importantes del proyecto para priorizar su implementación, además </w:t>
      </w:r>
      <w:r w:rsidR="009237FF">
        <w:t>conseguir que</w:t>
      </w:r>
      <w:r>
        <w:t xml:space="preserve"> el prototipo presentado sea acorde a </w:t>
      </w:r>
      <w:r w:rsidR="009237FF">
        <w:t>la propuesta y supla las necesidades encontradas</w:t>
      </w:r>
      <w:r>
        <w:t>.</w:t>
      </w:r>
    </w:p>
    <w:p w:rsidR="005B0297" w:rsidRDefault="005B0297" w:rsidP="005B0297">
      <w:pPr>
        <w:jc w:val="both"/>
      </w:pPr>
    </w:p>
    <w:p w:rsidR="005B0297" w:rsidRDefault="005B0297" w:rsidP="005B0297">
      <w:pPr>
        <w:jc w:val="both"/>
      </w:pPr>
      <w:r>
        <w:t xml:space="preserve">Para esto se definirán y </w:t>
      </w:r>
      <w:r w:rsidR="00901FE7">
        <w:t>utilizarán</w:t>
      </w:r>
      <w:r>
        <w:t xml:space="preserve"> unas métricas </w:t>
      </w:r>
      <w:r w:rsidR="009237FF">
        <w:t>que permitirán la priorización de los requerimiento</w:t>
      </w:r>
      <w:r w:rsidR="00ED21DA">
        <w:t>s</w:t>
      </w:r>
      <w:r>
        <w:t xml:space="preserve"> </w:t>
      </w:r>
      <w:r w:rsidR="009237FF">
        <w:t>con lo que se pretende lograr una mejor implementación y el seguimiento</w:t>
      </w:r>
      <w:r>
        <w:t xml:space="preserve"> </w:t>
      </w:r>
      <w:r w:rsidR="009237FF">
        <w:t>d</w:t>
      </w:r>
      <w:r>
        <w:t>el progreso del proyecto.</w:t>
      </w:r>
    </w:p>
    <w:p w:rsidR="005B0297" w:rsidRDefault="005B0297" w:rsidP="005B0297">
      <w:pPr>
        <w:jc w:val="both"/>
      </w:pPr>
    </w:p>
    <w:p w:rsidR="005B0297" w:rsidRPr="004E6C88" w:rsidRDefault="005B0297" w:rsidP="005B0297">
      <w:pPr>
        <w:pStyle w:val="Subttulo"/>
        <w:jc w:val="both"/>
        <w:rPr>
          <w:sz w:val="28"/>
          <w:szCs w:val="28"/>
        </w:rPr>
      </w:pPr>
      <w:r w:rsidRPr="004E6C88">
        <w:rPr>
          <w:sz w:val="28"/>
          <w:szCs w:val="28"/>
        </w:rPr>
        <w:t>Definición de métricas</w:t>
      </w:r>
    </w:p>
    <w:p w:rsidR="005B0297" w:rsidRPr="00F76D36" w:rsidRDefault="005B0297" w:rsidP="005B0297">
      <w:pPr>
        <w:jc w:val="both"/>
      </w:pPr>
    </w:p>
    <w:p w:rsidR="005B0297" w:rsidRPr="00B37C08" w:rsidRDefault="005B0297" w:rsidP="005B0297">
      <w:pPr>
        <w:jc w:val="both"/>
        <w:rPr>
          <w:color w:val="4F81BD"/>
        </w:rPr>
      </w:pPr>
      <w:r w:rsidRPr="009237FF">
        <w:rPr>
          <w:rStyle w:val="nfasisintenso"/>
        </w:rPr>
        <w:t>Tiempo de ejecución</w:t>
      </w:r>
      <w:r w:rsidRPr="00B37C08">
        <w:rPr>
          <w:color w:val="4F81BD"/>
        </w:rPr>
        <w:t>.</w:t>
      </w:r>
    </w:p>
    <w:p w:rsidR="005B0297" w:rsidRPr="00F76D36" w:rsidRDefault="005B0297" w:rsidP="005B0297">
      <w:pPr>
        <w:jc w:val="both"/>
      </w:pPr>
      <w:r w:rsidRPr="00F76D36">
        <w:t xml:space="preserve">Esta variable fue definida en la estimación del proyecto dada en horas y sirve para referirnos al tiempo para de </w:t>
      </w:r>
      <w:r w:rsidR="009237FF">
        <w:t>desarrollar un requerimiento, é</w:t>
      </w:r>
      <w:r w:rsidRPr="00F76D36">
        <w:t>sta no solo tiene en cuenta los tiempo de desarrollo, también los tiempos necesarios para el entrenamiento, de desplazamiento, y de instalación de infraestructura.</w:t>
      </w:r>
    </w:p>
    <w:p w:rsidR="005B0297" w:rsidRPr="00F76D36" w:rsidRDefault="005B0297" w:rsidP="005B0297">
      <w:pPr>
        <w:jc w:val="both"/>
      </w:pPr>
    </w:p>
    <w:p w:rsidR="005B0297" w:rsidRPr="009237FF" w:rsidRDefault="005B0297" w:rsidP="005B0297">
      <w:pPr>
        <w:jc w:val="both"/>
        <w:rPr>
          <w:rStyle w:val="nfasisintenso"/>
        </w:rPr>
      </w:pPr>
      <w:r w:rsidRPr="009237FF">
        <w:rPr>
          <w:rStyle w:val="nfasisintenso"/>
        </w:rPr>
        <w:t>Casos de uso con alta cohesión</w:t>
      </w:r>
    </w:p>
    <w:p w:rsidR="005B0297" w:rsidRPr="00F76D36" w:rsidRDefault="005B0297" w:rsidP="005B0297">
      <w:pPr>
        <w:jc w:val="both"/>
      </w:pPr>
      <w:r w:rsidRPr="00F76D36">
        <w:t xml:space="preserve">Esta métrica nos indica que tan correlacionado </w:t>
      </w:r>
      <w:r w:rsidR="00736680" w:rsidRPr="00F76D36">
        <w:t>está</w:t>
      </w:r>
      <w:r w:rsidRPr="00F76D36">
        <w:t xml:space="preserve"> el caso de uso asociado con los demás, identificando entonces los requerimientos que tengan este caso de uso, esto para definir que requerimientos son </w:t>
      </w:r>
      <w:r w:rsidR="009202DF" w:rsidRPr="00F76D36">
        <w:t>más</w:t>
      </w:r>
      <w:r w:rsidRPr="00F76D36">
        <w:t xml:space="preserve"> importantes que otros y cuales nos generan </w:t>
      </w:r>
      <w:r w:rsidR="009202DF" w:rsidRPr="00F76D36">
        <w:t>más</w:t>
      </w:r>
      <w:r w:rsidRPr="00F76D36">
        <w:t xml:space="preserve"> desarrollo en el sentido de abarcar </w:t>
      </w:r>
      <w:r w:rsidR="009202DF" w:rsidRPr="00F76D36">
        <w:t>más</w:t>
      </w:r>
      <w:r w:rsidRPr="00F76D36">
        <w:t xml:space="preserve"> en su implementación.</w:t>
      </w:r>
    </w:p>
    <w:p w:rsidR="005B0297" w:rsidRPr="00F76D36" w:rsidRDefault="005B0297" w:rsidP="005B0297">
      <w:pPr>
        <w:jc w:val="both"/>
      </w:pPr>
    </w:p>
    <w:p w:rsidR="005B0297" w:rsidRPr="009237FF" w:rsidRDefault="005B0297" w:rsidP="005B0297">
      <w:pPr>
        <w:jc w:val="both"/>
        <w:rPr>
          <w:rStyle w:val="nfasisintenso"/>
        </w:rPr>
      </w:pPr>
      <w:r w:rsidRPr="009237FF">
        <w:rPr>
          <w:rStyle w:val="nfasisintenso"/>
        </w:rPr>
        <w:t>Dificultad por parte del desarrollador</w:t>
      </w:r>
    </w:p>
    <w:p w:rsidR="005B0297" w:rsidRPr="005B0297" w:rsidRDefault="009237FF" w:rsidP="009617C8">
      <w:pPr>
        <w:jc w:val="both"/>
      </w:pPr>
      <w:r>
        <w:t>Se identificarán</w:t>
      </w:r>
      <w:r w:rsidR="005B0297" w:rsidRPr="00F76D36">
        <w:t xml:space="preserve"> </w:t>
      </w:r>
      <w:r w:rsidR="009202DF" w:rsidRPr="00F76D36">
        <w:t>cuáles</w:t>
      </w:r>
      <w:r w:rsidR="005B0297" w:rsidRPr="00F76D36">
        <w:t xml:space="preserve"> son </w:t>
      </w:r>
      <w:r>
        <w:t xml:space="preserve">los requerimientos </w:t>
      </w:r>
      <w:r w:rsidR="005B0297" w:rsidRPr="00F76D36">
        <w:t>de</w:t>
      </w:r>
      <w:r w:rsidR="00762929">
        <w:t xml:space="preserve"> difícil implementación para el</w:t>
      </w:r>
      <w:r w:rsidR="005B0297" w:rsidRPr="00F76D36">
        <w:t xml:space="preserve"> d</w:t>
      </w:r>
      <w:r w:rsidR="00762929">
        <w:t xml:space="preserve">esarrollador, </w:t>
      </w:r>
      <w:r w:rsidR="005B0297" w:rsidRPr="00F76D36">
        <w:t>también se identifica si ese requerimiento necesita una investigación previa para su desarrollo.</w:t>
      </w:r>
    </w:p>
    <w:p w:rsidR="003C75C4" w:rsidRDefault="003C75C4" w:rsidP="003C75C4">
      <w:pPr>
        <w:pStyle w:val="Ttulo2"/>
      </w:pPr>
      <w:bookmarkStart w:id="64" w:name="_VALIDACIÓN"/>
      <w:bookmarkStart w:id="65" w:name="_Toc392174335"/>
      <w:bookmarkEnd w:id="64"/>
      <w:r>
        <w:t>VALIDACIÓN</w:t>
      </w:r>
      <w:bookmarkEnd w:id="65"/>
    </w:p>
    <w:p w:rsidR="00AC2FE8" w:rsidRDefault="00AC2FE8" w:rsidP="00AC2FE8">
      <w:pPr>
        <w:jc w:val="both"/>
        <w:rPr>
          <w:color w:val="000000"/>
          <w:shd w:val="clear" w:color="auto" w:fill="FFFFFF"/>
        </w:rPr>
      </w:pPr>
      <w:r w:rsidRPr="007A4CA7">
        <w:rPr>
          <w:color w:val="000000"/>
          <w:shd w:val="clear" w:color="auto" w:fill="FFFFFF"/>
        </w:rPr>
        <w:t>La validación de los requerimientos debe mos</w:t>
      </w:r>
      <w:r w:rsidR="00081C65">
        <w:rPr>
          <w:color w:val="000000"/>
          <w:shd w:val="clear" w:color="auto" w:fill="FFFFFF"/>
        </w:rPr>
        <w:t>trar que los requerimientos están</w:t>
      </w:r>
      <w:r w:rsidRPr="007A4CA7">
        <w:rPr>
          <w:color w:val="000000"/>
          <w:shd w:val="clear" w:color="auto" w:fill="FFFFFF"/>
        </w:rPr>
        <w:t xml:space="preserve"> definiendo de manera correcta el sistema que el cliente necesita. La validación de los requerimientos comienza desde la primera versión del documento de los requerimientos para cumplir con un proceso correcto de aceptación</w:t>
      </w:r>
      <w:r>
        <w:rPr>
          <w:color w:val="000000"/>
          <w:shd w:val="clear" w:color="auto" w:fill="FFFFFF"/>
        </w:rPr>
        <w:t xml:space="preserve"> </w:t>
      </w:r>
      <w:hyperlink w:anchor="_Referencias_8" w:history="1">
        <w:r w:rsidRPr="00E82406">
          <w:rPr>
            <w:rStyle w:val="Hipervnculo"/>
            <w:shd w:val="clear" w:color="auto" w:fill="FFFFFF"/>
          </w:rPr>
          <w:t>[</w:t>
        </w:r>
        <w:r w:rsidR="00081C65" w:rsidRPr="00E82406">
          <w:rPr>
            <w:rStyle w:val="Hipervnculo"/>
            <w:shd w:val="clear" w:color="auto" w:fill="FFFFFF"/>
          </w:rPr>
          <w:t>201</w:t>
        </w:r>
        <w:r w:rsidRPr="00E82406">
          <w:rPr>
            <w:rStyle w:val="Hipervnculo"/>
            <w:shd w:val="clear" w:color="auto" w:fill="FFFFFF"/>
          </w:rPr>
          <w:t>]</w:t>
        </w:r>
      </w:hyperlink>
      <w:r w:rsidRPr="007A4CA7">
        <w:rPr>
          <w:color w:val="000000"/>
          <w:shd w:val="clear" w:color="auto" w:fill="FFFFFF"/>
        </w:rPr>
        <w:t>.</w:t>
      </w:r>
    </w:p>
    <w:p w:rsidR="00AC2FE8" w:rsidRDefault="00AC2FE8" w:rsidP="00AC2FE8">
      <w:pPr>
        <w:jc w:val="both"/>
        <w:rPr>
          <w:color w:val="000000"/>
          <w:shd w:val="clear" w:color="auto" w:fill="FFFFFF"/>
        </w:rPr>
      </w:pPr>
    </w:p>
    <w:p w:rsidR="005F587A" w:rsidRDefault="005F587A" w:rsidP="00AC4BF3">
      <w:pPr>
        <w:jc w:val="both"/>
      </w:pPr>
      <w:bookmarkStart w:id="66" w:name="_Trazabilidad"/>
      <w:bookmarkStart w:id="67" w:name="_Trazabilidad_1"/>
      <w:bookmarkStart w:id="68" w:name="_Trazabilidad_2"/>
      <w:bookmarkEnd w:id="29"/>
      <w:bookmarkEnd w:id="66"/>
      <w:bookmarkEnd w:id="67"/>
      <w:bookmarkEnd w:id="68"/>
      <w:r>
        <w:t>En esta etapa, es indispensable la corrección de los requerimientos  para evitar costos adicionales durante el desarrollo o la implementación del producto. Se real</w:t>
      </w:r>
      <w:r w:rsidR="00AC4BF3">
        <w:t>izará esta labor siguiendo los siguientes</w:t>
      </w:r>
      <w:r>
        <w:t xml:space="preserve"> pasos:</w:t>
      </w:r>
    </w:p>
    <w:p w:rsidR="005F587A" w:rsidRDefault="005F587A" w:rsidP="00AC4BF3">
      <w:pPr>
        <w:jc w:val="both"/>
      </w:pPr>
    </w:p>
    <w:p w:rsidR="005F587A" w:rsidRDefault="005F587A" w:rsidP="00AC4BF3">
      <w:pPr>
        <w:pStyle w:val="Prrafodelista"/>
        <w:numPr>
          <w:ilvl w:val="0"/>
          <w:numId w:val="35"/>
        </w:numPr>
        <w:contextualSpacing/>
        <w:jc w:val="both"/>
      </w:pPr>
      <w:r w:rsidRPr="00BC6597">
        <w:rPr>
          <w:b/>
        </w:rPr>
        <w:t>Verificación de Validez</w:t>
      </w:r>
      <w:r w:rsidR="00AC4BF3">
        <w:t>: Cuando se trabaja</w:t>
      </w:r>
      <w:r>
        <w:t xml:space="preserve"> con los requerimientos, es común analizar durante la construcción que estos enunciados carecen especificación sobre la funcionalidad. Para evitar retrasos y discusiones con los desarrolladores, se redefinen estos requisitos del sistema.</w:t>
      </w:r>
    </w:p>
    <w:p w:rsidR="005F587A" w:rsidRDefault="005F587A" w:rsidP="00AC4BF3">
      <w:pPr>
        <w:pStyle w:val="Prrafodelista"/>
        <w:numPr>
          <w:ilvl w:val="0"/>
          <w:numId w:val="35"/>
        </w:numPr>
        <w:contextualSpacing/>
        <w:jc w:val="both"/>
      </w:pPr>
      <w:r w:rsidRPr="00BC6597">
        <w:rPr>
          <w:b/>
        </w:rPr>
        <w:t>Verificación de Consistencia</w:t>
      </w:r>
      <w:r w:rsidRPr="00A9522D">
        <w:t>:</w:t>
      </w:r>
      <w:r>
        <w:t xml:space="preserve"> Después de la recolección de requerimientos, es habitual que en cada requisito se encuentren contradicciones. Lo cual significa que se deben analizar estas aseveraciones que especifican contrariamente lo que otros requisitos afirman, y se decide si se debe replantearlo o rechazarlo. </w:t>
      </w:r>
    </w:p>
    <w:p w:rsidR="005F587A" w:rsidRPr="00D175D4" w:rsidRDefault="005F587A" w:rsidP="00AC4BF3">
      <w:pPr>
        <w:pStyle w:val="Prrafodelista"/>
        <w:numPr>
          <w:ilvl w:val="0"/>
          <w:numId w:val="35"/>
        </w:numPr>
        <w:contextualSpacing/>
        <w:jc w:val="both"/>
      </w:pPr>
      <w:r w:rsidRPr="00BC6597">
        <w:rPr>
          <w:b/>
        </w:rPr>
        <w:t>Verificación de integridad</w:t>
      </w:r>
      <w:r w:rsidRPr="00A9522D">
        <w:t>:</w:t>
      </w:r>
      <w:r>
        <w:t xml:space="preserve"> Se encargará de analizar si se ha pasado por alto </w:t>
      </w:r>
      <w:r w:rsidRPr="00D175D4">
        <w:t xml:space="preserve">algún requisito, realizando una lectura adicional a los documentos relacionados </w:t>
      </w:r>
      <w:r>
        <w:t xml:space="preserve">con la implementación de la arquitectura </w:t>
      </w:r>
      <w:r w:rsidRPr="00D175D4">
        <w:t>y comparando con el contenido del documento de requerimientos.</w:t>
      </w:r>
    </w:p>
    <w:p w:rsidR="005F587A" w:rsidRPr="00BC6597" w:rsidRDefault="005F587A" w:rsidP="00AC4BF3">
      <w:pPr>
        <w:pStyle w:val="Prrafodelista"/>
        <w:numPr>
          <w:ilvl w:val="0"/>
          <w:numId w:val="35"/>
        </w:numPr>
        <w:tabs>
          <w:tab w:val="left" w:pos="567"/>
        </w:tabs>
        <w:contextualSpacing/>
        <w:jc w:val="both"/>
        <w:rPr>
          <w:b/>
        </w:rPr>
      </w:pPr>
      <w:r w:rsidRPr="00BC6597">
        <w:rPr>
          <w:b/>
        </w:rPr>
        <w:lastRenderedPageBreak/>
        <w:t>Verificación de Trazabilidad</w:t>
      </w:r>
      <w:r w:rsidRPr="00C20F1C">
        <w:t>: Se debe asegurar que estos requerimientos logren ser implementados completamente en el producto por entregar, teniendo en cue</w:t>
      </w:r>
      <w:r>
        <w:t>nta restricciones de planeación</w:t>
      </w:r>
      <w:r w:rsidRPr="00C20F1C">
        <w:t>.</w:t>
      </w:r>
    </w:p>
    <w:p w:rsidR="005F587A" w:rsidRPr="00BC6597" w:rsidRDefault="005F587A" w:rsidP="00AC4BF3">
      <w:pPr>
        <w:pStyle w:val="Prrafodelista"/>
        <w:numPr>
          <w:ilvl w:val="0"/>
          <w:numId w:val="35"/>
        </w:numPr>
        <w:contextualSpacing/>
        <w:jc w:val="both"/>
        <w:rPr>
          <w:b/>
        </w:rPr>
      </w:pPr>
      <w:r w:rsidRPr="00BC6597">
        <w:rPr>
          <w:b/>
        </w:rPr>
        <w:t>Verificabilidad</w:t>
      </w:r>
      <w:r w:rsidRPr="00972ACE">
        <w:t>:</w:t>
      </w:r>
      <w:r>
        <w:t xml:space="preserve"> Se procede a la redacción de los requerimientos con el fin de confrontar las expectativas del cliente frente a las aseveraciones recolectadas.</w:t>
      </w:r>
    </w:p>
    <w:p w:rsidR="005F587A" w:rsidRPr="00A9522D" w:rsidRDefault="005F587A" w:rsidP="00AC4BF3">
      <w:pPr>
        <w:pStyle w:val="Prrafodelista"/>
        <w:ind w:left="140"/>
        <w:jc w:val="both"/>
        <w:rPr>
          <w:b/>
        </w:rPr>
      </w:pPr>
    </w:p>
    <w:p w:rsidR="005F587A" w:rsidRDefault="005F587A" w:rsidP="00AC4BF3">
      <w:pPr>
        <w:jc w:val="both"/>
      </w:pPr>
      <w:r>
        <w:t>Todas estas ex</w:t>
      </w:r>
      <w:r w:rsidR="00AC4BF3">
        <w:t>igencias, anteriormente planteada</w:t>
      </w:r>
      <w:r>
        <w:t>s, facilitarán el control de buenos requerimientos cumpliendo con las siguientes características:</w:t>
      </w:r>
    </w:p>
    <w:p w:rsidR="005F587A" w:rsidRDefault="005F587A" w:rsidP="00AC4BF3">
      <w:pPr>
        <w:jc w:val="both"/>
      </w:pPr>
    </w:p>
    <w:p w:rsidR="005F587A" w:rsidRDefault="005F587A" w:rsidP="00AC4BF3">
      <w:pPr>
        <w:pStyle w:val="Prrafodelista"/>
        <w:numPr>
          <w:ilvl w:val="0"/>
          <w:numId w:val="36"/>
        </w:numPr>
        <w:contextualSpacing/>
        <w:jc w:val="both"/>
      </w:pPr>
      <w:r w:rsidRPr="00BC6597">
        <w:rPr>
          <w:b/>
        </w:rPr>
        <w:t>No ambiguo</w:t>
      </w:r>
      <w:r>
        <w:t>: Debe ser claro, alcanzable, preciso y tener una única interpretación posible.</w:t>
      </w:r>
    </w:p>
    <w:p w:rsidR="005F587A" w:rsidRDefault="005F587A" w:rsidP="00AC4BF3">
      <w:pPr>
        <w:pStyle w:val="Prrafodelista"/>
        <w:numPr>
          <w:ilvl w:val="0"/>
          <w:numId w:val="36"/>
        </w:numPr>
        <w:contextualSpacing/>
        <w:jc w:val="both"/>
      </w:pPr>
      <w:r w:rsidRPr="00BC6597">
        <w:rPr>
          <w:b/>
        </w:rPr>
        <w:t>Correcto</w:t>
      </w:r>
      <w:r>
        <w:t>: Debe estar bien redactado.</w:t>
      </w:r>
    </w:p>
    <w:p w:rsidR="005F587A" w:rsidRDefault="005F587A" w:rsidP="00AC4BF3">
      <w:pPr>
        <w:pStyle w:val="Prrafodelista"/>
        <w:numPr>
          <w:ilvl w:val="0"/>
          <w:numId w:val="36"/>
        </w:numPr>
        <w:contextualSpacing/>
        <w:jc w:val="both"/>
      </w:pPr>
      <w:r w:rsidRPr="00BC6597">
        <w:rPr>
          <w:b/>
        </w:rPr>
        <w:t>Completo</w:t>
      </w:r>
      <w:r>
        <w:t xml:space="preserve">: deben contener en sí mismos toda la información necesaria, y no remitir a otras fuentes externas que los expliquen con más detalle </w:t>
      </w:r>
    </w:p>
    <w:p w:rsidR="005F587A" w:rsidRDefault="005F587A" w:rsidP="00AC4BF3">
      <w:pPr>
        <w:pStyle w:val="Prrafodelista"/>
        <w:numPr>
          <w:ilvl w:val="0"/>
          <w:numId w:val="36"/>
        </w:numPr>
        <w:contextualSpacing/>
        <w:jc w:val="both"/>
      </w:pPr>
      <w:r w:rsidRPr="00BC6597">
        <w:rPr>
          <w:b/>
        </w:rPr>
        <w:t>Consistente</w:t>
      </w:r>
      <w:r>
        <w:t>: Ningún requisito debe entrar en conflicto con otro requisito diferente, ni con parte de otro. Asimismo, el lenguaje empleado entre los distintos requisitos debe ser consistente también.</w:t>
      </w:r>
    </w:p>
    <w:p w:rsidR="005F587A" w:rsidRPr="00BC6597" w:rsidRDefault="005F587A" w:rsidP="00AC4BF3">
      <w:pPr>
        <w:pStyle w:val="Prrafodelista"/>
        <w:numPr>
          <w:ilvl w:val="0"/>
          <w:numId w:val="36"/>
        </w:numPr>
        <w:contextualSpacing/>
        <w:jc w:val="both"/>
        <w:rPr>
          <w:b/>
        </w:rPr>
      </w:pPr>
      <w:r w:rsidRPr="00BC6597">
        <w:rPr>
          <w:b/>
        </w:rPr>
        <w:t>Escrito en forma de “Debe”</w:t>
      </w:r>
      <w:r>
        <w:t>: Debe iniciar en forma “Debe”.</w:t>
      </w:r>
    </w:p>
    <w:p w:rsidR="005F587A" w:rsidRDefault="005F587A" w:rsidP="00AC4BF3">
      <w:pPr>
        <w:pStyle w:val="Prrafodelista"/>
        <w:numPr>
          <w:ilvl w:val="0"/>
          <w:numId w:val="36"/>
        </w:numPr>
        <w:contextualSpacing/>
        <w:jc w:val="both"/>
      </w:pPr>
      <w:r w:rsidRPr="00BC6597">
        <w:rPr>
          <w:b/>
        </w:rPr>
        <w:t>No repetido</w:t>
      </w:r>
      <w:r>
        <w:t>: puede existir uno redactado de otra forma que tenga el mismo objetivo.</w:t>
      </w:r>
    </w:p>
    <w:p w:rsidR="005F587A" w:rsidRDefault="005F587A" w:rsidP="00AC4BF3">
      <w:pPr>
        <w:pStyle w:val="Prrafodelista"/>
        <w:numPr>
          <w:ilvl w:val="0"/>
          <w:numId w:val="36"/>
        </w:numPr>
        <w:contextualSpacing/>
        <w:jc w:val="both"/>
      </w:pPr>
      <w:r w:rsidRPr="00BC6597">
        <w:rPr>
          <w:b/>
        </w:rPr>
        <w:t>Verificable</w:t>
      </w:r>
      <w:r>
        <w:t>:</w:t>
      </w:r>
      <w:r w:rsidRPr="00B70981">
        <w:t xml:space="preserve"> </w:t>
      </w:r>
      <w:r>
        <w:t>poder verificar con absoluta certeza, si el requisito fue satisfecho o no. Esta verificación puede lograrse mediante inspección, análisis, demostración o testeo.</w:t>
      </w:r>
    </w:p>
    <w:p w:rsidR="005F587A" w:rsidRDefault="005F587A" w:rsidP="00AC4BF3">
      <w:pPr>
        <w:pStyle w:val="Prrafodelista"/>
        <w:numPr>
          <w:ilvl w:val="0"/>
          <w:numId w:val="36"/>
        </w:numPr>
        <w:contextualSpacing/>
        <w:jc w:val="both"/>
      </w:pPr>
      <w:r w:rsidRPr="00BC6597">
        <w:rPr>
          <w:b/>
        </w:rPr>
        <w:t>Escrito en lenguaje natural</w:t>
      </w:r>
      <w:r>
        <w:t>: Debe ser claro para los que necesitan hacer uso de los requerimientos.</w:t>
      </w:r>
    </w:p>
    <w:p w:rsidR="005F587A" w:rsidRDefault="005F587A" w:rsidP="00AC4BF3">
      <w:pPr>
        <w:pStyle w:val="Prrafodelista"/>
        <w:numPr>
          <w:ilvl w:val="0"/>
          <w:numId w:val="36"/>
        </w:numPr>
        <w:contextualSpacing/>
        <w:jc w:val="both"/>
      </w:pPr>
      <w:r w:rsidRPr="00BC6597">
        <w:rPr>
          <w:b/>
        </w:rPr>
        <w:t>Necesario</w:t>
      </w:r>
      <w:r>
        <w:t>:</w:t>
      </w:r>
      <w:r w:rsidRPr="00B70981">
        <w:t xml:space="preserve"> </w:t>
      </w:r>
      <w:r>
        <w:t>Lo que pida un requisito debe ser necesario para el producto.</w:t>
      </w:r>
    </w:p>
    <w:p w:rsidR="005F587A" w:rsidRDefault="005F587A" w:rsidP="00AC4BF3">
      <w:pPr>
        <w:pStyle w:val="Prrafodelista"/>
        <w:numPr>
          <w:ilvl w:val="0"/>
          <w:numId w:val="36"/>
        </w:numPr>
        <w:contextualSpacing/>
        <w:jc w:val="both"/>
      </w:pPr>
      <w:r w:rsidRPr="00BC6597">
        <w:rPr>
          <w:b/>
        </w:rPr>
        <w:t>Puede seguirse</w:t>
      </w:r>
      <w:r>
        <w:t>: Deben tener artefactos asociados a lo largo del ciclo de vida del producto.</w:t>
      </w:r>
    </w:p>
    <w:p w:rsidR="00161A41" w:rsidRPr="00161A41" w:rsidRDefault="00161A41" w:rsidP="00161A41"/>
    <w:p w:rsidR="006A416C" w:rsidRPr="00D21468" w:rsidRDefault="006A416C" w:rsidP="006A416C"/>
    <w:p w:rsidR="006A416C" w:rsidRDefault="006A416C" w:rsidP="006A416C">
      <w:pPr>
        <w:pStyle w:val="Ttulo1"/>
        <w:numPr>
          <w:ilvl w:val="0"/>
          <w:numId w:val="1"/>
        </w:numPr>
        <w:spacing w:before="0" w:after="0" w:line="276" w:lineRule="auto"/>
        <w:ind w:left="431" w:hanging="431"/>
        <w:rPr>
          <w:noProof/>
          <w:color w:val="000000"/>
          <w:lang w:val="es-CO"/>
        </w:rPr>
      </w:pPr>
      <w:bookmarkStart w:id="69" w:name="_Toc392174336"/>
      <w:r>
        <w:rPr>
          <w:noProof/>
          <w:color w:val="000000"/>
          <w:lang w:val="es-CO"/>
        </w:rPr>
        <w:t>REQUERIMIENTOS ESPECIFICOS</w:t>
      </w:r>
      <w:bookmarkEnd w:id="69"/>
    </w:p>
    <w:p w:rsidR="00597B98" w:rsidRPr="00597B98" w:rsidRDefault="00597B98" w:rsidP="00631418">
      <w:pPr>
        <w:jc w:val="both"/>
      </w:pPr>
      <w:r>
        <w:t>Esta sección del documento contiene tod</w:t>
      </w:r>
      <w:r w:rsidR="00CA6969">
        <w:t>os los requerimientos definidos para el</w:t>
      </w:r>
      <w:r>
        <w:t xml:space="preserve"> proyecto.</w:t>
      </w:r>
    </w:p>
    <w:p w:rsidR="006A416C" w:rsidRDefault="006A416C" w:rsidP="009A1AEE">
      <w:pPr>
        <w:pStyle w:val="Ttulo2"/>
      </w:pPr>
      <w:bookmarkStart w:id="70" w:name="_Toc392174337"/>
      <w:r>
        <w:t>CARACTERÍSTICAS DEL PRODUCTO DE SOFTWARE</w:t>
      </w:r>
      <w:bookmarkEnd w:id="70"/>
    </w:p>
    <w:p w:rsidR="00C91107" w:rsidRPr="00597B98" w:rsidRDefault="00597B98" w:rsidP="00631418">
      <w:pPr>
        <w:jc w:val="both"/>
      </w:pPr>
      <w:r w:rsidRPr="00174F5A">
        <w:t xml:space="preserve">Los requerimientos </w:t>
      </w:r>
      <w:r>
        <w:t>relacionados</w:t>
      </w:r>
      <w:r w:rsidRPr="00174F5A">
        <w:t xml:space="preserve"> a </w:t>
      </w:r>
      <w:r>
        <w:t>las características del sistema son detallados y especificados en el siguiente anexo (</w:t>
      </w:r>
      <w:hyperlink w:anchor="_Requerimientos_10" w:history="1">
        <w:r w:rsidR="008B31ED" w:rsidRPr="008B31ED">
          <w:rPr>
            <w:rStyle w:val="Hipervnculo"/>
          </w:rPr>
          <w:t>ver Anexo</w:t>
        </w:r>
        <w:r w:rsidRPr="008B31ED">
          <w:rPr>
            <w:rStyle w:val="Hipervnculo"/>
          </w:rPr>
          <w:t xml:space="preserve"> Requerimientos</w:t>
        </w:r>
      </w:hyperlink>
      <w:r>
        <w:t>).</w:t>
      </w:r>
    </w:p>
    <w:p w:rsidR="009A1AEE" w:rsidRDefault="009A1AEE" w:rsidP="009A1AEE">
      <w:pPr>
        <w:pStyle w:val="Ttulo2"/>
      </w:pPr>
      <w:bookmarkStart w:id="71" w:name="_Toc392174338"/>
      <w:r>
        <w:t>ATRIBUTOS DEL SISTEMA DE SOFTWARE (NO FUNCIONALES)</w:t>
      </w:r>
      <w:bookmarkEnd w:id="71"/>
    </w:p>
    <w:p w:rsidR="00597B98" w:rsidRDefault="00597B98" w:rsidP="00631418">
      <w:pPr>
        <w:jc w:val="both"/>
      </w:pPr>
      <w:r w:rsidRPr="00174F5A">
        <w:t xml:space="preserve">Los requerimientos </w:t>
      </w:r>
      <w:r>
        <w:t>relaciona</w:t>
      </w:r>
      <w:r w:rsidR="00A02CED">
        <w:t xml:space="preserve">dos a los atributos del sistema, </w:t>
      </w:r>
      <w:r>
        <w:t>son detallados y especificados en el siguiente anexo</w:t>
      </w:r>
      <w:r w:rsidR="00A2082D">
        <w:t xml:space="preserve"> en la pestaña de Requerimientos no funcionales  (</w:t>
      </w:r>
      <w:hyperlink w:anchor="_Requerimientos_11" w:history="1">
        <w:r w:rsidR="00A2082D" w:rsidRPr="00A2082D">
          <w:rPr>
            <w:rStyle w:val="Hipervnculo"/>
          </w:rPr>
          <w:t>ver Anexo Requerimientos</w:t>
        </w:r>
      </w:hyperlink>
      <w:r>
        <w:t>).</w:t>
      </w:r>
    </w:p>
    <w:p w:rsidR="00C91107" w:rsidRDefault="00C91107" w:rsidP="00631418">
      <w:pPr>
        <w:jc w:val="both"/>
      </w:pPr>
    </w:p>
    <w:p w:rsidR="00C91107" w:rsidRDefault="00C91107" w:rsidP="009617C8">
      <w:pPr>
        <w:jc w:val="both"/>
      </w:pPr>
      <w:r w:rsidRPr="007B101E">
        <w:t>Para la obtención de requer</w:t>
      </w:r>
      <w:r>
        <w:t xml:space="preserve">imientos no funcionales, se </w:t>
      </w:r>
      <w:r w:rsidRPr="007B101E">
        <w:t>especificó estos requisitos, tratándose de conexión, soporte a fallos, modo de persistencia y requisitos mínimos de los equipos donde se probará</w:t>
      </w:r>
      <w:r w:rsidR="009617C8">
        <w:t xml:space="preserve"> el funcionamiento del sistema.</w:t>
      </w:r>
    </w:p>
    <w:p w:rsidR="00C91107" w:rsidRDefault="00C91107" w:rsidP="00631418">
      <w:pPr>
        <w:jc w:val="both"/>
      </w:pPr>
    </w:p>
    <w:p w:rsidR="006B171B" w:rsidRPr="004702DC" w:rsidRDefault="006B171B" w:rsidP="00F13C1A">
      <w:pPr>
        <w:pStyle w:val="Ttulo"/>
        <w:numPr>
          <w:ilvl w:val="0"/>
          <w:numId w:val="1"/>
        </w:numPr>
        <w:spacing w:line="276" w:lineRule="auto"/>
        <w:jc w:val="left"/>
        <w:rPr>
          <w:lang w:val="es-CO"/>
        </w:rPr>
      </w:pPr>
      <w:bookmarkStart w:id="72" w:name="_Toc208831298"/>
      <w:bookmarkStart w:id="73" w:name="_Toc392174339"/>
      <w:r>
        <w:rPr>
          <w:lang w:val="es-CO"/>
        </w:rPr>
        <w:lastRenderedPageBreak/>
        <w:t>ANEXOS</w:t>
      </w:r>
      <w:bookmarkEnd w:id="72"/>
      <w:bookmarkEnd w:id="73"/>
    </w:p>
    <w:p w:rsidR="00190C63" w:rsidRDefault="007338EA" w:rsidP="00190C63">
      <w:pPr>
        <w:pStyle w:val="Ttulo2"/>
        <w:spacing w:line="276" w:lineRule="auto"/>
        <w:rPr>
          <w:lang w:val="es-CO"/>
        </w:rPr>
      </w:pPr>
      <w:bookmarkStart w:id="74" w:name="_Referencias_77"/>
      <w:bookmarkStart w:id="75" w:name="_Toc208831299"/>
      <w:bookmarkStart w:id="76" w:name="_Toc392174340"/>
      <w:bookmarkEnd w:id="74"/>
      <w:r>
        <w:rPr>
          <w:lang w:val="es-CO"/>
        </w:rPr>
        <w:t>Referencias</w:t>
      </w:r>
      <w:bookmarkStart w:id="77" w:name="_MON_1286221592"/>
      <w:bookmarkStart w:id="78" w:name="_MON_1408845563"/>
      <w:bookmarkStart w:id="79" w:name="_Acrónimos_y_definiciones"/>
      <w:bookmarkEnd w:id="75"/>
      <w:bookmarkEnd w:id="76"/>
      <w:bookmarkEnd w:id="77"/>
      <w:bookmarkEnd w:id="78"/>
      <w:bookmarkEnd w:id="79"/>
    </w:p>
    <w:bookmarkStart w:id="80" w:name="_MON_1336680865"/>
    <w:bookmarkEnd w:id="80"/>
    <w:p w:rsidR="00296D3C" w:rsidRPr="00296D3C" w:rsidRDefault="00296D3C" w:rsidP="00296D3C">
      <w:r>
        <w:object w:dxaOrig="1600" w:dyaOrig="880" w14:anchorId="12318868">
          <v:shape id="_x0000_i1025" type="#_x0000_t75" style="width:80.3pt;height:44.3pt" o:ole="">
            <v:imagedata r:id="rId15" o:title=""/>
          </v:shape>
          <o:OLEObject Type="Embed" ProgID="Word.Document.12" ShapeID="_x0000_i1025" DrawAspect="Icon" ObjectID="_1465917603" r:id="rId16">
            <o:FieldCodes>\s</o:FieldCodes>
          </o:OLEObject>
        </w:object>
      </w:r>
    </w:p>
    <w:p w:rsidR="00D25FF6" w:rsidRDefault="00E64F8B" w:rsidP="00E64F8B">
      <w:pPr>
        <w:pStyle w:val="Ttulo2"/>
      </w:pPr>
      <w:bookmarkStart w:id="81" w:name="_Plan_de_Estimación_1"/>
      <w:bookmarkStart w:id="82" w:name="_Requerimientos"/>
      <w:bookmarkStart w:id="83" w:name="_Requerimientos_1"/>
      <w:bookmarkStart w:id="84" w:name="_Requerimientos_2"/>
      <w:bookmarkStart w:id="85" w:name="_Requerimientos_3"/>
      <w:bookmarkStart w:id="86" w:name="_Requerimientos_4"/>
      <w:bookmarkStart w:id="87" w:name="_Requerimientos_5"/>
      <w:bookmarkStart w:id="88" w:name="_Requerimientos_6"/>
      <w:bookmarkStart w:id="89" w:name="_Requerimientos_7"/>
      <w:bookmarkStart w:id="90" w:name="_Requerimientos_8"/>
      <w:bookmarkStart w:id="91" w:name="_Requerimientos_9"/>
      <w:bookmarkStart w:id="92" w:name="_Requerimientos_10"/>
      <w:bookmarkStart w:id="93" w:name="_Requerimientos_11"/>
      <w:bookmarkStart w:id="94" w:name="_Toc392174341"/>
      <w:bookmarkEnd w:id="81"/>
      <w:bookmarkEnd w:id="82"/>
      <w:bookmarkEnd w:id="83"/>
      <w:bookmarkEnd w:id="84"/>
      <w:bookmarkEnd w:id="85"/>
      <w:bookmarkEnd w:id="86"/>
      <w:bookmarkEnd w:id="87"/>
      <w:bookmarkEnd w:id="88"/>
      <w:bookmarkEnd w:id="89"/>
      <w:bookmarkEnd w:id="90"/>
      <w:bookmarkEnd w:id="91"/>
      <w:bookmarkEnd w:id="92"/>
      <w:bookmarkEnd w:id="93"/>
      <w:r>
        <w:t>Requerimientos</w:t>
      </w:r>
      <w:bookmarkEnd w:id="94"/>
    </w:p>
    <w:p w:rsidR="00115304" w:rsidRDefault="00115304" w:rsidP="00D25FF6">
      <w:bookmarkStart w:id="95" w:name="_Características_de_usuario"/>
      <w:bookmarkStart w:id="96" w:name="_Modelo_de_dominio"/>
      <w:bookmarkEnd w:id="95"/>
      <w:bookmarkEnd w:id="96"/>
    </w:p>
    <w:bookmarkStart w:id="97" w:name="_MON_1333369192"/>
    <w:bookmarkEnd w:id="97"/>
    <w:p w:rsidR="00115304" w:rsidRDefault="00380FEE" w:rsidP="00D25FF6">
      <w:r>
        <w:object w:dxaOrig="3240" w:dyaOrig="880" w14:anchorId="69944D82">
          <v:shape id="_x0000_i1026" type="#_x0000_t75" style="width:162.5pt;height:44.3pt" o:ole="">
            <v:imagedata r:id="rId17" o:title=""/>
          </v:shape>
          <o:OLEObject Type="Embed" ProgID="Word.Document.12" ShapeID="_x0000_i1026" DrawAspect="Icon" ObjectID="_1465917604" r:id="rId18">
            <o:FieldCodes>\s</o:FieldCodes>
          </o:OLEObject>
        </w:object>
      </w:r>
      <w:bookmarkStart w:id="98" w:name="_Diagrama_Modelo_de"/>
      <w:bookmarkEnd w:id="98"/>
    </w:p>
    <w:p w:rsidR="00384D1B" w:rsidRDefault="00115304" w:rsidP="00115304">
      <w:pPr>
        <w:pStyle w:val="Ttulo2"/>
      </w:pPr>
      <w:bookmarkStart w:id="99" w:name="_Casos_de_uso"/>
      <w:bookmarkStart w:id="100" w:name="_Casos_de_uso_1"/>
      <w:bookmarkStart w:id="101" w:name="_Casos_de_uso_2"/>
      <w:bookmarkStart w:id="102" w:name="_Toc392174342"/>
      <w:bookmarkEnd w:id="99"/>
      <w:bookmarkEnd w:id="100"/>
      <w:bookmarkEnd w:id="101"/>
      <w:r>
        <w:t>Casos de uso</w:t>
      </w:r>
      <w:bookmarkEnd w:id="102"/>
    </w:p>
    <w:p w:rsidR="001451C2" w:rsidRPr="00384D1B" w:rsidRDefault="001451C2" w:rsidP="00384D1B"/>
    <w:bookmarkStart w:id="103" w:name="_Manual_de_usuario"/>
    <w:bookmarkEnd w:id="103"/>
    <w:bookmarkStart w:id="104" w:name="_MON_1331585280"/>
    <w:bookmarkEnd w:id="104"/>
    <w:p w:rsidR="00B75E71" w:rsidRPr="001451C2" w:rsidRDefault="001D7443" w:rsidP="001451C2">
      <w:r>
        <w:object w:dxaOrig="2920" w:dyaOrig="880" w14:anchorId="796E5C39">
          <v:shape id="_x0000_i1027" type="#_x0000_t75" style="width:145.85pt;height:44.3pt" o:ole="">
            <v:imagedata r:id="rId19" o:title=""/>
          </v:shape>
          <o:OLEObject Type="Embed" ProgID="Word.Document.12" ShapeID="_x0000_i1027" DrawAspect="Icon" ObjectID="_1465917605" r:id="rId20">
            <o:FieldCodes>\s</o:FieldCodes>
          </o:OLEObject>
        </w:object>
      </w:r>
    </w:p>
    <w:sectPr w:rsidR="00B75E71" w:rsidRPr="001451C2" w:rsidSect="00B100CA">
      <w:headerReference w:type="default" r:id="rId21"/>
      <w:headerReference w:type="first" r:id="rId22"/>
      <w:pgSz w:w="11906" w:h="16838"/>
      <w:pgMar w:top="1417" w:right="1700" w:bottom="1417" w:left="212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9C2" w:rsidRDefault="00D269C2">
      <w:r>
        <w:separator/>
      </w:r>
    </w:p>
  </w:endnote>
  <w:endnote w:type="continuationSeparator" w:id="0">
    <w:p w:rsidR="00D269C2" w:rsidRDefault="00D269C2">
      <w:r>
        <w:continuationSeparator/>
      </w:r>
    </w:p>
  </w:endnote>
  <w:endnote w:type="continuationNotice" w:id="1">
    <w:p w:rsidR="00D269C2" w:rsidRDefault="00D26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istral">
    <w:panose1 w:val="03090702030407020403"/>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メイリオ">
    <w:charset w:val="4E"/>
    <w:family w:val="auto"/>
    <w:pitch w:val="variable"/>
    <w:sig w:usb0="E10102FF" w:usb1="EAC7FFFF" w:usb2="00010012" w:usb3="00000000" w:csb0="0002009F" w:csb1="00000000"/>
  </w:font>
  <w:font w:name="ＤＦＰ行書体">
    <w:panose1 w:val="00000000000000000000"/>
    <w:charset w:val="80"/>
    <w:family w:val="roman"/>
    <w:notTrueType/>
    <w:pitch w:val="default"/>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9C2" w:rsidRDefault="00D269C2">
      <w:r>
        <w:separator/>
      </w:r>
    </w:p>
  </w:footnote>
  <w:footnote w:type="continuationSeparator" w:id="0">
    <w:p w:rsidR="00D269C2" w:rsidRDefault="00D269C2">
      <w:r>
        <w:continuationSeparator/>
      </w:r>
    </w:p>
  </w:footnote>
  <w:footnote w:type="continuationNotice" w:id="1">
    <w:p w:rsidR="00D269C2" w:rsidRDefault="00D269C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CA6" w:rsidRPr="00132298" w:rsidRDefault="00B36CA6" w:rsidP="00337BBE">
    <w:pPr>
      <w:pStyle w:val="Encabezado"/>
      <w:pBdr>
        <w:bottom w:val="thickThinSmallGap" w:sz="24" w:space="1" w:color="3A993F"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lang w:val="es-CO"/>
        </w:rPr>
        <w:id w:val="-1783407271"/>
        <w:docPartObj>
          <w:docPartGallery w:val="Page Numbers (Margins)"/>
          <w:docPartUnique/>
        </w:docPartObj>
      </w:sdtPr>
      <w:sdtEndPr>
        <w:rPr>
          <w:lang w:val="es-ES"/>
        </w:rPr>
      </w:sdtEndPr>
      <w:sdtContent>
        <w:r>
          <w:rPr>
            <w:rFonts w:asciiTheme="majorHAnsi" w:eastAsiaTheme="majorEastAsia" w:hAnsiTheme="majorHAnsi" w:cstheme="majorBidi"/>
            <w:noProof/>
            <w:sz w:val="28"/>
            <w:szCs w:val="28"/>
            <w:lang w:val="es-CO" w:eastAsia="es-CO"/>
          </w:rPr>
          <mc:AlternateContent>
            <mc:Choice Requires="wps">
              <w:drawing>
                <wp:anchor distT="0" distB="0" distL="114300" distR="114300" simplePos="0" relativeHeight="251662336" behindDoc="0" locked="0" layoutInCell="0" allowOverlap="1" wp14:anchorId="283BC5E7" wp14:editId="1823EA44">
                  <wp:simplePos x="0" y="0"/>
                  <wp:positionH relativeFrom="righ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0" t="0" r="0" b="0"/>
                  <wp:wrapNone/>
                  <wp:docPr id="1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36CA6" w:rsidRDefault="00B36CA6">
                              <w:pPr>
                                <w:rPr>
                                  <w:rStyle w:val="Nmerodepgina"/>
                                  <w:color w:val="FFFFFF" w:themeColor="background1"/>
                                </w:rPr>
                              </w:pPr>
                              <w:r>
                                <w:fldChar w:fldCharType="begin"/>
                              </w:r>
                              <w:r>
                                <w:instrText xml:space="preserve"> PAGE    \* MERGEFORMAT </w:instrText>
                              </w:r>
                              <w:r>
                                <w:fldChar w:fldCharType="separate"/>
                              </w:r>
                              <w:r w:rsidR="00955340" w:rsidRPr="00955340">
                                <w:rPr>
                                  <w:rStyle w:val="Nmerodepgina"/>
                                  <w:b/>
                                  <w:noProof/>
                                  <w:color w:val="FFFFFF" w:themeColor="background1"/>
                                </w:rPr>
                                <w:t>8</w:t>
                              </w:r>
                              <w:r>
                                <w:rPr>
                                  <w:rStyle w:val="Nmerodepgina"/>
                                  <w:b/>
                                  <w:noProof/>
                                  <w:color w:val="FFFFFF" w:themeColor="background1"/>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33" style="position:absolute;left:0;text-align:left;margin-left:0;margin-top:0;width:37.6pt;height:37.6pt;z-index:251662336;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" o:allowincell="f" fillcolor="#f9c [3206]" stroked="f">
                  <v:textbox inset="0,,0">
                    <w:txbxContent>
                      <w:p w:rsidR="00B36CA6" w:rsidRDefault="00B36CA6">
                        <w:pPr>
                          <w:rPr>
                            <w:rStyle w:val="Nmerodepgina"/>
                            <w:color w:val="FFFFFF" w:themeColor="background1"/>
                          </w:rPr>
                        </w:pPr>
                        <w:r>
                          <w:fldChar w:fldCharType="begin"/>
                        </w:r>
                        <w:r>
                          <w:instrText xml:space="preserve"> PAGE    \* MERGEFORMAT </w:instrText>
                        </w:r>
                        <w:r>
                          <w:fldChar w:fldCharType="separate"/>
                        </w:r>
                        <w:r w:rsidR="00955340" w:rsidRPr="00955340">
                          <w:rPr>
                            <w:rStyle w:val="Nmerodepgina"/>
                            <w:b/>
                            <w:noProof/>
                            <w:color w:val="FFFFFF" w:themeColor="background1"/>
                          </w:rPr>
                          <w:t>8</w:t>
                        </w:r>
                        <w:r>
                          <w:rPr>
                            <w:rStyle w:val="Nmerodepgina"/>
                            <w:b/>
                            <w:noProof/>
                            <w:color w:val="FFFFFF" w:themeColor="background1"/>
                          </w:rPr>
                          <w:fldChar w:fldCharType="end"/>
                        </w:r>
                      </w:p>
                    </w:txbxContent>
                  </v:textbox>
                  <w10:wrap anchorx="margin" anchory="page"/>
                </v:oval>
              </w:pict>
            </mc:Fallback>
          </mc:AlternateContent>
        </w:r>
      </w:sdtContent>
    </w:sdt>
    <w:sdt>
      <w:sdtPr>
        <w:rPr>
          <w:rFonts w:asciiTheme="majorHAnsi" w:eastAsiaTheme="majorEastAsia" w:hAnsiTheme="majorHAnsi" w:cstheme="majorBidi"/>
          <w:sz w:val="32"/>
          <w:szCs w:val="32"/>
        </w:rPr>
        <w:alias w:val="Título"/>
        <w:id w:val="1872115046"/>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2"/>
            <w:szCs w:val="32"/>
            <w:lang w:val="es-CO"/>
          </w:rPr>
          <w:t>SRS</w:t>
        </w:r>
      </w:sdtContent>
    </w:sdt>
    <w:r>
      <w:rPr>
        <w:rFonts w:asciiTheme="majorHAnsi" w:eastAsiaTheme="majorEastAsia" w:hAnsiTheme="majorHAnsi" w:cstheme="majorBidi"/>
        <w:sz w:val="32"/>
        <w:szCs w:val="32"/>
      </w:rPr>
      <w:t xml:space="preserve">                                                                         </w:t>
    </w:r>
    <w:r>
      <w:rPr>
        <w:rFonts w:asciiTheme="majorHAnsi" w:eastAsiaTheme="majorEastAsia" w:hAnsiTheme="majorHAnsi" w:cstheme="majorBidi"/>
        <w:noProof/>
        <w:sz w:val="32"/>
        <w:szCs w:val="32"/>
        <w:lang w:val="es-CO" w:eastAsia="es-CO"/>
      </w:rPr>
      <w:drawing>
        <wp:inline distT="0" distB="0" distL="0" distR="0" wp14:anchorId="34DEE0C9" wp14:editId="65624DB1">
          <wp:extent cx="1090295" cy="316230"/>
          <wp:effectExtent l="0" t="0" r="0" b="7620"/>
          <wp:docPr id="3" name="Imagen 3" descr="C:\Users\DS\Desktop\logo_dres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Desktop\logo_dress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0295" cy="316230"/>
                  </a:xfrm>
                  <a:prstGeom prst="rect">
                    <a:avLst/>
                  </a:prstGeom>
                  <a:noFill/>
                  <a:ln>
                    <a:noFill/>
                  </a:ln>
                </pic:spPr>
              </pic:pic>
            </a:graphicData>
          </a:graphic>
        </wp:inline>
      </w:drawing>
    </w:r>
    <w:r>
      <w:rPr>
        <w:rFonts w:asciiTheme="majorHAnsi" w:eastAsiaTheme="majorEastAsia" w:hAnsiTheme="majorHAnsi" w:cstheme="majorBidi"/>
        <w:sz w:val="32"/>
        <w:szCs w:val="3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306432"/>
      <w:docPartObj>
        <w:docPartGallery w:val="Page Numbers (Margins)"/>
        <w:docPartUnique/>
      </w:docPartObj>
    </w:sdtPr>
    <w:sdtContent>
      <w:p w:rsidR="00B36CA6" w:rsidRDefault="00B36CA6">
        <w:pPr>
          <w:pStyle w:val="Encabezado"/>
        </w:pPr>
        <w:r>
          <w:rPr>
            <w:rFonts w:asciiTheme="majorHAnsi" w:eastAsiaTheme="majorEastAsia" w:hAnsiTheme="majorHAnsi" w:cstheme="majorBidi"/>
            <w:noProof/>
            <w:sz w:val="28"/>
            <w:szCs w:val="28"/>
            <w:lang w:val="es-CO" w:eastAsia="es-CO"/>
          </w:rPr>
          <mc:AlternateContent>
            <mc:Choice Requires="wps">
              <w:drawing>
                <wp:anchor distT="0" distB="0" distL="114300" distR="114300" simplePos="0" relativeHeight="251660288" behindDoc="0" locked="0" layoutInCell="0" allowOverlap="1" wp14:anchorId="074B74DE" wp14:editId="74CF1BE6">
                  <wp:simplePos x="0" y="0"/>
                  <wp:positionH relativeFrom="righ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0" t="0" r="0" b="0"/>
                  <wp:wrapNone/>
                  <wp:docPr id="8"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36CA6" w:rsidRDefault="00B36CA6">
                              <w:pPr>
                                <w:rPr>
                                  <w:rStyle w:val="Nmerodepgina"/>
                                  <w:color w:val="FFFFFF" w:themeColor="background1"/>
                                </w:rPr>
                              </w:pPr>
                              <w:r>
                                <w:fldChar w:fldCharType="begin"/>
                              </w:r>
                              <w:r>
                                <w:instrText xml:space="preserve"> PAGE    \* MERGEFORMAT </w:instrText>
                              </w:r>
                              <w:r>
                                <w:fldChar w:fldCharType="separate"/>
                              </w:r>
                              <w:r w:rsidR="00C53F37" w:rsidRPr="00C53F37">
                                <w:rPr>
                                  <w:rStyle w:val="Nmerodepgina"/>
                                  <w:b/>
                                  <w:noProof/>
                                  <w:color w:val="FFFFFF" w:themeColor="background1"/>
                                </w:rPr>
                                <w:t>1</w:t>
                              </w:r>
                              <w:r>
                                <w:rPr>
                                  <w:rStyle w:val="Nmerodepgina"/>
                                  <w:b/>
                                  <w:noProof/>
                                  <w:color w:val="FFFFFF" w:themeColor="background1"/>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034" style="position:absolute;margin-left:0;margin-top:0;width:37.6pt;height:37.6pt;z-index:251660288;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" o:allowincell="f" fillcolor="#f9c [3206]" stroked="f">
                  <v:textbox inset="0,,0">
                    <w:txbxContent>
                      <w:p w:rsidR="00B36CA6" w:rsidRDefault="00B36CA6">
                        <w:pPr>
                          <w:rPr>
                            <w:rStyle w:val="Nmerodepgina"/>
                            <w:color w:val="FFFFFF" w:themeColor="background1"/>
                          </w:rPr>
                        </w:pPr>
                        <w:r>
                          <w:fldChar w:fldCharType="begin"/>
                        </w:r>
                        <w:r>
                          <w:instrText xml:space="preserve"> PAGE    \* MERGEFORMAT </w:instrText>
                        </w:r>
                        <w:r>
                          <w:fldChar w:fldCharType="separate"/>
                        </w:r>
                        <w:r w:rsidR="00C53F37" w:rsidRPr="00C53F37">
                          <w:rPr>
                            <w:rStyle w:val="Nmerodepgina"/>
                            <w:b/>
                            <w:noProof/>
                            <w:color w:val="FFFFFF" w:themeColor="background1"/>
                          </w:rPr>
                          <w:t>1</w:t>
                        </w:r>
                        <w:r>
                          <w:rPr>
                            <w:rStyle w:val="Nmerodepgina"/>
                            <w:b/>
                            <w:noProof/>
                            <w:color w:val="FFFFFF" w:themeColor="background1"/>
                          </w:rPr>
                          <w:fldChar w:fldCharType="end"/>
                        </w:r>
                      </w:p>
                    </w:txbxContent>
                  </v:textbox>
                  <w10:wrap anchorx="margin" anchory="page"/>
                </v:oval>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593.95pt;height:529.95pt" o:bullet="t">
        <v:imagedata r:id="rId1" o:title="logo Pulgar solo"/>
      </v:shape>
    </w:pict>
  </w:numPicBullet>
  <w:abstractNum w:abstractNumId="0">
    <w:nsid w:val="0AF763C4"/>
    <w:multiLevelType w:val="hybridMultilevel"/>
    <w:tmpl w:val="5CB04CDC"/>
    <w:lvl w:ilvl="0" w:tplc="B4966800">
      <w:start w:val="1"/>
      <w:numFmt w:val="bullet"/>
      <w:lvlText w:val=""/>
      <w:lvlPicBulletId w:val="0"/>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
    <w:nsid w:val="0B5738A0"/>
    <w:multiLevelType w:val="hybridMultilevel"/>
    <w:tmpl w:val="3146D7F4"/>
    <w:lvl w:ilvl="0" w:tplc="2A08E9FA">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2">
    <w:nsid w:val="165A1D94"/>
    <w:multiLevelType w:val="hybridMultilevel"/>
    <w:tmpl w:val="DAB042F8"/>
    <w:lvl w:ilvl="0" w:tplc="2A08E9FA">
      <w:start w:val="1"/>
      <w:numFmt w:val="bullet"/>
      <w:lvlText w:val=""/>
      <w:lvlJc w:val="left"/>
      <w:pPr>
        <w:ind w:left="360" w:hanging="360"/>
      </w:pPr>
      <w:rPr>
        <w:rFonts w:ascii="Symbol" w:hAnsi="Symbol" w:hint="default"/>
      </w:rPr>
    </w:lvl>
    <w:lvl w:ilvl="1" w:tplc="0C0A0003" w:tentative="1">
      <w:start w:val="1"/>
      <w:numFmt w:val="bullet"/>
      <w:lvlText w:val="o"/>
      <w:lvlJc w:val="left"/>
      <w:pPr>
        <w:ind w:left="504" w:hanging="360"/>
      </w:pPr>
      <w:rPr>
        <w:rFonts w:ascii="Courier New" w:hAnsi="Courier New" w:hint="default"/>
      </w:rPr>
    </w:lvl>
    <w:lvl w:ilvl="2" w:tplc="0C0A0005" w:tentative="1">
      <w:start w:val="1"/>
      <w:numFmt w:val="bullet"/>
      <w:lvlText w:val=""/>
      <w:lvlJc w:val="left"/>
      <w:pPr>
        <w:ind w:left="1224" w:hanging="360"/>
      </w:pPr>
      <w:rPr>
        <w:rFonts w:ascii="Wingdings" w:hAnsi="Wingdings" w:hint="default"/>
      </w:rPr>
    </w:lvl>
    <w:lvl w:ilvl="3" w:tplc="0C0A0001" w:tentative="1">
      <w:start w:val="1"/>
      <w:numFmt w:val="bullet"/>
      <w:lvlText w:val=""/>
      <w:lvlJc w:val="left"/>
      <w:pPr>
        <w:ind w:left="1944" w:hanging="360"/>
      </w:pPr>
      <w:rPr>
        <w:rFonts w:ascii="Symbol" w:hAnsi="Symbol" w:hint="default"/>
      </w:rPr>
    </w:lvl>
    <w:lvl w:ilvl="4" w:tplc="0C0A0003" w:tentative="1">
      <w:start w:val="1"/>
      <w:numFmt w:val="bullet"/>
      <w:lvlText w:val="o"/>
      <w:lvlJc w:val="left"/>
      <w:pPr>
        <w:ind w:left="2664" w:hanging="360"/>
      </w:pPr>
      <w:rPr>
        <w:rFonts w:ascii="Courier New" w:hAnsi="Courier New" w:hint="default"/>
      </w:rPr>
    </w:lvl>
    <w:lvl w:ilvl="5" w:tplc="0C0A0005" w:tentative="1">
      <w:start w:val="1"/>
      <w:numFmt w:val="bullet"/>
      <w:lvlText w:val=""/>
      <w:lvlJc w:val="left"/>
      <w:pPr>
        <w:ind w:left="3384" w:hanging="360"/>
      </w:pPr>
      <w:rPr>
        <w:rFonts w:ascii="Wingdings" w:hAnsi="Wingdings" w:hint="default"/>
      </w:rPr>
    </w:lvl>
    <w:lvl w:ilvl="6" w:tplc="0C0A0001" w:tentative="1">
      <w:start w:val="1"/>
      <w:numFmt w:val="bullet"/>
      <w:lvlText w:val=""/>
      <w:lvlJc w:val="left"/>
      <w:pPr>
        <w:ind w:left="4104" w:hanging="360"/>
      </w:pPr>
      <w:rPr>
        <w:rFonts w:ascii="Symbol" w:hAnsi="Symbol" w:hint="default"/>
      </w:rPr>
    </w:lvl>
    <w:lvl w:ilvl="7" w:tplc="0C0A0003" w:tentative="1">
      <w:start w:val="1"/>
      <w:numFmt w:val="bullet"/>
      <w:lvlText w:val="o"/>
      <w:lvlJc w:val="left"/>
      <w:pPr>
        <w:ind w:left="4824" w:hanging="360"/>
      </w:pPr>
      <w:rPr>
        <w:rFonts w:ascii="Courier New" w:hAnsi="Courier New" w:hint="default"/>
      </w:rPr>
    </w:lvl>
    <w:lvl w:ilvl="8" w:tplc="0C0A0005" w:tentative="1">
      <w:start w:val="1"/>
      <w:numFmt w:val="bullet"/>
      <w:lvlText w:val=""/>
      <w:lvlJc w:val="left"/>
      <w:pPr>
        <w:ind w:left="5544" w:hanging="360"/>
      </w:pPr>
      <w:rPr>
        <w:rFonts w:ascii="Wingdings" w:hAnsi="Wingdings" w:hint="default"/>
      </w:rPr>
    </w:lvl>
  </w:abstractNum>
  <w:abstractNum w:abstractNumId="3">
    <w:nsid w:val="16FD287D"/>
    <w:multiLevelType w:val="hybridMultilevel"/>
    <w:tmpl w:val="075811CE"/>
    <w:lvl w:ilvl="0" w:tplc="5A363E78">
      <w:start w:val="1"/>
      <w:numFmt w:val="bullet"/>
      <w:lvlText w:val=""/>
      <w:lvlPicBulletId w:val="0"/>
      <w:lvlJc w:val="left"/>
      <w:pPr>
        <w:ind w:left="720" w:hanging="360"/>
      </w:pPr>
      <w:rPr>
        <w:rFonts w:ascii="Symbol" w:hAnsi="Symbol" w:hint="default"/>
        <w:b/>
        <w:i w:val="0"/>
        <w:sz w:val="24"/>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B177D06"/>
    <w:multiLevelType w:val="hybridMultilevel"/>
    <w:tmpl w:val="6BBEC97C"/>
    <w:lvl w:ilvl="0" w:tplc="2A08E9FA">
      <w:start w:val="1"/>
      <w:numFmt w:val="bullet"/>
      <w:lvlText w:val=""/>
      <w:lvlJc w:val="left"/>
      <w:pPr>
        <w:ind w:left="360" w:hanging="360"/>
      </w:pPr>
      <w:rPr>
        <w:rFonts w:ascii="Symbol" w:hAnsi="Symbol" w:hint="default"/>
      </w:rPr>
    </w:lvl>
    <w:lvl w:ilvl="1" w:tplc="2A08E9FA">
      <w:start w:val="1"/>
      <w:numFmt w:val="bullet"/>
      <w:lvlText w:val=""/>
      <w:lvlJc w:val="left"/>
      <w:pPr>
        <w:ind w:left="504" w:hanging="360"/>
      </w:pPr>
      <w:rPr>
        <w:rFonts w:ascii="Symbol" w:hAnsi="Symbol" w:hint="default"/>
      </w:rPr>
    </w:lvl>
    <w:lvl w:ilvl="2" w:tplc="0C0A0005">
      <w:start w:val="1"/>
      <w:numFmt w:val="bullet"/>
      <w:lvlText w:val=""/>
      <w:lvlJc w:val="left"/>
      <w:pPr>
        <w:ind w:left="1224" w:hanging="360"/>
      </w:pPr>
      <w:rPr>
        <w:rFonts w:ascii="Wingdings" w:hAnsi="Wingdings" w:hint="default"/>
      </w:rPr>
    </w:lvl>
    <w:lvl w:ilvl="3" w:tplc="0C0A0001" w:tentative="1">
      <w:start w:val="1"/>
      <w:numFmt w:val="bullet"/>
      <w:lvlText w:val=""/>
      <w:lvlJc w:val="left"/>
      <w:pPr>
        <w:ind w:left="1944" w:hanging="360"/>
      </w:pPr>
      <w:rPr>
        <w:rFonts w:ascii="Symbol" w:hAnsi="Symbol" w:hint="default"/>
      </w:rPr>
    </w:lvl>
    <w:lvl w:ilvl="4" w:tplc="0C0A0003" w:tentative="1">
      <w:start w:val="1"/>
      <w:numFmt w:val="bullet"/>
      <w:lvlText w:val="o"/>
      <w:lvlJc w:val="left"/>
      <w:pPr>
        <w:ind w:left="2664" w:hanging="360"/>
      </w:pPr>
      <w:rPr>
        <w:rFonts w:ascii="Courier New" w:hAnsi="Courier New" w:hint="default"/>
      </w:rPr>
    </w:lvl>
    <w:lvl w:ilvl="5" w:tplc="0C0A0005" w:tentative="1">
      <w:start w:val="1"/>
      <w:numFmt w:val="bullet"/>
      <w:lvlText w:val=""/>
      <w:lvlJc w:val="left"/>
      <w:pPr>
        <w:ind w:left="3384" w:hanging="360"/>
      </w:pPr>
      <w:rPr>
        <w:rFonts w:ascii="Wingdings" w:hAnsi="Wingdings" w:hint="default"/>
      </w:rPr>
    </w:lvl>
    <w:lvl w:ilvl="6" w:tplc="0C0A0001" w:tentative="1">
      <w:start w:val="1"/>
      <w:numFmt w:val="bullet"/>
      <w:lvlText w:val=""/>
      <w:lvlJc w:val="left"/>
      <w:pPr>
        <w:ind w:left="4104" w:hanging="360"/>
      </w:pPr>
      <w:rPr>
        <w:rFonts w:ascii="Symbol" w:hAnsi="Symbol" w:hint="default"/>
      </w:rPr>
    </w:lvl>
    <w:lvl w:ilvl="7" w:tplc="0C0A0003" w:tentative="1">
      <w:start w:val="1"/>
      <w:numFmt w:val="bullet"/>
      <w:lvlText w:val="o"/>
      <w:lvlJc w:val="left"/>
      <w:pPr>
        <w:ind w:left="4824" w:hanging="360"/>
      </w:pPr>
      <w:rPr>
        <w:rFonts w:ascii="Courier New" w:hAnsi="Courier New" w:hint="default"/>
      </w:rPr>
    </w:lvl>
    <w:lvl w:ilvl="8" w:tplc="0C0A0005" w:tentative="1">
      <w:start w:val="1"/>
      <w:numFmt w:val="bullet"/>
      <w:lvlText w:val=""/>
      <w:lvlJc w:val="left"/>
      <w:pPr>
        <w:ind w:left="5544" w:hanging="360"/>
      </w:pPr>
      <w:rPr>
        <w:rFonts w:ascii="Wingdings" w:hAnsi="Wingdings" w:hint="default"/>
      </w:rPr>
    </w:lvl>
  </w:abstractNum>
  <w:abstractNum w:abstractNumId="5">
    <w:nsid w:val="1DD237D9"/>
    <w:multiLevelType w:val="hybridMultilevel"/>
    <w:tmpl w:val="778463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ED54AD"/>
    <w:multiLevelType w:val="multilevel"/>
    <w:tmpl w:val="73AADD7A"/>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lvl>
    <w:lvl w:ilvl="2">
      <w:start w:val="1"/>
      <w:numFmt w:val="decimal"/>
      <w:pStyle w:val="Ttulo3"/>
      <w:lvlText w:val="%1.%2.%3"/>
      <w:lvlJc w:val="left"/>
      <w:pPr>
        <w:ind w:left="1997" w:hanging="720"/>
      </w:pPr>
    </w:lvl>
    <w:lvl w:ilvl="3">
      <w:start w:val="1"/>
      <w:numFmt w:val="decimal"/>
      <w:pStyle w:val="Ttulo4"/>
      <w:lvlText w:val="%1.%2.%3.%4"/>
      <w:lvlJc w:val="left"/>
      <w:pPr>
        <w:ind w:left="1715" w:hanging="864"/>
      </w:pPr>
      <w:rPr>
        <w:rFonts w:asciiTheme="majorHAnsi" w:hAnsiTheme="majorHAnsi" w:hint="default"/>
        <w:b/>
        <w:sz w:val="28"/>
        <w:szCs w:val="28"/>
        <w:lang w:val="es-ES"/>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E20E96"/>
    <w:multiLevelType w:val="hybridMultilevel"/>
    <w:tmpl w:val="8DCC5734"/>
    <w:lvl w:ilvl="0" w:tplc="B4966800">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06D2958"/>
    <w:multiLevelType w:val="hybridMultilevel"/>
    <w:tmpl w:val="8276863A"/>
    <w:lvl w:ilvl="0" w:tplc="6E900F32">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7B3BCF"/>
    <w:multiLevelType w:val="hybridMultilevel"/>
    <w:tmpl w:val="4C48CE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9A30352"/>
    <w:multiLevelType w:val="hybridMultilevel"/>
    <w:tmpl w:val="41CEFCCA"/>
    <w:lvl w:ilvl="0" w:tplc="B4966800">
      <w:start w:val="1"/>
      <w:numFmt w:val="bullet"/>
      <w:lvlText w:val=""/>
      <w:lvlPicBulletId w:val="0"/>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2BA3430D"/>
    <w:multiLevelType w:val="hybridMultilevel"/>
    <w:tmpl w:val="FA9E4B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E536423"/>
    <w:multiLevelType w:val="hybridMultilevel"/>
    <w:tmpl w:val="A608F90A"/>
    <w:lvl w:ilvl="0" w:tplc="B4966800">
      <w:start w:val="1"/>
      <w:numFmt w:val="bullet"/>
      <w:lvlText w:val=""/>
      <w:lvlPicBulletId w:val="0"/>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349A47BC"/>
    <w:multiLevelType w:val="hybridMultilevel"/>
    <w:tmpl w:val="698CB7DC"/>
    <w:lvl w:ilvl="0" w:tplc="2A08E9FA">
      <w:start w:val="1"/>
      <w:numFmt w:val="bullet"/>
      <w:lvlText w:val=""/>
      <w:lvlJc w:val="left"/>
      <w:pPr>
        <w:ind w:left="504" w:hanging="360"/>
      </w:pPr>
      <w:rPr>
        <w:rFonts w:ascii="Symbol" w:hAnsi="Symbol" w:hint="default"/>
      </w:rPr>
    </w:lvl>
    <w:lvl w:ilvl="1" w:tplc="0C0A0003" w:tentative="1">
      <w:start w:val="1"/>
      <w:numFmt w:val="bullet"/>
      <w:lvlText w:val="o"/>
      <w:lvlJc w:val="left"/>
      <w:pPr>
        <w:ind w:left="1224" w:hanging="360"/>
      </w:pPr>
      <w:rPr>
        <w:rFonts w:ascii="Courier New" w:hAnsi="Courier New" w:hint="default"/>
      </w:rPr>
    </w:lvl>
    <w:lvl w:ilvl="2" w:tplc="0C0A0005" w:tentative="1">
      <w:start w:val="1"/>
      <w:numFmt w:val="bullet"/>
      <w:lvlText w:val=""/>
      <w:lvlJc w:val="left"/>
      <w:pPr>
        <w:ind w:left="1944" w:hanging="360"/>
      </w:pPr>
      <w:rPr>
        <w:rFonts w:ascii="Wingdings" w:hAnsi="Wingdings" w:hint="default"/>
      </w:rPr>
    </w:lvl>
    <w:lvl w:ilvl="3" w:tplc="0C0A0001" w:tentative="1">
      <w:start w:val="1"/>
      <w:numFmt w:val="bullet"/>
      <w:lvlText w:val=""/>
      <w:lvlJc w:val="left"/>
      <w:pPr>
        <w:ind w:left="2664" w:hanging="360"/>
      </w:pPr>
      <w:rPr>
        <w:rFonts w:ascii="Symbol" w:hAnsi="Symbol" w:hint="default"/>
      </w:rPr>
    </w:lvl>
    <w:lvl w:ilvl="4" w:tplc="0C0A0003" w:tentative="1">
      <w:start w:val="1"/>
      <w:numFmt w:val="bullet"/>
      <w:lvlText w:val="o"/>
      <w:lvlJc w:val="left"/>
      <w:pPr>
        <w:ind w:left="3384" w:hanging="360"/>
      </w:pPr>
      <w:rPr>
        <w:rFonts w:ascii="Courier New" w:hAnsi="Courier New" w:hint="default"/>
      </w:rPr>
    </w:lvl>
    <w:lvl w:ilvl="5" w:tplc="0C0A0005" w:tentative="1">
      <w:start w:val="1"/>
      <w:numFmt w:val="bullet"/>
      <w:lvlText w:val=""/>
      <w:lvlJc w:val="left"/>
      <w:pPr>
        <w:ind w:left="4104" w:hanging="360"/>
      </w:pPr>
      <w:rPr>
        <w:rFonts w:ascii="Wingdings" w:hAnsi="Wingdings" w:hint="default"/>
      </w:rPr>
    </w:lvl>
    <w:lvl w:ilvl="6" w:tplc="0C0A0001" w:tentative="1">
      <w:start w:val="1"/>
      <w:numFmt w:val="bullet"/>
      <w:lvlText w:val=""/>
      <w:lvlJc w:val="left"/>
      <w:pPr>
        <w:ind w:left="4824" w:hanging="360"/>
      </w:pPr>
      <w:rPr>
        <w:rFonts w:ascii="Symbol" w:hAnsi="Symbol" w:hint="default"/>
      </w:rPr>
    </w:lvl>
    <w:lvl w:ilvl="7" w:tplc="0C0A0003" w:tentative="1">
      <w:start w:val="1"/>
      <w:numFmt w:val="bullet"/>
      <w:lvlText w:val="o"/>
      <w:lvlJc w:val="left"/>
      <w:pPr>
        <w:ind w:left="5544" w:hanging="360"/>
      </w:pPr>
      <w:rPr>
        <w:rFonts w:ascii="Courier New" w:hAnsi="Courier New" w:hint="default"/>
      </w:rPr>
    </w:lvl>
    <w:lvl w:ilvl="8" w:tplc="0C0A0005" w:tentative="1">
      <w:start w:val="1"/>
      <w:numFmt w:val="bullet"/>
      <w:lvlText w:val=""/>
      <w:lvlJc w:val="left"/>
      <w:pPr>
        <w:ind w:left="6264" w:hanging="360"/>
      </w:pPr>
      <w:rPr>
        <w:rFonts w:ascii="Wingdings" w:hAnsi="Wingdings" w:hint="default"/>
      </w:rPr>
    </w:lvl>
  </w:abstractNum>
  <w:abstractNum w:abstractNumId="14">
    <w:nsid w:val="37834BEC"/>
    <w:multiLevelType w:val="hybridMultilevel"/>
    <w:tmpl w:val="D1264BD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3877602E"/>
    <w:multiLevelType w:val="hybridMultilevel"/>
    <w:tmpl w:val="4D32ED42"/>
    <w:lvl w:ilvl="0" w:tplc="2A08E9FA">
      <w:start w:val="1"/>
      <w:numFmt w:val="bullet"/>
      <w:lvlText w:val=""/>
      <w:lvlJc w:val="left"/>
      <w:pPr>
        <w:ind w:left="360" w:hanging="360"/>
      </w:pPr>
      <w:rPr>
        <w:rFonts w:ascii="Symbol" w:hAnsi="Symbol" w:hint="default"/>
      </w:rPr>
    </w:lvl>
    <w:lvl w:ilvl="1" w:tplc="0C0A0003" w:tentative="1">
      <w:start w:val="1"/>
      <w:numFmt w:val="bullet"/>
      <w:lvlText w:val="o"/>
      <w:lvlJc w:val="left"/>
      <w:pPr>
        <w:ind w:left="504" w:hanging="360"/>
      </w:pPr>
      <w:rPr>
        <w:rFonts w:ascii="Courier New" w:hAnsi="Courier New" w:hint="default"/>
      </w:rPr>
    </w:lvl>
    <w:lvl w:ilvl="2" w:tplc="0C0A0005" w:tentative="1">
      <w:start w:val="1"/>
      <w:numFmt w:val="bullet"/>
      <w:lvlText w:val=""/>
      <w:lvlJc w:val="left"/>
      <w:pPr>
        <w:ind w:left="1224" w:hanging="360"/>
      </w:pPr>
      <w:rPr>
        <w:rFonts w:ascii="Wingdings" w:hAnsi="Wingdings" w:hint="default"/>
      </w:rPr>
    </w:lvl>
    <w:lvl w:ilvl="3" w:tplc="0C0A0001" w:tentative="1">
      <w:start w:val="1"/>
      <w:numFmt w:val="bullet"/>
      <w:lvlText w:val=""/>
      <w:lvlJc w:val="left"/>
      <w:pPr>
        <w:ind w:left="1944" w:hanging="360"/>
      </w:pPr>
      <w:rPr>
        <w:rFonts w:ascii="Symbol" w:hAnsi="Symbol" w:hint="default"/>
      </w:rPr>
    </w:lvl>
    <w:lvl w:ilvl="4" w:tplc="0C0A0003" w:tentative="1">
      <w:start w:val="1"/>
      <w:numFmt w:val="bullet"/>
      <w:lvlText w:val="o"/>
      <w:lvlJc w:val="left"/>
      <w:pPr>
        <w:ind w:left="2664" w:hanging="360"/>
      </w:pPr>
      <w:rPr>
        <w:rFonts w:ascii="Courier New" w:hAnsi="Courier New" w:hint="default"/>
      </w:rPr>
    </w:lvl>
    <w:lvl w:ilvl="5" w:tplc="0C0A0005" w:tentative="1">
      <w:start w:val="1"/>
      <w:numFmt w:val="bullet"/>
      <w:lvlText w:val=""/>
      <w:lvlJc w:val="left"/>
      <w:pPr>
        <w:ind w:left="3384" w:hanging="360"/>
      </w:pPr>
      <w:rPr>
        <w:rFonts w:ascii="Wingdings" w:hAnsi="Wingdings" w:hint="default"/>
      </w:rPr>
    </w:lvl>
    <w:lvl w:ilvl="6" w:tplc="0C0A0001" w:tentative="1">
      <w:start w:val="1"/>
      <w:numFmt w:val="bullet"/>
      <w:lvlText w:val=""/>
      <w:lvlJc w:val="left"/>
      <w:pPr>
        <w:ind w:left="4104" w:hanging="360"/>
      </w:pPr>
      <w:rPr>
        <w:rFonts w:ascii="Symbol" w:hAnsi="Symbol" w:hint="default"/>
      </w:rPr>
    </w:lvl>
    <w:lvl w:ilvl="7" w:tplc="0C0A0003" w:tentative="1">
      <w:start w:val="1"/>
      <w:numFmt w:val="bullet"/>
      <w:lvlText w:val="o"/>
      <w:lvlJc w:val="left"/>
      <w:pPr>
        <w:ind w:left="4824" w:hanging="360"/>
      </w:pPr>
      <w:rPr>
        <w:rFonts w:ascii="Courier New" w:hAnsi="Courier New" w:hint="default"/>
      </w:rPr>
    </w:lvl>
    <w:lvl w:ilvl="8" w:tplc="0C0A0005" w:tentative="1">
      <w:start w:val="1"/>
      <w:numFmt w:val="bullet"/>
      <w:lvlText w:val=""/>
      <w:lvlJc w:val="left"/>
      <w:pPr>
        <w:ind w:left="5544" w:hanging="360"/>
      </w:pPr>
      <w:rPr>
        <w:rFonts w:ascii="Wingdings" w:hAnsi="Wingdings" w:hint="default"/>
      </w:rPr>
    </w:lvl>
  </w:abstractNum>
  <w:abstractNum w:abstractNumId="16">
    <w:nsid w:val="3B8052AB"/>
    <w:multiLevelType w:val="hybridMultilevel"/>
    <w:tmpl w:val="6EC28950"/>
    <w:lvl w:ilvl="0" w:tplc="2A08E9FA">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3F3522A7"/>
    <w:multiLevelType w:val="hybridMultilevel"/>
    <w:tmpl w:val="2112131E"/>
    <w:lvl w:ilvl="0" w:tplc="2A08E9F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F4D37F4"/>
    <w:multiLevelType w:val="hybridMultilevel"/>
    <w:tmpl w:val="FAB237E0"/>
    <w:lvl w:ilvl="0" w:tplc="B4966800">
      <w:start w:val="1"/>
      <w:numFmt w:val="bullet"/>
      <w:lvlText w:val=""/>
      <w:lvlPicBulletId w:val="0"/>
      <w:lvlJc w:val="left"/>
      <w:pPr>
        <w:ind w:left="500" w:hanging="360"/>
      </w:pPr>
      <w:rPr>
        <w:rFonts w:ascii="Symbol" w:hAnsi="Symbol" w:hint="default"/>
      </w:rPr>
    </w:lvl>
    <w:lvl w:ilvl="1" w:tplc="0C0A0003" w:tentative="1">
      <w:start w:val="1"/>
      <w:numFmt w:val="bullet"/>
      <w:lvlText w:val="o"/>
      <w:lvlJc w:val="left"/>
      <w:pPr>
        <w:ind w:left="1220" w:hanging="360"/>
      </w:pPr>
      <w:rPr>
        <w:rFonts w:ascii="Courier New" w:hAnsi="Courier New" w:cs="Courier New" w:hint="default"/>
      </w:rPr>
    </w:lvl>
    <w:lvl w:ilvl="2" w:tplc="0C0A0005" w:tentative="1">
      <w:start w:val="1"/>
      <w:numFmt w:val="bullet"/>
      <w:lvlText w:val=""/>
      <w:lvlJc w:val="left"/>
      <w:pPr>
        <w:ind w:left="1940" w:hanging="360"/>
      </w:pPr>
      <w:rPr>
        <w:rFonts w:ascii="Wingdings" w:hAnsi="Wingdings" w:hint="default"/>
      </w:rPr>
    </w:lvl>
    <w:lvl w:ilvl="3" w:tplc="0C0A0001" w:tentative="1">
      <w:start w:val="1"/>
      <w:numFmt w:val="bullet"/>
      <w:lvlText w:val=""/>
      <w:lvlJc w:val="left"/>
      <w:pPr>
        <w:ind w:left="2660" w:hanging="360"/>
      </w:pPr>
      <w:rPr>
        <w:rFonts w:ascii="Symbol" w:hAnsi="Symbol" w:hint="default"/>
      </w:rPr>
    </w:lvl>
    <w:lvl w:ilvl="4" w:tplc="0C0A0003" w:tentative="1">
      <w:start w:val="1"/>
      <w:numFmt w:val="bullet"/>
      <w:lvlText w:val="o"/>
      <w:lvlJc w:val="left"/>
      <w:pPr>
        <w:ind w:left="3380" w:hanging="360"/>
      </w:pPr>
      <w:rPr>
        <w:rFonts w:ascii="Courier New" w:hAnsi="Courier New" w:cs="Courier New" w:hint="default"/>
      </w:rPr>
    </w:lvl>
    <w:lvl w:ilvl="5" w:tplc="0C0A0005" w:tentative="1">
      <w:start w:val="1"/>
      <w:numFmt w:val="bullet"/>
      <w:lvlText w:val=""/>
      <w:lvlJc w:val="left"/>
      <w:pPr>
        <w:ind w:left="4100" w:hanging="360"/>
      </w:pPr>
      <w:rPr>
        <w:rFonts w:ascii="Wingdings" w:hAnsi="Wingdings" w:hint="default"/>
      </w:rPr>
    </w:lvl>
    <w:lvl w:ilvl="6" w:tplc="0C0A0001" w:tentative="1">
      <w:start w:val="1"/>
      <w:numFmt w:val="bullet"/>
      <w:lvlText w:val=""/>
      <w:lvlJc w:val="left"/>
      <w:pPr>
        <w:ind w:left="4820" w:hanging="360"/>
      </w:pPr>
      <w:rPr>
        <w:rFonts w:ascii="Symbol" w:hAnsi="Symbol" w:hint="default"/>
      </w:rPr>
    </w:lvl>
    <w:lvl w:ilvl="7" w:tplc="0C0A0003" w:tentative="1">
      <w:start w:val="1"/>
      <w:numFmt w:val="bullet"/>
      <w:lvlText w:val="o"/>
      <w:lvlJc w:val="left"/>
      <w:pPr>
        <w:ind w:left="5540" w:hanging="360"/>
      </w:pPr>
      <w:rPr>
        <w:rFonts w:ascii="Courier New" w:hAnsi="Courier New" w:cs="Courier New" w:hint="default"/>
      </w:rPr>
    </w:lvl>
    <w:lvl w:ilvl="8" w:tplc="0C0A0005" w:tentative="1">
      <w:start w:val="1"/>
      <w:numFmt w:val="bullet"/>
      <w:lvlText w:val=""/>
      <w:lvlJc w:val="left"/>
      <w:pPr>
        <w:ind w:left="6260" w:hanging="360"/>
      </w:pPr>
      <w:rPr>
        <w:rFonts w:ascii="Wingdings" w:hAnsi="Wingdings" w:hint="default"/>
      </w:rPr>
    </w:lvl>
  </w:abstractNum>
  <w:abstractNum w:abstractNumId="19">
    <w:nsid w:val="419C41A7"/>
    <w:multiLevelType w:val="hybridMultilevel"/>
    <w:tmpl w:val="8CF4D612"/>
    <w:lvl w:ilvl="0" w:tplc="B4966800">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E7729C"/>
    <w:multiLevelType w:val="hybridMultilevel"/>
    <w:tmpl w:val="21E0F7F0"/>
    <w:lvl w:ilvl="0" w:tplc="B4966800">
      <w:start w:val="1"/>
      <w:numFmt w:val="bullet"/>
      <w:lvlText w:val=""/>
      <w:lvlPicBulletId w:val="0"/>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3D62642"/>
    <w:multiLevelType w:val="hybridMultilevel"/>
    <w:tmpl w:val="FC1C59F2"/>
    <w:lvl w:ilvl="0" w:tplc="2A08E9FA">
      <w:start w:val="1"/>
      <w:numFmt w:val="bullet"/>
      <w:lvlText w:val=""/>
      <w:lvlJc w:val="left"/>
      <w:pPr>
        <w:ind w:left="360" w:hanging="360"/>
      </w:pPr>
      <w:rPr>
        <w:rFonts w:ascii="Symbol" w:hAnsi="Symbol" w:hint="default"/>
      </w:rPr>
    </w:lvl>
    <w:lvl w:ilvl="1" w:tplc="2A08E9FA">
      <w:start w:val="1"/>
      <w:numFmt w:val="bullet"/>
      <w:lvlText w:val=""/>
      <w:lvlJc w:val="left"/>
      <w:pPr>
        <w:ind w:left="504" w:hanging="360"/>
      </w:pPr>
      <w:rPr>
        <w:rFonts w:ascii="Symbol" w:hAnsi="Symbol" w:hint="default"/>
      </w:rPr>
    </w:lvl>
    <w:lvl w:ilvl="2" w:tplc="0C0A0005">
      <w:start w:val="1"/>
      <w:numFmt w:val="bullet"/>
      <w:lvlText w:val=""/>
      <w:lvlJc w:val="left"/>
      <w:pPr>
        <w:ind w:left="1224" w:hanging="360"/>
      </w:pPr>
      <w:rPr>
        <w:rFonts w:ascii="Wingdings" w:hAnsi="Wingdings" w:hint="default"/>
      </w:rPr>
    </w:lvl>
    <w:lvl w:ilvl="3" w:tplc="0C0A0001" w:tentative="1">
      <w:start w:val="1"/>
      <w:numFmt w:val="bullet"/>
      <w:lvlText w:val=""/>
      <w:lvlJc w:val="left"/>
      <w:pPr>
        <w:ind w:left="1944" w:hanging="360"/>
      </w:pPr>
      <w:rPr>
        <w:rFonts w:ascii="Symbol" w:hAnsi="Symbol" w:hint="default"/>
      </w:rPr>
    </w:lvl>
    <w:lvl w:ilvl="4" w:tplc="0C0A0003" w:tentative="1">
      <w:start w:val="1"/>
      <w:numFmt w:val="bullet"/>
      <w:lvlText w:val="o"/>
      <w:lvlJc w:val="left"/>
      <w:pPr>
        <w:ind w:left="2664" w:hanging="360"/>
      </w:pPr>
      <w:rPr>
        <w:rFonts w:ascii="Courier New" w:hAnsi="Courier New" w:hint="default"/>
      </w:rPr>
    </w:lvl>
    <w:lvl w:ilvl="5" w:tplc="0C0A0005" w:tentative="1">
      <w:start w:val="1"/>
      <w:numFmt w:val="bullet"/>
      <w:lvlText w:val=""/>
      <w:lvlJc w:val="left"/>
      <w:pPr>
        <w:ind w:left="3384" w:hanging="360"/>
      </w:pPr>
      <w:rPr>
        <w:rFonts w:ascii="Wingdings" w:hAnsi="Wingdings" w:hint="default"/>
      </w:rPr>
    </w:lvl>
    <w:lvl w:ilvl="6" w:tplc="0C0A0001" w:tentative="1">
      <w:start w:val="1"/>
      <w:numFmt w:val="bullet"/>
      <w:lvlText w:val=""/>
      <w:lvlJc w:val="left"/>
      <w:pPr>
        <w:ind w:left="4104" w:hanging="360"/>
      </w:pPr>
      <w:rPr>
        <w:rFonts w:ascii="Symbol" w:hAnsi="Symbol" w:hint="default"/>
      </w:rPr>
    </w:lvl>
    <w:lvl w:ilvl="7" w:tplc="0C0A0003" w:tentative="1">
      <w:start w:val="1"/>
      <w:numFmt w:val="bullet"/>
      <w:lvlText w:val="o"/>
      <w:lvlJc w:val="left"/>
      <w:pPr>
        <w:ind w:left="4824" w:hanging="360"/>
      </w:pPr>
      <w:rPr>
        <w:rFonts w:ascii="Courier New" w:hAnsi="Courier New" w:hint="default"/>
      </w:rPr>
    </w:lvl>
    <w:lvl w:ilvl="8" w:tplc="0C0A0005" w:tentative="1">
      <w:start w:val="1"/>
      <w:numFmt w:val="bullet"/>
      <w:lvlText w:val=""/>
      <w:lvlJc w:val="left"/>
      <w:pPr>
        <w:ind w:left="5544" w:hanging="360"/>
      </w:pPr>
      <w:rPr>
        <w:rFonts w:ascii="Wingdings" w:hAnsi="Wingdings" w:hint="default"/>
      </w:rPr>
    </w:lvl>
  </w:abstractNum>
  <w:abstractNum w:abstractNumId="22">
    <w:nsid w:val="45AD48D2"/>
    <w:multiLevelType w:val="hybridMultilevel"/>
    <w:tmpl w:val="B870132E"/>
    <w:lvl w:ilvl="0" w:tplc="2A08E9FA">
      <w:start w:val="1"/>
      <w:numFmt w:val="bullet"/>
      <w:lvlText w:val=""/>
      <w:lvlJc w:val="left"/>
      <w:pPr>
        <w:ind w:left="360" w:hanging="360"/>
      </w:pPr>
      <w:rPr>
        <w:rFonts w:ascii="Symbol" w:hAnsi="Symbol" w:hint="default"/>
      </w:rPr>
    </w:lvl>
    <w:lvl w:ilvl="1" w:tplc="0C0A0003" w:tentative="1">
      <w:start w:val="1"/>
      <w:numFmt w:val="bullet"/>
      <w:lvlText w:val="o"/>
      <w:lvlJc w:val="left"/>
      <w:pPr>
        <w:ind w:left="504" w:hanging="360"/>
      </w:pPr>
      <w:rPr>
        <w:rFonts w:ascii="Courier New" w:hAnsi="Courier New" w:hint="default"/>
      </w:rPr>
    </w:lvl>
    <w:lvl w:ilvl="2" w:tplc="0C0A0005" w:tentative="1">
      <w:start w:val="1"/>
      <w:numFmt w:val="bullet"/>
      <w:lvlText w:val=""/>
      <w:lvlJc w:val="left"/>
      <w:pPr>
        <w:ind w:left="1224" w:hanging="360"/>
      </w:pPr>
      <w:rPr>
        <w:rFonts w:ascii="Wingdings" w:hAnsi="Wingdings" w:hint="default"/>
      </w:rPr>
    </w:lvl>
    <w:lvl w:ilvl="3" w:tplc="0C0A0001" w:tentative="1">
      <w:start w:val="1"/>
      <w:numFmt w:val="bullet"/>
      <w:lvlText w:val=""/>
      <w:lvlJc w:val="left"/>
      <w:pPr>
        <w:ind w:left="1944" w:hanging="360"/>
      </w:pPr>
      <w:rPr>
        <w:rFonts w:ascii="Symbol" w:hAnsi="Symbol" w:hint="default"/>
      </w:rPr>
    </w:lvl>
    <w:lvl w:ilvl="4" w:tplc="0C0A0003" w:tentative="1">
      <w:start w:val="1"/>
      <w:numFmt w:val="bullet"/>
      <w:lvlText w:val="o"/>
      <w:lvlJc w:val="left"/>
      <w:pPr>
        <w:ind w:left="2664" w:hanging="360"/>
      </w:pPr>
      <w:rPr>
        <w:rFonts w:ascii="Courier New" w:hAnsi="Courier New" w:hint="default"/>
      </w:rPr>
    </w:lvl>
    <w:lvl w:ilvl="5" w:tplc="0C0A0005" w:tentative="1">
      <w:start w:val="1"/>
      <w:numFmt w:val="bullet"/>
      <w:lvlText w:val=""/>
      <w:lvlJc w:val="left"/>
      <w:pPr>
        <w:ind w:left="3384" w:hanging="360"/>
      </w:pPr>
      <w:rPr>
        <w:rFonts w:ascii="Wingdings" w:hAnsi="Wingdings" w:hint="default"/>
      </w:rPr>
    </w:lvl>
    <w:lvl w:ilvl="6" w:tplc="0C0A0001" w:tentative="1">
      <w:start w:val="1"/>
      <w:numFmt w:val="bullet"/>
      <w:lvlText w:val=""/>
      <w:lvlJc w:val="left"/>
      <w:pPr>
        <w:ind w:left="4104" w:hanging="360"/>
      </w:pPr>
      <w:rPr>
        <w:rFonts w:ascii="Symbol" w:hAnsi="Symbol" w:hint="default"/>
      </w:rPr>
    </w:lvl>
    <w:lvl w:ilvl="7" w:tplc="0C0A0003" w:tentative="1">
      <w:start w:val="1"/>
      <w:numFmt w:val="bullet"/>
      <w:lvlText w:val="o"/>
      <w:lvlJc w:val="left"/>
      <w:pPr>
        <w:ind w:left="4824" w:hanging="360"/>
      </w:pPr>
      <w:rPr>
        <w:rFonts w:ascii="Courier New" w:hAnsi="Courier New" w:hint="default"/>
      </w:rPr>
    </w:lvl>
    <w:lvl w:ilvl="8" w:tplc="0C0A0005" w:tentative="1">
      <w:start w:val="1"/>
      <w:numFmt w:val="bullet"/>
      <w:lvlText w:val=""/>
      <w:lvlJc w:val="left"/>
      <w:pPr>
        <w:ind w:left="5544" w:hanging="360"/>
      </w:pPr>
      <w:rPr>
        <w:rFonts w:ascii="Wingdings" w:hAnsi="Wingdings" w:hint="default"/>
      </w:rPr>
    </w:lvl>
  </w:abstractNum>
  <w:abstractNum w:abstractNumId="23">
    <w:nsid w:val="45E225AA"/>
    <w:multiLevelType w:val="hybridMultilevel"/>
    <w:tmpl w:val="47C2660A"/>
    <w:lvl w:ilvl="0" w:tplc="2A08E9FA">
      <w:start w:val="1"/>
      <w:numFmt w:val="bullet"/>
      <w:lvlText w:val=""/>
      <w:lvlJc w:val="left"/>
      <w:pPr>
        <w:ind w:left="-414" w:hanging="360"/>
      </w:pPr>
      <w:rPr>
        <w:rFonts w:ascii="Symbol" w:hAnsi="Symbol" w:hint="default"/>
      </w:rPr>
    </w:lvl>
    <w:lvl w:ilvl="1" w:tplc="240A0003" w:tentative="1">
      <w:start w:val="1"/>
      <w:numFmt w:val="bullet"/>
      <w:lvlText w:val="o"/>
      <w:lvlJc w:val="left"/>
      <w:pPr>
        <w:ind w:left="306" w:hanging="360"/>
      </w:pPr>
      <w:rPr>
        <w:rFonts w:ascii="Courier New" w:hAnsi="Courier New" w:cs="Courier New" w:hint="default"/>
      </w:rPr>
    </w:lvl>
    <w:lvl w:ilvl="2" w:tplc="240A0005" w:tentative="1">
      <w:start w:val="1"/>
      <w:numFmt w:val="bullet"/>
      <w:lvlText w:val=""/>
      <w:lvlJc w:val="left"/>
      <w:pPr>
        <w:ind w:left="1026" w:hanging="360"/>
      </w:pPr>
      <w:rPr>
        <w:rFonts w:ascii="Wingdings" w:hAnsi="Wingdings" w:hint="default"/>
      </w:rPr>
    </w:lvl>
    <w:lvl w:ilvl="3" w:tplc="240A0001" w:tentative="1">
      <w:start w:val="1"/>
      <w:numFmt w:val="bullet"/>
      <w:lvlText w:val=""/>
      <w:lvlJc w:val="left"/>
      <w:pPr>
        <w:ind w:left="1746" w:hanging="360"/>
      </w:pPr>
      <w:rPr>
        <w:rFonts w:ascii="Symbol" w:hAnsi="Symbol" w:hint="default"/>
      </w:rPr>
    </w:lvl>
    <w:lvl w:ilvl="4" w:tplc="240A0003" w:tentative="1">
      <w:start w:val="1"/>
      <w:numFmt w:val="bullet"/>
      <w:lvlText w:val="o"/>
      <w:lvlJc w:val="left"/>
      <w:pPr>
        <w:ind w:left="2466" w:hanging="360"/>
      </w:pPr>
      <w:rPr>
        <w:rFonts w:ascii="Courier New" w:hAnsi="Courier New" w:cs="Courier New" w:hint="default"/>
      </w:rPr>
    </w:lvl>
    <w:lvl w:ilvl="5" w:tplc="240A0005" w:tentative="1">
      <w:start w:val="1"/>
      <w:numFmt w:val="bullet"/>
      <w:lvlText w:val=""/>
      <w:lvlJc w:val="left"/>
      <w:pPr>
        <w:ind w:left="3186" w:hanging="360"/>
      </w:pPr>
      <w:rPr>
        <w:rFonts w:ascii="Wingdings" w:hAnsi="Wingdings" w:hint="default"/>
      </w:rPr>
    </w:lvl>
    <w:lvl w:ilvl="6" w:tplc="240A0001" w:tentative="1">
      <w:start w:val="1"/>
      <w:numFmt w:val="bullet"/>
      <w:lvlText w:val=""/>
      <w:lvlJc w:val="left"/>
      <w:pPr>
        <w:ind w:left="3906" w:hanging="360"/>
      </w:pPr>
      <w:rPr>
        <w:rFonts w:ascii="Symbol" w:hAnsi="Symbol" w:hint="default"/>
      </w:rPr>
    </w:lvl>
    <w:lvl w:ilvl="7" w:tplc="240A0003" w:tentative="1">
      <w:start w:val="1"/>
      <w:numFmt w:val="bullet"/>
      <w:lvlText w:val="o"/>
      <w:lvlJc w:val="left"/>
      <w:pPr>
        <w:ind w:left="4626" w:hanging="360"/>
      </w:pPr>
      <w:rPr>
        <w:rFonts w:ascii="Courier New" w:hAnsi="Courier New" w:cs="Courier New" w:hint="default"/>
      </w:rPr>
    </w:lvl>
    <w:lvl w:ilvl="8" w:tplc="240A0005" w:tentative="1">
      <w:start w:val="1"/>
      <w:numFmt w:val="bullet"/>
      <w:lvlText w:val=""/>
      <w:lvlJc w:val="left"/>
      <w:pPr>
        <w:ind w:left="5346" w:hanging="360"/>
      </w:pPr>
      <w:rPr>
        <w:rFonts w:ascii="Wingdings" w:hAnsi="Wingdings" w:hint="default"/>
      </w:rPr>
    </w:lvl>
  </w:abstractNum>
  <w:abstractNum w:abstractNumId="24">
    <w:nsid w:val="467D7D57"/>
    <w:multiLevelType w:val="hybridMultilevel"/>
    <w:tmpl w:val="7EECBBF8"/>
    <w:lvl w:ilvl="0" w:tplc="2A08E9FA">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5">
    <w:nsid w:val="472177F9"/>
    <w:multiLevelType w:val="hybridMultilevel"/>
    <w:tmpl w:val="AF1E9FC8"/>
    <w:lvl w:ilvl="0" w:tplc="5A363E78">
      <w:start w:val="1"/>
      <w:numFmt w:val="bullet"/>
      <w:lvlText w:val=""/>
      <w:lvlPicBulletId w:val="0"/>
      <w:lvlJc w:val="left"/>
      <w:pPr>
        <w:ind w:left="720" w:hanging="360"/>
      </w:pPr>
      <w:rPr>
        <w:rFonts w:ascii="Symbol" w:hAnsi="Symbol" w:hint="default"/>
        <w:b/>
        <w:i w:val="0"/>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9B55E17"/>
    <w:multiLevelType w:val="hybridMultilevel"/>
    <w:tmpl w:val="2F36B666"/>
    <w:lvl w:ilvl="0" w:tplc="2A08E9FA">
      <w:start w:val="1"/>
      <w:numFmt w:val="bullet"/>
      <w:lvlText w:val=""/>
      <w:lvlJc w:val="left"/>
      <w:pPr>
        <w:ind w:left="360" w:hanging="360"/>
      </w:pPr>
      <w:rPr>
        <w:rFonts w:ascii="Symbol" w:hAnsi="Symbol" w:hint="default"/>
      </w:rPr>
    </w:lvl>
    <w:lvl w:ilvl="1" w:tplc="0C0A0003">
      <w:start w:val="1"/>
      <w:numFmt w:val="bullet"/>
      <w:lvlText w:val="o"/>
      <w:lvlJc w:val="left"/>
      <w:pPr>
        <w:ind w:left="504" w:hanging="360"/>
      </w:pPr>
      <w:rPr>
        <w:rFonts w:ascii="Courier New" w:hAnsi="Courier New" w:hint="default"/>
      </w:rPr>
    </w:lvl>
    <w:lvl w:ilvl="2" w:tplc="0C0A0005">
      <w:start w:val="1"/>
      <w:numFmt w:val="bullet"/>
      <w:lvlText w:val=""/>
      <w:lvlJc w:val="left"/>
      <w:pPr>
        <w:ind w:left="1224" w:hanging="360"/>
      </w:pPr>
      <w:rPr>
        <w:rFonts w:ascii="Wingdings" w:hAnsi="Wingdings" w:hint="default"/>
      </w:rPr>
    </w:lvl>
    <w:lvl w:ilvl="3" w:tplc="0C0A0001" w:tentative="1">
      <w:start w:val="1"/>
      <w:numFmt w:val="bullet"/>
      <w:lvlText w:val=""/>
      <w:lvlJc w:val="left"/>
      <w:pPr>
        <w:ind w:left="1944" w:hanging="360"/>
      </w:pPr>
      <w:rPr>
        <w:rFonts w:ascii="Symbol" w:hAnsi="Symbol" w:hint="default"/>
      </w:rPr>
    </w:lvl>
    <w:lvl w:ilvl="4" w:tplc="0C0A0003" w:tentative="1">
      <w:start w:val="1"/>
      <w:numFmt w:val="bullet"/>
      <w:lvlText w:val="o"/>
      <w:lvlJc w:val="left"/>
      <w:pPr>
        <w:ind w:left="2664" w:hanging="360"/>
      </w:pPr>
      <w:rPr>
        <w:rFonts w:ascii="Courier New" w:hAnsi="Courier New" w:hint="default"/>
      </w:rPr>
    </w:lvl>
    <w:lvl w:ilvl="5" w:tplc="0C0A0005" w:tentative="1">
      <w:start w:val="1"/>
      <w:numFmt w:val="bullet"/>
      <w:lvlText w:val=""/>
      <w:lvlJc w:val="left"/>
      <w:pPr>
        <w:ind w:left="3384" w:hanging="360"/>
      </w:pPr>
      <w:rPr>
        <w:rFonts w:ascii="Wingdings" w:hAnsi="Wingdings" w:hint="default"/>
      </w:rPr>
    </w:lvl>
    <w:lvl w:ilvl="6" w:tplc="0C0A0001" w:tentative="1">
      <w:start w:val="1"/>
      <w:numFmt w:val="bullet"/>
      <w:lvlText w:val=""/>
      <w:lvlJc w:val="left"/>
      <w:pPr>
        <w:ind w:left="4104" w:hanging="360"/>
      </w:pPr>
      <w:rPr>
        <w:rFonts w:ascii="Symbol" w:hAnsi="Symbol" w:hint="default"/>
      </w:rPr>
    </w:lvl>
    <w:lvl w:ilvl="7" w:tplc="0C0A0003" w:tentative="1">
      <w:start w:val="1"/>
      <w:numFmt w:val="bullet"/>
      <w:lvlText w:val="o"/>
      <w:lvlJc w:val="left"/>
      <w:pPr>
        <w:ind w:left="4824" w:hanging="360"/>
      </w:pPr>
      <w:rPr>
        <w:rFonts w:ascii="Courier New" w:hAnsi="Courier New" w:hint="default"/>
      </w:rPr>
    </w:lvl>
    <w:lvl w:ilvl="8" w:tplc="0C0A0005" w:tentative="1">
      <w:start w:val="1"/>
      <w:numFmt w:val="bullet"/>
      <w:lvlText w:val=""/>
      <w:lvlJc w:val="left"/>
      <w:pPr>
        <w:ind w:left="5544" w:hanging="360"/>
      </w:pPr>
      <w:rPr>
        <w:rFonts w:ascii="Wingdings" w:hAnsi="Wingdings" w:hint="default"/>
      </w:rPr>
    </w:lvl>
  </w:abstractNum>
  <w:abstractNum w:abstractNumId="27">
    <w:nsid w:val="4A0563D7"/>
    <w:multiLevelType w:val="hybridMultilevel"/>
    <w:tmpl w:val="17883292"/>
    <w:lvl w:ilvl="0" w:tplc="2A08E9FA">
      <w:start w:val="1"/>
      <w:numFmt w:val="bullet"/>
      <w:lvlText w:val=""/>
      <w:lvlJc w:val="left"/>
      <w:pPr>
        <w:ind w:left="720" w:hanging="360"/>
      </w:pPr>
      <w:rPr>
        <w:rFonts w:ascii="Symbol" w:hAnsi="Symbol" w:hint="default"/>
      </w:rPr>
    </w:lvl>
    <w:lvl w:ilvl="1" w:tplc="0C0A0003" w:tentative="1">
      <w:start w:val="1"/>
      <w:numFmt w:val="bullet"/>
      <w:lvlText w:val="o"/>
      <w:lvlJc w:val="left"/>
      <w:pPr>
        <w:ind w:left="864" w:hanging="360"/>
      </w:pPr>
      <w:rPr>
        <w:rFonts w:ascii="Courier New" w:hAnsi="Courier New" w:hint="default"/>
      </w:rPr>
    </w:lvl>
    <w:lvl w:ilvl="2" w:tplc="0C0A0005" w:tentative="1">
      <w:start w:val="1"/>
      <w:numFmt w:val="bullet"/>
      <w:lvlText w:val=""/>
      <w:lvlJc w:val="left"/>
      <w:pPr>
        <w:ind w:left="1584" w:hanging="360"/>
      </w:pPr>
      <w:rPr>
        <w:rFonts w:ascii="Wingdings" w:hAnsi="Wingdings" w:hint="default"/>
      </w:rPr>
    </w:lvl>
    <w:lvl w:ilvl="3" w:tplc="0C0A0001" w:tentative="1">
      <w:start w:val="1"/>
      <w:numFmt w:val="bullet"/>
      <w:lvlText w:val=""/>
      <w:lvlJc w:val="left"/>
      <w:pPr>
        <w:ind w:left="2304" w:hanging="360"/>
      </w:pPr>
      <w:rPr>
        <w:rFonts w:ascii="Symbol" w:hAnsi="Symbol" w:hint="default"/>
      </w:rPr>
    </w:lvl>
    <w:lvl w:ilvl="4" w:tplc="0C0A0003" w:tentative="1">
      <w:start w:val="1"/>
      <w:numFmt w:val="bullet"/>
      <w:lvlText w:val="o"/>
      <w:lvlJc w:val="left"/>
      <w:pPr>
        <w:ind w:left="3024" w:hanging="360"/>
      </w:pPr>
      <w:rPr>
        <w:rFonts w:ascii="Courier New" w:hAnsi="Courier New" w:hint="default"/>
      </w:rPr>
    </w:lvl>
    <w:lvl w:ilvl="5" w:tplc="0C0A0005" w:tentative="1">
      <w:start w:val="1"/>
      <w:numFmt w:val="bullet"/>
      <w:lvlText w:val=""/>
      <w:lvlJc w:val="left"/>
      <w:pPr>
        <w:ind w:left="3744" w:hanging="360"/>
      </w:pPr>
      <w:rPr>
        <w:rFonts w:ascii="Wingdings" w:hAnsi="Wingdings" w:hint="default"/>
      </w:rPr>
    </w:lvl>
    <w:lvl w:ilvl="6" w:tplc="0C0A0001" w:tentative="1">
      <w:start w:val="1"/>
      <w:numFmt w:val="bullet"/>
      <w:lvlText w:val=""/>
      <w:lvlJc w:val="left"/>
      <w:pPr>
        <w:ind w:left="4464" w:hanging="360"/>
      </w:pPr>
      <w:rPr>
        <w:rFonts w:ascii="Symbol" w:hAnsi="Symbol" w:hint="default"/>
      </w:rPr>
    </w:lvl>
    <w:lvl w:ilvl="7" w:tplc="0C0A0003" w:tentative="1">
      <w:start w:val="1"/>
      <w:numFmt w:val="bullet"/>
      <w:lvlText w:val="o"/>
      <w:lvlJc w:val="left"/>
      <w:pPr>
        <w:ind w:left="5184" w:hanging="360"/>
      </w:pPr>
      <w:rPr>
        <w:rFonts w:ascii="Courier New" w:hAnsi="Courier New" w:hint="default"/>
      </w:rPr>
    </w:lvl>
    <w:lvl w:ilvl="8" w:tplc="0C0A0005" w:tentative="1">
      <w:start w:val="1"/>
      <w:numFmt w:val="bullet"/>
      <w:lvlText w:val=""/>
      <w:lvlJc w:val="left"/>
      <w:pPr>
        <w:ind w:left="5904" w:hanging="360"/>
      </w:pPr>
      <w:rPr>
        <w:rFonts w:ascii="Wingdings" w:hAnsi="Wingdings" w:hint="default"/>
      </w:rPr>
    </w:lvl>
  </w:abstractNum>
  <w:abstractNum w:abstractNumId="28">
    <w:nsid w:val="4BAA70B4"/>
    <w:multiLevelType w:val="hybridMultilevel"/>
    <w:tmpl w:val="05C82F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nsid w:val="4E3219C2"/>
    <w:multiLevelType w:val="hybridMultilevel"/>
    <w:tmpl w:val="BD10815A"/>
    <w:lvl w:ilvl="0" w:tplc="2A08E9F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30075CC"/>
    <w:multiLevelType w:val="hybridMultilevel"/>
    <w:tmpl w:val="4AE6B0EC"/>
    <w:lvl w:ilvl="0" w:tplc="5A363E78">
      <w:start w:val="1"/>
      <w:numFmt w:val="bullet"/>
      <w:lvlText w:val=""/>
      <w:lvlPicBulletId w:val="0"/>
      <w:lvlJc w:val="left"/>
      <w:pPr>
        <w:ind w:left="720" w:hanging="360"/>
      </w:pPr>
      <w:rPr>
        <w:rFonts w:ascii="Symbol" w:hAnsi="Symbol" w:hint="default"/>
        <w:b/>
        <w:i w:val="0"/>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37C129C"/>
    <w:multiLevelType w:val="hybridMultilevel"/>
    <w:tmpl w:val="5EF69EC4"/>
    <w:lvl w:ilvl="0" w:tplc="2A08E9FA">
      <w:start w:val="1"/>
      <w:numFmt w:val="bullet"/>
      <w:lvlText w:val=""/>
      <w:lvlJc w:val="left"/>
      <w:pPr>
        <w:ind w:left="504" w:hanging="360"/>
      </w:pPr>
      <w:rPr>
        <w:rFonts w:ascii="Symbol" w:hAnsi="Symbol" w:hint="default"/>
      </w:rPr>
    </w:lvl>
    <w:lvl w:ilvl="1" w:tplc="0C0A0003" w:tentative="1">
      <w:start w:val="1"/>
      <w:numFmt w:val="bullet"/>
      <w:lvlText w:val="o"/>
      <w:lvlJc w:val="left"/>
      <w:pPr>
        <w:ind w:left="1224" w:hanging="360"/>
      </w:pPr>
      <w:rPr>
        <w:rFonts w:ascii="Courier New" w:hAnsi="Courier New" w:hint="default"/>
      </w:rPr>
    </w:lvl>
    <w:lvl w:ilvl="2" w:tplc="0C0A0005" w:tentative="1">
      <w:start w:val="1"/>
      <w:numFmt w:val="bullet"/>
      <w:lvlText w:val=""/>
      <w:lvlJc w:val="left"/>
      <w:pPr>
        <w:ind w:left="1944" w:hanging="360"/>
      </w:pPr>
      <w:rPr>
        <w:rFonts w:ascii="Wingdings" w:hAnsi="Wingdings" w:hint="default"/>
      </w:rPr>
    </w:lvl>
    <w:lvl w:ilvl="3" w:tplc="0C0A0001" w:tentative="1">
      <w:start w:val="1"/>
      <w:numFmt w:val="bullet"/>
      <w:lvlText w:val=""/>
      <w:lvlJc w:val="left"/>
      <w:pPr>
        <w:ind w:left="2664" w:hanging="360"/>
      </w:pPr>
      <w:rPr>
        <w:rFonts w:ascii="Symbol" w:hAnsi="Symbol" w:hint="default"/>
      </w:rPr>
    </w:lvl>
    <w:lvl w:ilvl="4" w:tplc="0C0A0003" w:tentative="1">
      <w:start w:val="1"/>
      <w:numFmt w:val="bullet"/>
      <w:lvlText w:val="o"/>
      <w:lvlJc w:val="left"/>
      <w:pPr>
        <w:ind w:left="3384" w:hanging="360"/>
      </w:pPr>
      <w:rPr>
        <w:rFonts w:ascii="Courier New" w:hAnsi="Courier New" w:hint="default"/>
      </w:rPr>
    </w:lvl>
    <w:lvl w:ilvl="5" w:tplc="0C0A0005" w:tentative="1">
      <w:start w:val="1"/>
      <w:numFmt w:val="bullet"/>
      <w:lvlText w:val=""/>
      <w:lvlJc w:val="left"/>
      <w:pPr>
        <w:ind w:left="4104" w:hanging="360"/>
      </w:pPr>
      <w:rPr>
        <w:rFonts w:ascii="Wingdings" w:hAnsi="Wingdings" w:hint="default"/>
      </w:rPr>
    </w:lvl>
    <w:lvl w:ilvl="6" w:tplc="0C0A0001" w:tentative="1">
      <w:start w:val="1"/>
      <w:numFmt w:val="bullet"/>
      <w:lvlText w:val=""/>
      <w:lvlJc w:val="left"/>
      <w:pPr>
        <w:ind w:left="4824" w:hanging="360"/>
      </w:pPr>
      <w:rPr>
        <w:rFonts w:ascii="Symbol" w:hAnsi="Symbol" w:hint="default"/>
      </w:rPr>
    </w:lvl>
    <w:lvl w:ilvl="7" w:tplc="0C0A0003" w:tentative="1">
      <w:start w:val="1"/>
      <w:numFmt w:val="bullet"/>
      <w:lvlText w:val="o"/>
      <w:lvlJc w:val="left"/>
      <w:pPr>
        <w:ind w:left="5544" w:hanging="360"/>
      </w:pPr>
      <w:rPr>
        <w:rFonts w:ascii="Courier New" w:hAnsi="Courier New" w:hint="default"/>
      </w:rPr>
    </w:lvl>
    <w:lvl w:ilvl="8" w:tplc="0C0A0005" w:tentative="1">
      <w:start w:val="1"/>
      <w:numFmt w:val="bullet"/>
      <w:lvlText w:val=""/>
      <w:lvlJc w:val="left"/>
      <w:pPr>
        <w:ind w:left="6264" w:hanging="360"/>
      </w:pPr>
      <w:rPr>
        <w:rFonts w:ascii="Wingdings" w:hAnsi="Wingdings" w:hint="default"/>
      </w:rPr>
    </w:lvl>
  </w:abstractNum>
  <w:abstractNum w:abstractNumId="32">
    <w:nsid w:val="5A7A47B6"/>
    <w:multiLevelType w:val="hybridMultilevel"/>
    <w:tmpl w:val="937A4F58"/>
    <w:lvl w:ilvl="0" w:tplc="B4966800">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B1C1A8E"/>
    <w:multiLevelType w:val="hybridMultilevel"/>
    <w:tmpl w:val="B8D8B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0C40C3F"/>
    <w:multiLevelType w:val="hybridMultilevel"/>
    <w:tmpl w:val="F9FAB1F6"/>
    <w:lvl w:ilvl="0" w:tplc="2A08E9FA">
      <w:start w:val="1"/>
      <w:numFmt w:val="bullet"/>
      <w:lvlText w:val=""/>
      <w:lvlJc w:val="left"/>
      <w:pPr>
        <w:ind w:left="1428" w:hanging="360"/>
      </w:pPr>
      <w:rPr>
        <w:rFonts w:ascii="Symbol" w:hAnsi="Symbol" w:hint="default"/>
      </w:rPr>
    </w:lvl>
    <w:lvl w:ilvl="1" w:tplc="0C0A0003" w:tentative="1">
      <w:start w:val="1"/>
      <w:numFmt w:val="bullet"/>
      <w:lvlText w:val="o"/>
      <w:lvlJc w:val="left"/>
      <w:pPr>
        <w:ind w:left="1572" w:hanging="360"/>
      </w:pPr>
      <w:rPr>
        <w:rFonts w:ascii="Courier New" w:hAnsi="Courier New" w:hint="default"/>
      </w:rPr>
    </w:lvl>
    <w:lvl w:ilvl="2" w:tplc="0C0A0005" w:tentative="1">
      <w:start w:val="1"/>
      <w:numFmt w:val="bullet"/>
      <w:lvlText w:val=""/>
      <w:lvlJc w:val="left"/>
      <w:pPr>
        <w:ind w:left="2292" w:hanging="360"/>
      </w:pPr>
      <w:rPr>
        <w:rFonts w:ascii="Wingdings" w:hAnsi="Wingdings" w:hint="default"/>
      </w:rPr>
    </w:lvl>
    <w:lvl w:ilvl="3" w:tplc="0C0A0001" w:tentative="1">
      <w:start w:val="1"/>
      <w:numFmt w:val="bullet"/>
      <w:lvlText w:val=""/>
      <w:lvlJc w:val="left"/>
      <w:pPr>
        <w:ind w:left="3012" w:hanging="360"/>
      </w:pPr>
      <w:rPr>
        <w:rFonts w:ascii="Symbol" w:hAnsi="Symbol" w:hint="default"/>
      </w:rPr>
    </w:lvl>
    <w:lvl w:ilvl="4" w:tplc="0C0A0003" w:tentative="1">
      <w:start w:val="1"/>
      <w:numFmt w:val="bullet"/>
      <w:lvlText w:val="o"/>
      <w:lvlJc w:val="left"/>
      <w:pPr>
        <w:ind w:left="3732" w:hanging="360"/>
      </w:pPr>
      <w:rPr>
        <w:rFonts w:ascii="Courier New" w:hAnsi="Courier New" w:hint="default"/>
      </w:rPr>
    </w:lvl>
    <w:lvl w:ilvl="5" w:tplc="0C0A0005" w:tentative="1">
      <w:start w:val="1"/>
      <w:numFmt w:val="bullet"/>
      <w:lvlText w:val=""/>
      <w:lvlJc w:val="left"/>
      <w:pPr>
        <w:ind w:left="4452" w:hanging="360"/>
      </w:pPr>
      <w:rPr>
        <w:rFonts w:ascii="Wingdings" w:hAnsi="Wingdings" w:hint="default"/>
      </w:rPr>
    </w:lvl>
    <w:lvl w:ilvl="6" w:tplc="0C0A0001" w:tentative="1">
      <w:start w:val="1"/>
      <w:numFmt w:val="bullet"/>
      <w:lvlText w:val=""/>
      <w:lvlJc w:val="left"/>
      <w:pPr>
        <w:ind w:left="5172" w:hanging="360"/>
      </w:pPr>
      <w:rPr>
        <w:rFonts w:ascii="Symbol" w:hAnsi="Symbol" w:hint="default"/>
      </w:rPr>
    </w:lvl>
    <w:lvl w:ilvl="7" w:tplc="0C0A0003" w:tentative="1">
      <w:start w:val="1"/>
      <w:numFmt w:val="bullet"/>
      <w:lvlText w:val="o"/>
      <w:lvlJc w:val="left"/>
      <w:pPr>
        <w:ind w:left="5892" w:hanging="360"/>
      </w:pPr>
      <w:rPr>
        <w:rFonts w:ascii="Courier New" w:hAnsi="Courier New" w:hint="default"/>
      </w:rPr>
    </w:lvl>
    <w:lvl w:ilvl="8" w:tplc="0C0A0005" w:tentative="1">
      <w:start w:val="1"/>
      <w:numFmt w:val="bullet"/>
      <w:lvlText w:val=""/>
      <w:lvlJc w:val="left"/>
      <w:pPr>
        <w:ind w:left="6612" w:hanging="360"/>
      </w:pPr>
      <w:rPr>
        <w:rFonts w:ascii="Wingdings" w:hAnsi="Wingdings" w:hint="default"/>
      </w:rPr>
    </w:lvl>
  </w:abstractNum>
  <w:abstractNum w:abstractNumId="35">
    <w:nsid w:val="60CF22C1"/>
    <w:multiLevelType w:val="hybridMultilevel"/>
    <w:tmpl w:val="02AE3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1AA6FD3"/>
    <w:multiLevelType w:val="hybridMultilevel"/>
    <w:tmpl w:val="6352A8EA"/>
    <w:lvl w:ilvl="0" w:tplc="2A08E9F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4096731"/>
    <w:multiLevelType w:val="hybridMultilevel"/>
    <w:tmpl w:val="301E5AEE"/>
    <w:lvl w:ilvl="0" w:tplc="2A08E9F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66D1D78"/>
    <w:multiLevelType w:val="hybridMultilevel"/>
    <w:tmpl w:val="746A7B1C"/>
    <w:lvl w:ilvl="0" w:tplc="2A08E9FA">
      <w:start w:val="1"/>
      <w:numFmt w:val="bullet"/>
      <w:lvlText w:val=""/>
      <w:lvlJc w:val="left"/>
      <w:pPr>
        <w:ind w:left="504" w:hanging="360"/>
      </w:pPr>
      <w:rPr>
        <w:rFonts w:ascii="Symbol" w:hAnsi="Symbol" w:hint="default"/>
      </w:rPr>
    </w:lvl>
    <w:lvl w:ilvl="1" w:tplc="0C0A0003" w:tentative="1">
      <w:start w:val="1"/>
      <w:numFmt w:val="bullet"/>
      <w:lvlText w:val="o"/>
      <w:lvlJc w:val="left"/>
      <w:pPr>
        <w:ind w:left="1224" w:hanging="360"/>
      </w:pPr>
      <w:rPr>
        <w:rFonts w:ascii="Courier New" w:hAnsi="Courier New" w:hint="default"/>
      </w:rPr>
    </w:lvl>
    <w:lvl w:ilvl="2" w:tplc="0C0A0005" w:tentative="1">
      <w:start w:val="1"/>
      <w:numFmt w:val="bullet"/>
      <w:lvlText w:val=""/>
      <w:lvlJc w:val="left"/>
      <w:pPr>
        <w:ind w:left="1944" w:hanging="360"/>
      </w:pPr>
      <w:rPr>
        <w:rFonts w:ascii="Wingdings" w:hAnsi="Wingdings" w:hint="default"/>
      </w:rPr>
    </w:lvl>
    <w:lvl w:ilvl="3" w:tplc="0C0A0001" w:tentative="1">
      <w:start w:val="1"/>
      <w:numFmt w:val="bullet"/>
      <w:lvlText w:val=""/>
      <w:lvlJc w:val="left"/>
      <w:pPr>
        <w:ind w:left="2664" w:hanging="360"/>
      </w:pPr>
      <w:rPr>
        <w:rFonts w:ascii="Symbol" w:hAnsi="Symbol" w:hint="default"/>
      </w:rPr>
    </w:lvl>
    <w:lvl w:ilvl="4" w:tplc="0C0A0003" w:tentative="1">
      <w:start w:val="1"/>
      <w:numFmt w:val="bullet"/>
      <w:lvlText w:val="o"/>
      <w:lvlJc w:val="left"/>
      <w:pPr>
        <w:ind w:left="3384" w:hanging="360"/>
      </w:pPr>
      <w:rPr>
        <w:rFonts w:ascii="Courier New" w:hAnsi="Courier New" w:hint="default"/>
      </w:rPr>
    </w:lvl>
    <w:lvl w:ilvl="5" w:tplc="0C0A0005" w:tentative="1">
      <w:start w:val="1"/>
      <w:numFmt w:val="bullet"/>
      <w:lvlText w:val=""/>
      <w:lvlJc w:val="left"/>
      <w:pPr>
        <w:ind w:left="4104" w:hanging="360"/>
      </w:pPr>
      <w:rPr>
        <w:rFonts w:ascii="Wingdings" w:hAnsi="Wingdings" w:hint="default"/>
      </w:rPr>
    </w:lvl>
    <w:lvl w:ilvl="6" w:tplc="0C0A0001" w:tentative="1">
      <w:start w:val="1"/>
      <w:numFmt w:val="bullet"/>
      <w:lvlText w:val=""/>
      <w:lvlJc w:val="left"/>
      <w:pPr>
        <w:ind w:left="4824" w:hanging="360"/>
      </w:pPr>
      <w:rPr>
        <w:rFonts w:ascii="Symbol" w:hAnsi="Symbol" w:hint="default"/>
      </w:rPr>
    </w:lvl>
    <w:lvl w:ilvl="7" w:tplc="0C0A0003" w:tentative="1">
      <w:start w:val="1"/>
      <w:numFmt w:val="bullet"/>
      <w:lvlText w:val="o"/>
      <w:lvlJc w:val="left"/>
      <w:pPr>
        <w:ind w:left="5544" w:hanging="360"/>
      </w:pPr>
      <w:rPr>
        <w:rFonts w:ascii="Courier New" w:hAnsi="Courier New" w:hint="default"/>
      </w:rPr>
    </w:lvl>
    <w:lvl w:ilvl="8" w:tplc="0C0A0005" w:tentative="1">
      <w:start w:val="1"/>
      <w:numFmt w:val="bullet"/>
      <w:lvlText w:val=""/>
      <w:lvlJc w:val="left"/>
      <w:pPr>
        <w:ind w:left="6264" w:hanging="360"/>
      </w:pPr>
      <w:rPr>
        <w:rFonts w:ascii="Wingdings" w:hAnsi="Wingdings" w:hint="default"/>
      </w:rPr>
    </w:lvl>
  </w:abstractNum>
  <w:abstractNum w:abstractNumId="39">
    <w:nsid w:val="69CC1726"/>
    <w:multiLevelType w:val="hybridMultilevel"/>
    <w:tmpl w:val="0760415E"/>
    <w:lvl w:ilvl="0" w:tplc="2A08E9FA">
      <w:start w:val="1"/>
      <w:numFmt w:val="bullet"/>
      <w:lvlText w:val=""/>
      <w:lvlJc w:val="left"/>
      <w:pPr>
        <w:ind w:left="1296"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A992DFC"/>
    <w:multiLevelType w:val="hybridMultilevel"/>
    <w:tmpl w:val="A3CA292A"/>
    <w:lvl w:ilvl="0" w:tplc="2A08E9FA">
      <w:start w:val="1"/>
      <w:numFmt w:val="bullet"/>
      <w:lvlText w:val=""/>
      <w:lvlJc w:val="left"/>
      <w:pPr>
        <w:ind w:left="1068" w:hanging="360"/>
      </w:pPr>
      <w:rPr>
        <w:rFonts w:ascii="Symbol" w:hAnsi="Symbol" w:hint="default"/>
      </w:rPr>
    </w:lvl>
    <w:lvl w:ilvl="1" w:tplc="0C0A0003" w:tentative="1">
      <w:start w:val="1"/>
      <w:numFmt w:val="bullet"/>
      <w:lvlText w:val="o"/>
      <w:lvlJc w:val="left"/>
      <w:pPr>
        <w:ind w:left="1212" w:hanging="360"/>
      </w:pPr>
      <w:rPr>
        <w:rFonts w:ascii="Courier New" w:hAnsi="Courier New" w:hint="default"/>
      </w:rPr>
    </w:lvl>
    <w:lvl w:ilvl="2" w:tplc="0C0A0005" w:tentative="1">
      <w:start w:val="1"/>
      <w:numFmt w:val="bullet"/>
      <w:lvlText w:val=""/>
      <w:lvlJc w:val="left"/>
      <w:pPr>
        <w:ind w:left="1932" w:hanging="360"/>
      </w:pPr>
      <w:rPr>
        <w:rFonts w:ascii="Wingdings" w:hAnsi="Wingdings" w:hint="default"/>
      </w:rPr>
    </w:lvl>
    <w:lvl w:ilvl="3" w:tplc="0C0A0001" w:tentative="1">
      <w:start w:val="1"/>
      <w:numFmt w:val="bullet"/>
      <w:lvlText w:val=""/>
      <w:lvlJc w:val="left"/>
      <w:pPr>
        <w:ind w:left="2652" w:hanging="360"/>
      </w:pPr>
      <w:rPr>
        <w:rFonts w:ascii="Symbol" w:hAnsi="Symbol" w:hint="default"/>
      </w:rPr>
    </w:lvl>
    <w:lvl w:ilvl="4" w:tplc="0C0A0003" w:tentative="1">
      <w:start w:val="1"/>
      <w:numFmt w:val="bullet"/>
      <w:lvlText w:val="o"/>
      <w:lvlJc w:val="left"/>
      <w:pPr>
        <w:ind w:left="3372" w:hanging="360"/>
      </w:pPr>
      <w:rPr>
        <w:rFonts w:ascii="Courier New" w:hAnsi="Courier New" w:hint="default"/>
      </w:rPr>
    </w:lvl>
    <w:lvl w:ilvl="5" w:tplc="0C0A0005" w:tentative="1">
      <w:start w:val="1"/>
      <w:numFmt w:val="bullet"/>
      <w:lvlText w:val=""/>
      <w:lvlJc w:val="left"/>
      <w:pPr>
        <w:ind w:left="4092" w:hanging="360"/>
      </w:pPr>
      <w:rPr>
        <w:rFonts w:ascii="Wingdings" w:hAnsi="Wingdings" w:hint="default"/>
      </w:rPr>
    </w:lvl>
    <w:lvl w:ilvl="6" w:tplc="0C0A0001" w:tentative="1">
      <w:start w:val="1"/>
      <w:numFmt w:val="bullet"/>
      <w:lvlText w:val=""/>
      <w:lvlJc w:val="left"/>
      <w:pPr>
        <w:ind w:left="4812" w:hanging="360"/>
      </w:pPr>
      <w:rPr>
        <w:rFonts w:ascii="Symbol" w:hAnsi="Symbol" w:hint="default"/>
      </w:rPr>
    </w:lvl>
    <w:lvl w:ilvl="7" w:tplc="0C0A0003" w:tentative="1">
      <w:start w:val="1"/>
      <w:numFmt w:val="bullet"/>
      <w:lvlText w:val="o"/>
      <w:lvlJc w:val="left"/>
      <w:pPr>
        <w:ind w:left="5532" w:hanging="360"/>
      </w:pPr>
      <w:rPr>
        <w:rFonts w:ascii="Courier New" w:hAnsi="Courier New" w:hint="default"/>
      </w:rPr>
    </w:lvl>
    <w:lvl w:ilvl="8" w:tplc="0C0A0005" w:tentative="1">
      <w:start w:val="1"/>
      <w:numFmt w:val="bullet"/>
      <w:lvlText w:val=""/>
      <w:lvlJc w:val="left"/>
      <w:pPr>
        <w:ind w:left="6252" w:hanging="360"/>
      </w:pPr>
      <w:rPr>
        <w:rFonts w:ascii="Wingdings" w:hAnsi="Wingdings" w:hint="default"/>
      </w:rPr>
    </w:lvl>
  </w:abstractNum>
  <w:abstractNum w:abstractNumId="41">
    <w:nsid w:val="70C17826"/>
    <w:multiLevelType w:val="hybridMultilevel"/>
    <w:tmpl w:val="DBC6BA46"/>
    <w:lvl w:ilvl="0" w:tplc="5A363E78">
      <w:start w:val="1"/>
      <w:numFmt w:val="bullet"/>
      <w:lvlText w:val=""/>
      <w:lvlPicBulletId w:val="0"/>
      <w:lvlJc w:val="left"/>
      <w:pPr>
        <w:ind w:left="765" w:hanging="360"/>
      </w:pPr>
      <w:rPr>
        <w:rFonts w:ascii="Symbol" w:hAnsi="Symbol" w:hint="default"/>
        <w:b/>
        <w:i w:val="0"/>
        <w:sz w:val="24"/>
      </w:rPr>
    </w:lvl>
    <w:lvl w:ilvl="1" w:tplc="240A0003">
      <w:start w:val="1"/>
      <w:numFmt w:val="bullet"/>
      <w:lvlText w:val="o"/>
      <w:lvlJc w:val="left"/>
      <w:pPr>
        <w:ind w:left="1485" w:hanging="360"/>
      </w:pPr>
      <w:rPr>
        <w:rFonts w:ascii="Courier New" w:hAnsi="Courier New" w:cs="Courier New" w:hint="default"/>
      </w:rPr>
    </w:lvl>
    <w:lvl w:ilvl="2" w:tplc="240A0005">
      <w:start w:val="1"/>
      <w:numFmt w:val="bullet"/>
      <w:lvlText w:val=""/>
      <w:lvlJc w:val="left"/>
      <w:pPr>
        <w:ind w:left="2205" w:hanging="360"/>
      </w:pPr>
      <w:rPr>
        <w:rFonts w:ascii="Wingdings" w:hAnsi="Wingdings" w:hint="default"/>
      </w:rPr>
    </w:lvl>
    <w:lvl w:ilvl="3" w:tplc="240A0001">
      <w:start w:val="1"/>
      <w:numFmt w:val="bullet"/>
      <w:lvlText w:val=""/>
      <w:lvlJc w:val="left"/>
      <w:pPr>
        <w:ind w:left="2925" w:hanging="360"/>
      </w:pPr>
      <w:rPr>
        <w:rFonts w:ascii="Symbol" w:hAnsi="Symbol" w:hint="default"/>
      </w:rPr>
    </w:lvl>
    <w:lvl w:ilvl="4" w:tplc="240A0003">
      <w:start w:val="1"/>
      <w:numFmt w:val="bullet"/>
      <w:lvlText w:val="o"/>
      <w:lvlJc w:val="left"/>
      <w:pPr>
        <w:ind w:left="3645" w:hanging="360"/>
      </w:pPr>
      <w:rPr>
        <w:rFonts w:ascii="Courier New" w:hAnsi="Courier New" w:cs="Courier New" w:hint="default"/>
      </w:rPr>
    </w:lvl>
    <w:lvl w:ilvl="5" w:tplc="240A0005">
      <w:start w:val="1"/>
      <w:numFmt w:val="bullet"/>
      <w:lvlText w:val=""/>
      <w:lvlJc w:val="left"/>
      <w:pPr>
        <w:ind w:left="4365" w:hanging="360"/>
      </w:pPr>
      <w:rPr>
        <w:rFonts w:ascii="Wingdings" w:hAnsi="Wingdings" w:hint="default"/>
      </w:rPr>
    </w:lvl>
    <w:lvl w:ilvl="6" w:tplc="240A0001">
      <w:start w:val="1"/>
      <w:numFmt w:val="bullet"/>
      <w:lvlText w:val=""/>
      <w:lvlJc w:val="left"/>
      <w:pPr>
        <w:ind w:left="5085" w:hanging="360"/>
      </w:pPr>
      <w:rPr>
        <w:rFonts w:ascii="Symbol" w:hAnsi="Symbol" w:hint="default"/>
      </w:rPr>
    </w:lvl>
    <w:lvl w:ilvl="7" w:tplc="240A0003">
      <w:start w:val="1"/>
      <w:numFmt w:val="bullet"/>
      <w:lvlText w:val="o"/>
      <w:lvlJc w:val="left"/>
      <w:pPr>
        <w:ind w:left="5805" w:hanging="360"/>
      </w:pPr>
      <w:rPr>
        <w:rFonts w:ascii="Courier New" w:hAnsi="Courier New" w:cs="Courier New" w:hint="default"/>
      </w:rPr>
    </w:lvl>
    <w:lvl w:ilvl="8" w:tplc="240A0005">
      <w:start w:val="1"/>
      <w:numFmt w:val="bullet"/>
      <w:lvlText w:val=""/>
      <w:lvlJc w:val="left"/>
      <w:pPr>
        <w:ind w:left="6525" w:hanging="360"/>
      </w:pPr>
      <w:rPr>
        <w:rFonts w:ascii="Wingdings" w:hAnsi="Wingdings" w:hint="default"/>
      </w:rPr>
    </w:lvl>
  </w:abstractNum>
  <w:abstractNum w:abstractNumId="42">
    <w:nsid w:val="70D154F2"/>
    <w:multiLevelType w:val="hybridMultilevel"/>
    <w:tmpl w:val="0DA0314A"/>
    <w:lvl w:ilvl="0" w:tplc="2A08E9FA">
      <w:start w:val="1"/>
      <w:numFmt w:val="bullet"/>
      <w:lvlText w:val=""/>
      <w:lvlJc w:val="left"/>
      <w:pPr>
        <w:ind w:left="504" w:hanging="360"/>
      </w:pPr>
      <w:rPr>
        <w:rFonts w:ascii="Symbol" w:hAnsi="Symbol" w:hint="default"/>
      </w:rPr>
    </w:lvl>
    <w:lvl w:ilvl="1" w:tplc="0C0A0003" w:tentative="1">
      <w:start w:val="1"/>
      <w:numFmt w:val="bullet"/>
      <w:lvlText w:val="o"/>
      <w:lvlJc w:val="left"/>
      <w:pPr>
        <w:ind w:left="1224" w:hanging="360"/>
      </w:pPr>
      <w:rPr>
        <w:rFonts w:ascii="Courier New" w:hAnsi="Courier New" w:hint="default"/>
      </w:rPr>
    </w:lvl>
    <w:lvl w:ilvl="2" w:tplc="0C0A0005" w:tentative="1">
      <w:start w:val="1"/>
      <w:numFmt w:val="bullet"/>
      <w:lvlText w:val=""/>
      <w:lvlJc w:val="left"/>
      <w:pPr>
        <w:ind w:left="1944" w:hanging="360"/>
      </w:pPr>
      <w:rPr>
        <w:rFonts w:ascii="Wingdings" w:hAnsi="Wingdings" w:hint="default"/>
      </w:rPr>
    </w:lvl>
    <w:lvl w:ilvl="3" w:tplc="0C0A0001" w:tentative="1">
      <w:start w:val="1"/>
      <w:numFmt w:val="bullet"/>
      <w:lvlText w:val=""/>
      <w:lvlJc w:val="left"/>
      <w:pPr>
        <w:ind w:left="2664" w:hanging="360"/>
      </w:pPr>
      <w:rPr>
        <w:rFonts w:ascii="Symbol" w:hAnsi="Symbol" w:hint="default"/>
      </w:rPr>
    </w:lvl>
    <w:lvl w:ilvl="4" w:tplc="0C0A0003" w:tentative="1">
      <w:start w:val="1"/>
      <w:numFmt w:val="bullet"/>
      <w:lvlText w:val="o"/>
      <w:lvlJc w:val="left"/>
      <w:pPr>
        <w:ind w:left="3384" w:hanging="360"/>
      </w:pPr>
      <w:rPr>
        <w:rFonts w:ascii="Courier New" w:hAnsi="Courier New" w:hint="default"/>
      </w:rPr>
    </w:lvl>
    <w:lvl w:ilvl="5" w:tplc="0C0A0005" w:tentative="1">
      <w:start w:val="1"/>
      <w:numFmt w:val="bullet"/>
      <w:lvlText w:val=""/>
      <w:lvlJc w:val="left"/>
      <w:pPr>
        <w:ind w:left="4104" w:hanging="360"/>
      </w:pPr>
      <w:rPr>
        <w:rFonts w:ascii="Wingdings" w:hAnsi="Wingdings" w:hint="default"/>
      </w:rPr>
    </w:lvl>
    <w:lvl w:ilvl="6" w:tplc="0C0A0001" w:tentative="1">
      <w:start w:val="1"/>
      <w:numFmt w:val="bullet"/>
      <w:lvlText w:val=""/>
      <w:lvlJc w:val="left"/>
      <w:pPr>
        <w:ind w:left="4824" w:hanging="360"/>
      </w:pPr>
      <w:rPr>
        <w:rFonts w:ascii="Symbol" w:hAnsi="Symbol" w:hint="default"/>
      </w:rPr>
    </w:lvl>
    <w:lvl w:ilvl="7" w:tplc="0C0A0003" w:tentative="1">
      <w:start w:val="1"/>
      <w:numFmt w:val="bullet"/>
      <w:lvlText w:val="o"/>
      <w:lvlJc w:val="left"/>
      <w:pPr>
        <w:ind w:left="5544" w:hanging="360"/>
      </w:pPr>
      <w:rPr>
        <w:rFonts w:ascii="Courier New" w:hAnsi="Courier New" w:hint="default"/>
      </w:rPr>
    </w:lvl>
    <w:lvl w:ilvl="8" w:tplc="0C0A0005" w:tentative="1">
      <w:start w:val="1"/>
      <w:numFmt w:val="bullet"/>
      <w:lvlText w:val=""/>
      <w:lvlJc w:val="left"/>
      <w:pPr>
        <w:ind w:left="6264" w:hanging="360"/>
      </w:pPr>
      <w:rPr>
        <w:rFonts w:ascii="Wingdings" w:hAnsi="Wingdings" w:hint="default"/>
      </w:rPr>
    </w:lvl>
  </w:abstractNum>
  <w:abstractNum w:abstractNumId="43">
    <w:nsid w:val="7A13744E"/>
    <w:multiLevelType w:val="hybridMultilevel"/>
    <w:tmpl w:val="3968A108"/>
    <w:lvl w:ilvl="0" w:tplc="B4966800">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20051A"/>
    <w:multiLevelType w:val="hybridMultilevel"/>
    <w:tmpl w:val="45565FE4"/>
    <w:lvl w:ilvl="0" w:tplc="B4966800">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32"/>
  </w:num>
  <w:num w:numId="5">
    <w:abstractNumId w:val="43"/>
  </w:num>
  <w:num w:numId="6">
    <w:abstractNumId w:val="19"/>
  </w:num>
  <w:num w:numId="7">
    <w:abstractNumId w:val="44"/>
  </w:num>
  <w:num w:numId="8">
    <w:abstractNumId w:val="41"/>
  </w:num>
  <w:num w:numId="9">
    <w:abstractNumId w:val="18"/>
  </w:num>
  <w:num w:numId="10">
    <w:abstractNumId w:val="12"/>
  </w:num>
  <w:num w:numId="11">
    <w:abstractNumId w:val="20"/>
  </w:num>
  <w:num w:numId="12">
    <w:abstractNumId w:val="10"/>
  </w:num>
  <w:num w:numId="13">
    <w:abstractNumId w:val="0"/>
  </w:num>
  <w:num w:numId="14">
    <w:abstractNumId w:val="3"/>
  </w:num>
  <w:num w:numId="15">
    <w:abstractNumId w:val="30"/>
  </w:num>
  <w:num w:numId="16">
    <w:abstractNumId w:val="25"/>
  </w:num>
  <w:num w:numId="17">
    <w:abstractNumId w:val="9"/>
  </w:num>
  <w:num w:numId="18">
    <w:abstractNumId w:val="11"/>
  </w:num>
  <w:num w:numId="19">
    <w:abstractNumId w:val="39"/>
  </w:num>
  <w:num w:numId="20">
    <w:abstractNumId w:val="34"/>
  </w:num>
  <w:num w:numId="21">
    <w:abstractNumId w:val="40"/>
  </w:num>
  <w:num w:numId="22">
    <w:abstractNumId w:val="27"/>
  </w:num>
  <w:num w:numId="23">
    <w:abstractNumId w:val="15"/>
  </w:num>
  <w:num w:numId="24">
    <w:abstractNumId w:val="22"/>
  </w:num>
  <w:num w:numId="25">
    <w:abstractNumId w:val="2"/>
  </w:num>
  <w:num w:numId="26">
    <w:abstractNumId w:val="26"/>
  </w:num>
  <w:num w:numId="27">
    <w:abstractNumId w:val="4"/>
  </w:num>
  <w:num w:numId="28">
    <w:abstractNumId w:val="21"/>
  </w:num>
  <w:num w:numId="29">
    <w:abstractNumId w:val="33"/>
  </w:num>
  <w:num w:numId="30">
    <w:abstractNumId w:val="35"/>
  </w:num>
  <w:num w:numId="31">
    <w:abstractNumId w:val="42"/>
  </w:num>
  <w:num w:numId="32">
    <w:abstractNumId w:val="13"/>
  </w:num>
  <w:num w:numId="33">
    <w:abstractNumId w:val="28"/>
  </w:num>
  <w:num w:numId="34">
    <w:abstractNumId w:val="14"/>
  </w:num>
  <w:num w:numId="35">
    <w:abstractNumId w:val="31"/>
  </w:num>
  <w:num w:numId="36">
    <w:abstractNumId w:val="38"/>
  </w:num>
  <w:num w:numId="37">
    <w:abstractNumId w:val="5"/>
  </w:num>
  <w:num w:numId="38">
    <w:abstractNumId w:val="24"/>
  </w:num>
  <w:num w:numId="39">
    <w:abstractNumId w:val="1"/>
  </w:num>
  <w:num w:numId="40">
    <w:abstractNumId w:val="16"/>
  </w:num>
  <w:num w:numId="41">
    <w:abstractNumId w:val="37"/>
  </w:num>
  <w:num w:numId="42">
    <w:abstractNumId w:val="29"/>
  </w:num>
  <w:num w:numId="43">
    <w:abstractNumId w:val="23"/>
  </w:num>
  <w:num w:numId="44">
    <w:abstractNumId w:val="36"/>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B72"/>
    <w:rsid w:val="00000C0E"/>
    <w:rsid w:val="00002335"/>
    <w:rsid w:val="0000412D"/>
    <w:rsid w:val="000068A7"/>
    <w:rsid w:val="00007E64"/>
    <w:rsid w:val="0001121C"/>
    <w:rsid w:val="000132DF"/>
    <w:rsid w:val="00013681"/>
    <w:rsid w:val="000147DE"/>
    <w:rsid w:val="0001484B"/>
    <w:rsid w:val="000148E9"/>
    <w:rsid w:val="000158F4"/>
    <w:rsid w:val="00017F28"/>
    <w:rsid w:val="00024150"/>
    <w:rsid w:val="000242A3"/>
    <w:rsid w:val="0002754A"/>
    <w:rsid w:val="00027D39"/>
    <w:rsid w:val="0003518D"/>
    <w:rsid w:val="00035BD5"/>
    <w:rsid w:val="0003691C"/>
    <w:rsid w:val="00037C85"/>
    <w:rsid w:val="00041819"/>
    <w:rsid w:val="000428E2"/>
    <w:rsid w:val="000430F9"/>
    <w:rsid w:val="00043328"/>
    <w:rsid w:val="00043B55"/>
    <w:rsid w:val="00043C9E"/>
    <w:rsid w:val="0004481B"/>
    <w:rsid w:val="00044C06"/>
    <w:rsid w:val="000468A2"/>
    <w:rsid w:val="000500C2"/>
    <w:rsid w:val="0005014D"/>
    <w:rsid w:val="000501E4"/>
    <w:rsid w:val="00051564"/>
    <w:rsid w:val="00052BD0"/>
    <w:rsid w:val="00053467"/>
    <w:rsid w:val="00053E69"/>
    <w:rsid w:val="000542BA"/>
    <w:rsid w:val="00055490"/>
    <w:rsid w:val="00055FF9"/>
    <w:rsid w:val="00057032"/>
    <w:rsid w:val="000603B3"/>
    <w:rsid w:val="00060978"/>
    <w:rsid w:val="0006662F"/>
    <w:rsid w:val="00067521"/>
    <w:rsid w:val="000716BF"/>
    <w:rsid w:val="0007174A"/>
    <w:rsid w:val="00071A90"/>
    <w:rsid w:val="00071CEE"/>
    <w:rsid w:val="00073496"/>
    <w:rsid w:val="0007421C"/>
    <w:rsid w:val="00074B81"/>
    <w:rsid w:val="00076663"/>
    <w:rsid w:val="0007726E"/>
    <w:rsid w:val="000806CA"/>
    <w:rsid w:val="000817EE"/>
    <w:rsid w:val="00081C65"/>
    <w:rsid w:val="000827F2"/>
    <w:rsid w:val="000837E5"/>
    <w:rsid w:val="00083D20"/>
    <w:rsid w:val="00084565"/>
    <w:rsid w:val="000848B7"/>
    <w:rsid w:val="00084D9F"/>
    <w:rsid w:val="00087FAC"/>
    <w:rsid w:val="00090861"/>
    <w:rsid w:val="00090F56"/>
    <w:rsid w:val="000935A0"/>
    <w:rsid w:val="00093F98"/>
    <w:rsid w:val="000947DD"/>
    <w:rsid w:val="000A093D"/>
    <w:rsid w:val="000A212C"/>
    <w:rsid w:val="000A2289"/>
    <w:rsid w:val="000A3CF4"/>
    <w:rsid w:val="000A426F"/>
    <w:rsid w:val="000A42F0"/>
    <w:rsid w:val="000A4CFA"/>
    <w:rsid w:val="000A69CA"/>
    <w:rsid w:val="000B22D4"/>
    <w:rsid w:val="000B3470"/>
    <w:rsid w:val="000B3861"/>
    <w:rsid w:val="000B4D7A"/>
    <w:rsid w:val="000B59F9"/>
    <w:rsid w:val="000B61C7"/>
    <w:rsid w:val="000B7173"/>
    <w:rsid w:val="000B767A"/>
    <w:rsid w:val="000C4D0A"/>
    <w:rsid w:val="000C5E08"/>
    <w:rsid w:val="000C69ED"/>
    <w:rsid w:val="000C6E35"/>
    <w:rsid w:val="000C7F58"/>
    <w:rsid w:val="000D1266"/>
    <w:rsid w:val="000D1ACE"/>
    <w:rsid w:val="000D1CF9"/>
    <w:rsid w:val="000D4F59"/>
    <w:rsid w:val="000D7F42"/>
    <w:rsid w:val="000E02BB"/>
    <w:rsid w:val="000E18FE"/>
    <w:rsid w:val="000E1D79"/>
    <w:rsid w:val="000E372B"/>
    <w:rsid w:val="000E52EB"/>
    <w:rsid w:val="000E5943"/>
    <w:rsid w:val="000E5EC4"/>
    <w:rsid w:val="000E675F"/>
    <w:rsid w:val="000E72FD"/>
    <w:rsid w:val="000E76FB"/>
    <w:rsid w:val="000F219A"/>
    <w:rsid w:val="000F26D6"/>
    <w:rsid w:val="000F3BFE"/>
    <w:rsid w:val="000F4E8A"/>
    <w:rsid w:val="000F528C"/>
    <w:rsid w:val="000F76A2"/>
    <w:rsid w:val="000F7E04"/>
    <w:rsid w:val="001010E2"/>
    <w:rsid w:val="00103CD9"/>
    <w:rsid w:val="00103F56"/>
    <w:rsid w:val="001068D2"/>
    <w:rsid w:val="0010789D"/>
    <w:rsid w:val="0011076E"/>
    <w:rsid w:val="0011101B"/>
    <w:rsid w:val="00112B4E"/>
    <w:rsid w:val="001134F2"/>
    <w:rsid w:val="00113C2D"/>
    <w:rsid w:val="00115304"/>
    <w:rsid w:val="0011744B"/>
    <w:rsid w:val="00123072"/>
    <w:rsid w:val="001231A2"/>
    <w:rsid w:val="00124A61"/>
    <w:rsid w:val="00124C80"/>
    <w:rsid w:val="00127534"/>
    <w:rsid w:val="00130CB5"/>
    <w:rsid w:val="00132298"/>
    <w:rsid w:val="0013258C"/>
    <w:rsid w:val="00133652"/>
    <w:rsid w:val="0013394A"/>
    <w:rsid w:val="0013538B"/>
    <w:rsid w:val="00135D85"/>
    <w:rsid w:val="0013610F"/>
    <w:rsid w:val="0013614D"/>
    <w:rsid w:val="001369B7"/>
    <w:rsid w:val="00136DA3"/>
    <w:rsid w:val="001372E2"/>
    <w:rsid w:val="0014134D"/>
    <w:rsid w:val="001418EA"/>
    <w:rsid w:val="00143E71"/>
    <w:rsid w:val="001451C2"/>
    <w:rsid w:val="00146244"/>
    <w:rsid w:val="00146AF1"/>
    <w:rsid w:val="00147BDB"/>
    <w:rsid w:val="001508AB"/>
    <w:rsid w:val="00150D0D"/>
    <w:rsid w:val="00151C95"/>
    <w:rsid w:val="00153CC3"/>
    <w:rsid w:val="00157EFE"/>
    <w:rsid w:val="001616FC"/>
    <w:rsid w:val="00161A41"/>
    <w:rsid w:val="00162477"/>
    <w:rsid w:val="001624BB"/>
    <w:rsid w:val="00162C80"/>
    <w:rsid w:val="00163B15"/>
    <w:rsid w:val="00163DDD"/>
    <w:rsid w:val="00165126"/>
    <w:rsid w:val="0016549B"/>
    <w:rsid w:val="0016573C"/>
    <w:rsid w:val="00166725"/>
    <w:rsid w:val="00166A6A"/>
    <w:rsid w:val="00166C40"/>
    <w:rsid w:val="001701F0"/>
    <w:rsid w:val="001728DF"/>
    <w:rsid w:val="00175248"/>
    <w:rsid w:val="001805C7"/>
    <w:rsid w:val="0018438E"/>
    <w:rsid w:val="00185107"/>
    <w:rsid w:val="00185821"/>
    <w:rsid w:val="00187D73"/>
    <w:rsid w:val="00190C63"/>
    <w:rsid w:val="0019272C"/>
    <w:rsid w:val="001960D8"/>
    <w:rsid w:val="001A0467"/>
    <w:rsid w:val="001A35B5"/>
    <w:rsid w:val="001A3672"/>
    <w:rsid w:val="001B0FB9"/>
    <w:rsid w:val="001B3737"/>
    <w:rsid w:val="001B3D7E"/>
    <w:rsid w:val="001B3E62"/>
    <w:rsid w:val="001B482F"/>
    <w:rsid w:val="001C1BE6"/>
    <w:rsid w:val="001C26D1"/>
    <w:rsid w:val="001C6198"/>
    <w:rsid w:val="001C7304"/>
    <w:rsid w:val="001D1FB6"/>
    <w:rsid w:val="001D2B1D"/>
    <w:rsid w:val="001D541C"/>
    <w:rsid w:val="001D7443"/>
    <w:rsid w:val="001E2BFE"/>
    <w:rsid w:val="001E3102"/>
    <w:rsid w:val="001E3615"/>
    <w:rsid w:val="001E76B1"/>
    <w:rsid w:val="001F13D6"/>
    <w:rsid w:val="001F1DA0"/>
    <w:rsid w:val="001F1E6E"/>
    <w:rsid w:val="001F2F18"/>
    <w:rsid w:val="001F34BD"/>
    <w:rsid w:val="00200433"/>
    <w:rsid w:val="00201CDD"/>
    <w:rsid w:val="002023B5"/>
    <w:rsid w:val="00202E72"/>
    <w:rsid w:val="00205AC9"/>
    <w:rsid w:val="00205BB6"/>
    <w:rsid w:val="00205FF3"/>
    <w:rsid w:val="00207C40"/>
    <w:rsid w:val="00213075"/>
    <w:rsid w:val="0021334B"/>
    <w:rsid w:val="002148DF"/>
    <w:rsid w:val="002167C3"/>
    <w:rsid w:val="002177FB"/>
    <w:rsid w:val="0022018F"/>
    <w:rsid w:val="002222BE"/>
    <w:rsid w:val="002230E3"/>
    <w:rsid w:val="00224AFE"/>
    <w:rsid w:val="00231126"/>
    <w:rsid w:val="00231E8F"/>
    <w:rsid w:val="0023356B"/>
    <w:rsid w:val="00234D44"/>
    <w:rsid w:val="0023575C"/>
    <w:rsid w:val="00235BD9"/>
    <w:rsid w:val="002379C9"/>
    <w:rsid w:val="00237C48"/>
    <w:rsid w:val="00237D52"/>
    <w:rsid w:val="0024075A"/>
    <w:rsid w:val="00243B1A"/>
    <w:rsid w:val="00244112"/>
    <w:rsid w:val="00245425"/>
    <w:rsid w:val="00246286"/>
    <w:rsid w:val="00250796"/>
    <w:rsid w:val="00252C7B"/>
    <w:rsid w:val="00253050"/>
    <w:rsid w:val="002549E4"/>
    <w:rsid w:val="00254DB2"/>
    <w:rsid w:val="00254E00"/>
    <w:rsid w:val="0025614F"/>
    <w:rsid w:val="0026121C"/>
    <w:rsid w:val="00262166"/>
    <w:rsid w:val="002629F3"/>
    <w:rsid w:val="00264286"/>
    <w:rsid w:val="002717F9"/>
    <w:rsid w:val="00274A52"/>
    <w:rsid w:val="00275A25"/>
    <w:rsid w:val="002766FF"/>
    <w:rsid w:val="002779AB"/>
    <w:rsid w:val="00280E31"/>
    <w:rsid w:val="00280FD9"/>
    <w:rsid w:val="00282FA8"/>
    <w:rsid w:val="00283B27"/>
    <w:rsid w:val="0028427C"/>
    <w:rsid w:val="002866C5"/>
    <w:rsid w:val="00291120"/>
    <w:rsid w:val="00291245"/>
    <w:rsid w:val="0029180D"/>
    <w:rsid w:val="00292983"/>
    <w:rsid w:val="00293231"/>
    <w:rsid w:val="00294271"/>
    <w:rsid w:val="00294344"/>
    <w:rsid w:val="00294518"/>
    <w:rsid w:val="002949DE"/>
    <w:rsid w:val="00294BBC"/>
    <w:rsid w:val="0029596C"/>
    <w:rsid w:val="00296D3C"/>
    <w:rsid w:val="00297AA7"/>
    <w:rsid w:val="002A13E0"/>
    <w:rsid w:val="002A244E"/>
    <w:rsid w:val="002A2770"/>
    <w:rsid w:val="002A3A02"/>
    <w:rsid w:val="002A428F"/>
    <w:rsid w:val="002B08E5"/>
    <w:rsid w:val="002B0E98"/>
    <w:rsid w:val="002B6993"/>
    <w:rsid w:val="002B7EE2"/>
    <w:rsid w:val="002C1D21"/>
    <w:rsid w:val="002C1DAD"/>
    <w:rsid w:val="002C1FF0"/>
    <w:rsid w:val="002C2EEA"/>
    <w:rsid w:val="002C3869"/>
    <w:rsid w:val="002C68B4"/>
    <w:rsid w:val="002C6C69"/>
    <w:rsid w:val="002D1064"/>
    <w:rsid w:val="002D1849"/>
    <w:rsid w:val="002D1CBE"/>
    <w:rsid w:val="002D1D82"/>
    <w:rsid w:val="002D46AD"/>
    <w:rsid w:val="002D682E"/>
    <w:rsid w:val="002D6ED9"/>
    <w:rsid w:val="002D7BC2"/>
    <w:rsid w:val="002E3170"/>
    <w:rsid w:val="002E49D5"/>
    <w:rsid w:val="002E5846"/>
    <w:rsid w:val="002E71FF"/>
    <w:rsid w:val="002E7DC6"/>
    <w:rsid w:val="002F05C2"/>
    <w:rsid w:val="002F06FF"/>
    <w:rsid w:val="002F12AF"/>
    <w:rsid w:val="002F3457"/>
    <w:rsid w:val="002F44C1"/>
    <w:rsid w:val="002F4F3A"/>
    <w:rsid w:val="002F4F6A"/>
    <w:rsid w:val="002F52A9"/>
    <w:rsid w:val="002F59E8"/>
    <w:rsid w:val="002F755C"/>
    <w:rsid w:val="00302130"/>
    <w:rsid w:val="0030583A"/>
    <w:rsid w:val="00310800"/>
    <w:rsid w:val="0031237D"/>
    <w:rsid w:val="00313093"/>
    <w:rsid w:val="00313981"/>
    <w:rsid w:val="003144D9"/>
    <w:rsid w:val="003147A8"/>
    <w:rsid w:val="00317BF0"/>
    <w:rsid w:val="00320D37"/>
    <w:rsid w:val="00321268"/>
    <w:rsid w:val="00321C2A"/>
    <w:rsid w:val="00321EF0"/>
    <w:rsid w:val="00323F21"/>
    <w:rsid w:val="003249F3"/>
    <w:rsid w:val="0033002A"/>
    <w:rsid w:val="0033216E"/>
    <w:rsid w:val="00333B5F"/>
    <w:rsid w:val="003346A1"/>
    <w:rsid w:val="00335696"/>
    <w:rsid w:val="003357F1"/>
    <w:rsid w:val="00336132"/>
    <w:rsid w:val="0033785E"/>
    <w:rsid w:val="00337BBE"/>
    <w:rsid w:val="00342679"/>
    <w:rsid w:val="003429DD"/>
    <w:rsid w:val="003456C3"/>
    <w:rsid w:val="00350D69"/>
    <w:rsid w:val="00351182"/>
    <w:rsid w:val="00354356"/>
    <w:rsid w:val="00355FB6"/>
    <w:rsid w:val="00361313"/>
    <w:rsid w:val="00363493"/>
    <w:rsid w:val="003637F4"/>
    <w:rsid w:val="00366676"/>
    <w:rsid w:val="0036706B"/>
    <w:rsid w:val="00367595"/>
    <w:rsid w:val="00372AD3"/>
    <w:rsid w:val="00373DA1"/>
    <w:rsid w:val="00374403"/>
    <w:rsid w:val="0037703C"/>
    <w:rsid w:val="0038004B"/>
    <w:rsid w:val="00380FEE"/>
    <w:rsid w:val="00382C85"/>
    <w:rsid w:val="00384D1B"/>
    <w:rsid w:val="00385F1E"/>
    <w:rsid w:val="003870D6"/>
    <w:rsid w:val="00387701"/>
    <w:rsid w:val="00390719"/>
    <w:rsid w:val="003907F2"/>
    <w:rsid w:val="003921DA"/>
    <w:rsid w:val="00392C44"/>
    <w:rsid w:val="00394455"/>
    <w:rsid w:val="00395C2A"/>
    <w:rsid w:val="00395F0D"/>
    <w:rsid w:val="003960CA"/>
    <w:rsid w:val="00396774"/>
    <w:rsid w:val="00396AB0"/>
    <w:rsid w:val="00396F93"/>
    <w:rsid w:val="003A261B"/>
    <w:rsid w:val="003A2E29"/>
    <w:rsid w:val="003A2E60"/>
    <w:rsid w:val="003A347B"/>
    <w:rsid w:val="003A3A3A"/>
    <w:rsid w:val="003A723C"/>
    <w:rsid w:val="003A7ED1"/>
    <w:rsid w:val="003B0A14"/>
    <w:rsid w:val="003B1348"/>
    <w:rsid w:val="003B255D"/>
    <w:rsid w:val="003B66A8"/>
    <w:rsid w:val="003B6AC8"/>
    <w:rsid w:val="003B6DE7"/>
    <w:rsid w:val="003C17F0"/>
    <w:rsid w:val="003C3863"/>
    <w:rsid w:val="003C6498"/>
    <w:rsid w:val="003C75C4"/>
    <w:rsid w:val="003D001E"/>
    <w:rsid w:val="003D093E"/>
    <w:rsid w:val="003D1A68"/>
    <w:rsid w:val="003D36C8"/>
    <w:rsid w:val="003D4E0D"/>
    <w:rsid w:val="003D593A"/>
    <w:rsid w:val="003D7116"/>
    <w:rsid w:val="003E6547"/>
    <w:rsid w:val="003F1AB4"/>
    <w:rsid w:val="003F2128"/>
    <w:rsid w:val="003F32CF"/>
    <w:rsid w:val="003F3EE0"/>
    <w:rsid w:val="003F562D"/>
    <w:rsid w:val="003F68E8"/>
    <w:rsid w:val="003F6C6D"/>
    <w:rsid w:val="0040026E"/>
    <w:rsid w:val="004006DD"/>
    <w:rsid w:val="00401BF6"/>
    <w:rsid w:val="00402CAA"/>
    <w:rsid w:val="0040318B"/>
    <w:rsid w:val="0040325F"/>
    <w:rsid w:val="004035E6"/>
    <w:rsid w:val="00403DBC"/>
    <w:rsid w:val="00405DED"/>
    <w:rsid w:val="004073B8"/>
    <w:rsid w:val="00410E0C"/>
    <w:rsid w:val="004130D7"/>
    <w:rsid w:val="004131DB"/>
    <w:rsid w:val="00413451"/>
    <w:rsid w:val="00413DB1"/>
    <w:rsid w:val="004164BB"/>
    <w:rsid w:val="00420323"/>
    <w:rsid w:val="00420726"/>
    <w:rsid w:val="00421674"/>
    <w:rsid w:val="0042509D"/>
    <w:rsid w:val="004250B8"/>
    <w:rsid w:val="00427950"/>
    <w:rsid w:val="00431958"/>
    <w:rsid w:val="004319EF"/>
    <w:rsid w:val="00431C81"/>
    <w:rsid w:val="00432E2E"/>
    <w:rsid w:val="004361E3"/>
    <w:rsid w:val="0043655E"/>
    <w:rsid w:val="00437737"/>
    <w:rsid w:val="0044021A"/>
    <w:rsid w:val="00441688"/>
    <w:rsid w:val="00442E3A"/>
    <w:rsid w:val="00444E40"/>
    <w:rsid w:val="00446A54"/>
    <w:rsid w:val="004476CF"/>
    <w:rsid w:val="004501A0"/>
    <w:rsid w:val="00450FAF"/>
    <w:rsid w:val="004512D2"/>
    <w:rsid w:val="00452C43"/>
    <w:rsid w:val="0045473F"/>
    <w:rsid w:val="00457368"/>
    <w:rsid w:val="00460CC6"/>
    <w:rsid w:val="004616B4"/>
    <w:rsid w:val="0046485A"/>
    <w:rsid w:val="0046556D"/>
    <w:rsid w:val="004702DC"/>
    <w:rsid w:val="00470C6F"/>
    <w:rsid w:val="00473B6E"/>
    <w:rsid w:val="0048016C"/>
    <w:rsid w:val="004831A9"/>
    <w:rsid w:val="00486AA8"/>
    <w:rsid w:val="00492D69"/>
    <w:rsid w:val="00493261"/>
    <w:rsid w:val="00497B07"/>
    <w:rsid w:val="004A1E02"/>
    <w:rsid w:val="004A24BB"/>
    <w:rsid w:val="004A257F"/>
    <w:rsid w:val="004A6DD9"/>
    <w:rsid w:val="004B0E98"/>
    <w:rsid w:val="004B2F40"/>
    <w:rsid w:val="004B427E"/>
    <w:rsid w:val="004B521A"/>
    <w:rsid w:val="004B6027"/>
    <w:rsid w:val="004B71F9"/>
    <w:rsid w:val="004C2D2E"/>
    <w:rsid w:val="004C2F1A"/>
    <w:rsid w:val="004C5378"/>
    <w:rsid w:val="004C7E98"/>
    <w:rsid w:val="004D0EDA"/>
    <w:rsid w:val="004D0F36"/>
    <w:rsid w:val="004D1A9E"/>
    <w:rsid w:val="004D3823"/>
    <w:rsid w:val="004D4A10"/>
    <w:rsid w:val="004D4E94"/>
    <w:rsid w:val="004D4FD1"/>
    <w:rsid w:val="004D7F42"/>
    <w:rsid w:val="004E1E9F"/>
    <w:rsid w:val="004E2792"/>
    <w:rsid w:val="004E350F"/>
    <w:rsid w:val="004E6C88"/>
    <w:rsid w:val="004F0745"/>
    <w:rsid w:val="004F242B"/>
    <w:rsid w:val="004F41D8"/>
    <w:rsid w:val="004F4393"/>
    <w:rsid w:val="004F4926"/>
    <w:rsid w:val="004F4D7B"/>
    <w:rsid w:val="004F548E"/>
    <w:rsid w:val="004F5823"/>
    <w:rsid w:val="004F5C00"/>
    <w:rsid w:val="004F6102"/>
    <w:rsid w:val="004F6122"/>
    <w:rsid w:val="004F6B38"/>
    <w:rsid w:val="004F7034"/>
    <w:rsid w:val="00501476"/>
    <w:rsid w:val="00501FA0"/>
    <w:rsid w:val="00503E6C"/>
    <w:rsid w:val="005043D9"/>
    <w:rsid w:val="00504515"/>
    <w:rsid w:val="00504987"/>
    <w:rsid w:val="005072E0"/>
    <w:rsid w:val="005072F0"/>
    <w:rsid w:val="00507A5E"/>
    <w:rsid w:val="00510425"/>
    <w:rsid w:val="00510545"/>
    <w:rsid w:val="00510DCE"/>
    <w:rsid w:val="00513EBE"/>
    <w:rsid w:val="00517751"/>
    <w:rsid w:val="005179E9"/>
    <w:rsid w:val="00517C55"/>
    <w:rsid w:val="00521798"/>
    <w:rsid w:val="00521FAB"/>
    <w:rsid w:val="00522639"/>
    <w:rsid w:val="005230BB"/>
    <w:rsid w:val="00524168"/>
    <w:rsid w:val="00524AE2"/>
    <w:rsid w:val="00524C86"/>
    <w:rsid w:val="005253AB"/>
    <w:rsid w:val="005261B9"/>
    <w:rsid w:val="005264F9"/>
    <w:rsid w:val="00526A6C"/>
    <w:rsid w:val="00526ACD"/>
    <w:rsid w:val="005272CD"/>
    <w:rsid w:val="00530098"/>
    <w:rsid w:val="00530A18"/>
    <w:rsid w:val="005328B5"/>
    <w:rsid w:val="00533822"/>
    <w:rsid w:val="00536660"/>
    <w:rsid w:val="00541188"/>
    <w:rsid w:val="00542C97"/>
    <w:rsid w:val="005452B2"/>
    <w:rsid w:val="00545B52"/>
    <w:rsid w:val="00546E2F"/>
    <w:rsid w:val="00552A34"/>
    <w:rsid w:val="00552AC1"/>
    <w:rsid w:val="00553C99"/>
    <w:rsid w:val="005547CC"/>
    <w:rsid w:val="0055761E"/>
    <w:rsid w:val="0055770F"/>
    <w:rsid w:val="00560954"/>
    <w:rsid w:val="00562E1B"/>
    <w:rsid w:val="00563B9F"/>
    <w:rsid w:val="005642AA"/>
    <w:rsid w:val="00564B58"/>
    <w:rsid w:val="00570724"/>
    <w:rsid w:val="00572829"/>
    <w:rsid w:val="00572C53"/>
    <w:rsid w:val="005806D4"/>
    <w:rsid w:val="005806EC"/>
    <w:rsid w:val="005807C2"/>
    <w:rsid w:val="00580E58"/>
    <w:rsid w:val="005826B0"/>
    <w:rsid w:val="005826DB"/>
    <w:rsid w:val="00583F11"/>
    <w:rsid w:val="00585C4B"/>
    <w:rsid w:val="00585E18"/>
    <w:rsid w:val="005918F0"/>
    <w:rsid w:val="005924FD"/>
    <w:rsid w:val="005929E4"/>
    <w:rsid w:val="00594011"/>
    <w:rsid w:val="00597B98"/>
    <w:rsid w:val="005A0F69"/>
    <w:rsid w:val="005A1867"/>
    <w:rsid w:val="005A4E4D"/>
    <w:rsid w:val="005A73C3"/>
    <w:rsid w:val="005A7750"/>
    <w:rsid w:val="005A7B25"/>
    <w:rsid w:val="005B0297"/>
    <w:rsid w:val="005B4BB9"/>
    <w:rsid w:val="005B4D49"/>
    <w:rsid w:val="005B5BB8"/>
    <w:rsid w:val="005C17E0"/>
    <w:rsid w:val="005C1D36"/>
    <w:rsid w:val="005C2232"/>
    <w:rsid w:val="005C60B8"/>
    <w:rsid w:val="005C7380"/>
    <w:rsid w:val="005C7A69"/>
    <w:rsid w:val="005D15C7"/>
    <w:rsid w:val="005D1885"/>
    <w:rsid w:val="005D2749"/>
    <w:rsid w:val="005D3C55"/>
    <w:rsid w:val="005D434D"/>
    <w:rsid w:val="005D5FB9"/>
    <w:rsid w:val="005D60C9"/>
    <w:rsid w:val="005D67A7"/>
    <w:rsid w:val="005D7AFA"/>
    <w:rsid w:val="005D7CFC"/>
    <w:rsid w:val="005D7F64"/>
    <w:rsid w:val="005E4805"/>
    <w:rsid w:val="005E4DC6"/>
    <w:rsid w:val="005E5106"/>
    <w:rsid w:val="005E518B"/>
    <w:rsid w:val="005E5C92"/>
    <w:rsid w:val="005F443F"/>
    <w:rsid w:val="005F587A"/>
    <w:rsid w:val="005F63B4"/>
    <w:rsid w:val="005F6A79"/>
    <w:rsid w:val="005F7038"/>
    <w:rsid w:val="005F7487"/>
    <w:rsid w:val="0060060C"/>
    <w:rsid w:val="006021EB"/>
    <w:rsid w:val="00603538"/>
    <w:rsid w:val="00604155"/>
    <w:rsid w:val="006048ED"/>
    <w:rsid w:val="00605AA9"/>
    <w:rsid w:val="0061167F"/>
    <w:rsid w:val="00613B5D"/>
    <w:rsid w:val="00613BDC"/>
    <w:rsid w:val="00615721"/>
    <w:rsid w:val="006169BB"/>
    <w:rsid w:val="00616D45"/>
    <w:rsid w:val="0061772F"/>
    <w:rsid w:val="00624755"/>
    <w:rsid w:val="00627CFB"/>
    <w:rsid w:val="00630191"/>
    <w:rsid w:val="00630995"/>
    <w:rsid w:val="00631418"/>
    <w:rsid w:val="00632035"/>
    <w:rsid w:val="006336B0"/>
    <w:rsid w:val="00634723"/>
    <w:rsid w:val="00637A61"/>
    <w:rsid w:val="00645254"/>
    <w:rsid w:val="00650906"/>
    <w:rsid w:val="0065319B"/>
    <w:rsid w:val="00653316"/>
    <w:rsid w:val="0065343F"/>
    <w:rsid w:val="00654E95"/>
    <w:rsid w:val="006551B9"/>
    <w:rsid w:val="00655E2E"/>
    <w:rsid w:val="00656A28"/>
    <w:rsid w:val="00656E7C"/>
    <w:rsid w:val="006574AB"/>
    <w:rsid w:val="006574C3"/>
    <w:rsid w:val="00657F09"/>
    <w:rsid w:val="00660FE8"/>
    <w:rsid w:val="0067000C"/>
    <w:rsid w:val="00671AE5"/>
    <w:rsid w:val="00671C62"/>
    <w:rsid w:val="00675292"/>
    <w:rsid w:val="00677BD1"/>
    <w:rsid w:val="00685095"/>
    <w:rsid w:val="00685DC0"/>
    <w:rsid w:val="00686751"/>
    <w:rsid w:val="00690D44"/>
    <w:rsid w:val="00691083"/>
    <w:rsid w:val="0069341E"/>
    <w:rsid w:val="00694F56"/>
    <w:rsid w:val="006959F0"/>
    <w:rsid w:val="00697FA3"/>
    <w:rsid w:val="006A0009"/>
    <w:rsid w:val="006A1B72"/>
    <w:rsid w:val="006A2B1D"/>
    <w:rsid w:val="006A39DC"/>
    <w:rsid w:val="006A416C"/>
    <w:rsid w:val="006A53A2"/>
    <w:rsid w:val="006A569A"/>
    <w:rsid w:val="006A593C"/>
    <w:rsid w:val="006A644B"/>
    <w:rsid w:val="006A65C0"/>
    <w:rsid w:val="006B0EA2"/>
    <w:rsid w:val="006B10E6"/>
    <w:rsid w:val="006B171B"/>
    <w:rsid w:val="006B1BF4"/>
    <w:rsid w:val="006B3DD0"/>
    <w:rsid w:val="006B5361"/>
    <w:rsid w:val="006B5FC0"/>
    <w:rsid w:val="006B6828"/>
    <w:rsid w:val="006C0991"/>
    <w:rsid w:val="006C1D92"/>
    <w:rsid w:val="006C1FF2"/>
    <w:rsid w:val="006C3A15"/>
    <w:rsid w:val="006C4AA7"/>
    <w:rsid w:val="006C5226"/>
    <w:rsid w:val="006C63E2"/>
    <w:rsid w:val="006C6C54"/>
    <w:rsid w:val="006C6F65"/>
    <w:rsid w:val="006D279A"/>
    <w:rsid w:val="006D2E86"/>
    <w:rsid w:val="006D4B93"/>
    <w:rsid w:val="006D7998"/>
    <w:rsid w:val="006E01D2"/>
    <w:rsid w:val="006E0409"/>
    <w:rsid w:val="006E1C44"/>
    <w:rsid w:val="006E7E30"/>
    <w:rsid w:val="006F2479"/>
    <w:rsid w:val="006F2A7B"/>
    <w:rsid w:val="006F3807"/>
    <w:rsid w:val="006F4FEC"/>
    <w:rsid w:val="006F54D4"/>
    <w:rsid w:val="006F5CAB"/>
    <w:rsid w:val="006F61F7"/>
    <w:rsid w:val="006F69E3"/>
    <w:rsid w:val="00700393"/>
    <w:rsid w:val="00702AC7"/>
    <w:rsid w:val="00703A38"/>
    <w:rsid w:val="0070417D"/>
    <w:rsid w:val="00705313"/>
    <w:rsid w:val="00705B86"/>
    <w:rsid w:val="00706CE5"/>
    <w:rsid w:val="00706E5D"/>
    <w:rsid w:val="00712F86"/>
    <w:rsid w:val="00714628"/>
    <w:rsid w:val="00715D74"/>
    <w:rsid w:val="007218B5"/>
    <w:rsid w:val="007226D0"/>
    <w:rsid w:val="00722AA9"/>
    <w:rsid w:val="0072301F"/>
    <w:rsid w:val="00726E40"/>
    <w:rsid w:val="00727779"/>
    <w:rsid w:val="007277BA"/>
    <w:rsid w:val="007338EA"/>
    <w:rsid w:val="00734674"/>
    <w:rsid w:val="00736680"/>
    <w:rsid w:val="00736ADF"/>
    <w:rsid w:val="007411FC"/>
    <w:rsid w:val="0074258D"/>
    <w:rsid w:val="007442B1"/>
    <w:rsid w:val="00744EFC"/>
    <w:rsid w:val="00745A07"/>
    <w:rsid w:val="00746BCB"/>
    <w:rsid w:val="0075017D"/>
    <w:rsid w:val="00750A72"/>
    <w:rsid w:val="00751E5B"/>
    <w:rsid w:val="007535ED"/>
    <w:rsid w:val="00755420"/>
    <w:rsid w:val="00757A7E"/>
    <w:rsid w:val="00757F06"/>
    <w:rsid w:val="00762929"/>
    <w:rsid w:val="00762D0E"/>
    <w:rsid w:val="00763D23"/>
    <w:rsid w:val="00764A2C"/>
    <w:rsid w:val="007655C5"/>
    <w:rsid w:val="0077080B"/>
    <w:rsid w:val="0077233F"/>
    <w:rsid w:val="00772CE6"/>
    <w:rsid w:val="00773375"/>
    <w:rsid w:val="00773AE1"/>
    <w:rsid w:val="00775900"/>
    <w:rsid w:val="00781FEB"/>
    <w:rsid w:val="00784519"/>
    <w:rsid w:val="007848AE"/>
    <w:rsid w:val="0078559B"/>
    <w:rsid w:val="007860E0"/>
    <w:rsid w:val="0078631D"/>
    <w:rsid w:val="0078718B"/>
    <w:rsid w:val="00787888"/>
    <w:rsid w:val="00790D1D"/>
    <w:rsid w:val="00790E7D"/>
    <w:rsid w:val="00796451"/>
    <w:rsid w:val="00796C25"/>
    <w:rsid w:val="00797ABC"/>
    <w:rsid w:val="00797ECE"/>
    <w:rsid w:val="007A151A"/>
    <w:rsid w:val="007A5897"/>
    <w:rsid w:val="007A5DD7"/>
    <w:rsid w:val="007A6453"/>
    <w:rsid w:val="007A74A7"/>
    <w:rsid w:val="007B3511"/>
    <w:rsid w:val="007B46E9"/>
    <w:rsid w:val="007B5935"/>
    <w:rsid w:val="007B670B"/>
    <w:rsid w:val="007B7043"/>
    <w:rsid w:val="007C0154"/>
    <w:rsid w:val="007C0913"/>
    <w:rsid w:val="007C09FD"/>
    <w:rsid w:val="007C2462"/>
    <w:rsid w:val="007C25B7"/>
    <w:rsid w:val="007C4F3C"/>
    <w:rsid w:val="007D0A69"/>
    <w:rsid w:val="007D0C1A"/>
    <w:rsid w:val="007D1E13"/>
    <w:rsid w:val="007D380F"/>
    <w:rsid w:val="007D4247"/>
    <w:rsid w:val="007D4ABD"/>
    <w:rsid w:val="007D6D78"/>
    <w:rsid w:val="007D7A72"/>
    <w:rsid w:val="007E008B"/>
    <w:rsid w:val="007E1EBE"/>
    <w:rsid w:val="007E33FC"/>
    <w:rsid w:val="007E423A"/>
    <w:rsid w:val="007E63EA"/>
    <w:rsid w:val="007E7086"/>
    <w:rsid w:val="007E7B87"/>
    <w:rsid w:val="007F2E06"/>
    <w:rsid w:val="007F2F03"/>
    <w:rsid w:val="007F323C"/>
    <w:rsid w:val="007F637B"/>
    <w:rsid w:val="007F6AB6"/>
    <w:rsid w:val="007F7C5C"/>
    <w:rsid w:val="0080059D"/>
    <w:rsid w:val="008011C0"/>
    <w:rsid w:val="008032D0"/>
    <w:rsid w:val="008035A6"/>
    <w:rsid w:val="00804E25"/>
    <w:rsid w:val="00810976"/>
    <w:rsid w:val="00811E51"/>
    <w:rsid w:val="00815658"/>
    <w:rsid w:val="0081627D"/>
    <w:rsid w:val="00816564"/>
    <w:rsid w:val="00820BA0"/>
    <w:rsid w:val="0082196F"/>
    <w:rsid w:val="00821C7A"/>
    <w:rsid w:val="0082223A"/>
    <w:rsid w:val="00830CB4"/>
    <w:rsid w:val="00831077"/>
    <w:rsid w:val="00831FC4"/>
    <w:rsid w:val="00832337"/>
    <w:rsid w:val="00832904"/>
    <w:rsid w:val="00833931"/>
    <w:rsid w:val="00834990"/>
    <w:rsid w:val="00834ABC"/>
    <w:rsid w:val="00841BE8"/>
    <w:rsid w:val="008429F3"/>
    <w:rsid w:val="00843876"/>
    <w:rsid w:val="00844796"/>
    <w:rsid w:val="00844E46"/>
    <w:rsid w:val="00846352"/>
    <w:rsid w:val="00846D84"/>
    <w:rsid w:val="0085162A"/>
    <w:rsid w:val="00855BBF"/>
    <w:rsid w:val="008561DD"/>
    <w:rsid w:val="008574D3"/>
    <w:rsid w:val="008576AC"/>
    <w:rsid w:val="0086122D"/>
    <w:rsid w:val="008614FE"/>
    <w:rsid w:val="00862A8C"/>
    <w:rsid w:val="00862C96"/>
    <w:rsid w:val="0086488E"/>
    <w:rsid w:val="00864BC7"/>
    <w:rsid w:val="00865583"/>
    <w:rsid w:val="008664AD"/>
    <w:rsid w:val="008668AA"/>
    <w:rsid w:val="008702A2"/>
    <w:rsid w:val="008712C9"/>
    <w:rsid w:val="00871CF2"/>
    <w:rsid w:val="00875333"/>
    <w:rsid w:val="008763FC"/>
    <w:rsid w:val="00877492"/>
    <w:rsid w:val="008776A8"/>
    <w:rsid w:val="00877F13"/>
    <w:rsid w:val="008818E6"/>
    <w:rsid w:val="00883815"/>
    <w:rsid w:val="008848B0"/>
    <w:rsid w:val="00887D00"/>
    <w:rsid w:val="00891302"/>
    <w:rsid w:val="00895BB2"/>
    <w:rsid w:val="008A0C58"/>
    <w:rsid w:val="008A1958"/>
    <w:rsid w:val="008A26B1"/>
    <w:rsid w:val="008A3431"/>
    <w:rsid w:val="008A3841"/>
    <w:rsid w:val="008A3BA2"/>
    <w:rsid w:val="008A57BA"/>
    <w:rsid w:val="008A65ED"/>
    <w:rsid w:val="008A6907"/>
    <w:rsid w:val="008A7354"/>
    <w:rsid w:val="008B2CAB"/>
    <w:rsid w:val="008B2E95"/>
    <w:rsid w:val="008B31ED"/>
    <w:rsid w:val="008B3D03"/>
    <w:rsid w:val="008B53D1"/>
    <w:rsid w:val="008B7571"/>
    <w:rsid w:val="008B7DE3"/>
    <w:rsid w:val="008C03C9"/>
    <w:rsid w:val="008C0D71"/>
    <w:rsid w:val="008C1645"/>
    <w:rsid w:val="008C261C"/>
    <w:rsid w:val="008C2BE7"/>
    <w:rsid w:val="008C2F0F"/>
    <w:rsid w:val="008C4B9A"/>
    <w:rsid w:val="008C59B2"/>
    <w:rsid w:val="008C5D8D"/>
    <w:rsid w:val="008C6F3B"/>
    <w:rsid w:val="008D0A50"/>
    <w:rsid w:val="008D1067"/>
    <w:rsid w:val="008D1539"/>
    <w:rsid w:val="008D26D9"/>
    <w:rsid w:val="008D3541"/>
    <w:rsid w:val="008D4F80"/>
    <w:rsid w:val="008D545E"/>
    <w:rsid w:val="008D58BC"/>
    <w:rsid w:val="008D6505"/>
    <w:rsid w:val="008E0207"/>
    <w:rsid w:val="008E1A3D"/>
    <w:rsid w:val="008E202D"/>
    <w:rsid w:val="008E2C30"/>
    <w:rsid w:val="008E385D"/>
    <w:rsid w:val="008E5D4F"/>
    <w:rsid w:val="008E7283"/>
    <w:rsid w:val="008F1A13"/>
    <w:rsid w:val="008F3A26"/>
    <w:rsid w:val="008F47CD"/>
    <w:rsid w:val="008F5919"/>
    <w:rsid w:val="008F7255"/>
    <w:rsid w:val="008F7801"/>
    <w:rsid w:val="00900E48"/>
    <w:rsid w:val="0090114C"/>
    <w:rsid w:val="00901602"/>
    <w:rsid w:val="00901653"/>
    <w:rsid w:val="0090192F"/>
    <w:rsid w:val="00901FE7"/>
    <w:rsid w:val="0090400A"/>
    <w:rsid w:val="00905D5F"/>
    <w:rsid w:val="009068A2"/>
    <w:rsid w:val="00906B85"/>
    <w:rsid w:val="00910806"/>
    <w:rsid w:val="0091176B"/>
    <w:rsid w:val="009122B5"/>
    <w:rsid w:val="00913829"/>
    <w:rsid w:val="009138D8"/>
    <w:rsid w:val="00915B0C"/>
    <w:rsid w:val="00916110"/>
    <w:rsid w:val="00916AE1"/>
    <w:rsid w:val="00916BFB"/>
    <w:rsid w:val="00916F47"/>
    <w:rsid w:val="0091704A"/>
    <w:rsid w:val="009172DE"/>
    <w:rsid w:val="009202DF"/>
    <w:rsid w:val="00921267"/>
    <w:rsid w:val="009237FF"/>
    <w:rsid w:val="00924619"/>
    <w:rsid w:val="00927177"/>
    <w:rsid w:val="00927AE7"/>
    <w:rsid w:val="009302B2"/>
    <w:rsid w:val="009308DB"/>
    <w:rsid w:val="00930A8F"/>
    <w:rsid w:val="009322F8"/>
    <w:rsid w:val="00935DD4"/>
    <w:rsid w:val="0093660E"/>
    <w:rsid w:val="009407CE"/>
    <w:rsid w:val="00941882"/>
    <w:rsid w:val="00942218"/>
    <w:rsid w:val="00943671"/>
    <w:rsid w:val="00945EC7"/>
    <w:rsid w:val="009461E0"/>
    <w:rsid w:val="00946EED"/>
    <w:rsid w:val="00946F9E"/>
    <w:rsid w:val="00947F86"/>
    <w:rsid w:val="00953212"/>
    <w:rsid w:val="00953558"/>
    <w:rsid w:val="00954227"/>
    <w:rsid w:val="0095461A"/>
    <w:rsid w:val="0095469E"/>
    <w:rsid w:val="00955340"/>
    <w:rsid w:val="00960E8A"/>
    <w:rsid w:val="009617C8"/>
    <w:rsid w:val="00961BAE"/>
    <w:rsid w:val="00963F42"/>
    <w:rsid w:val="00967730"/>
    <w:rsid w:val="009701CA"/>
    <w:rsid w:val="00971F58"/>
    <w:rsid w:val="009730D0"/>
    <w:rsid w:val="00973354"/>
    <w:rsid w:val="00973A8A"/>
    <w:rsid w:val="00975779"/>
    <w:rsid w:val="00976251"/>
    <w:rsid w:val="009766DA"/>
    <w:rsid w:val="009800E6"/>
    <w:rsid w:val="0098014F"/>
    <w:rsid w:val="009815D1"/>
    <w:rsid w:val="00982C40"/>
    <w:rsid w:val="00983131"/>
    <w:rsid w:val="00983A94"/>
    <w:rsid w:val="00984229"/>
    <w:rsid w:val="0098456C"/>
    <w:rsid w:val="0098502A"/>
    <w:rsid w:val="00985CC3"/>
    <w:rsid w:val="00987166"/>
    <w:rsid w:val="00991541"/>
    <w:rsid w:val="00992B0D"/>
    <w:rsid w:val="00993CEB"/>
    <w:rsid w:val="00994475"/>
    <w:rsid w:val="0099514B"/>
    <w:rsid w:val="00996CB4"/>
    <w:rsid w:val="009A1052"/>
    <w:rsid w:val="009A1AEE"/>
    <w:rsid w:val="009A4527"/>
    <w:rsid w:val="009A6FF8"/>
    <w:rsid w:val="009B09E7"/>
    <w:rsid w:val="009B1399"/>
    <w:rsid w:val="009B191A"/>
    <w:rsid w:val="009B2B31"/>
    <w:rsid w:val="009B5467"/>
    <w:rsid w:val="009B5B0E"/>
    <w:rsid w:val="009C1267"/>
    <w:rsid w:val="009C4F7C"/>
    <w:rsid w:val="009C72D6"/>
    <w:rsid w:val="009D044A"/>
    <w:rsid w:val="009D0794"/>
    <w:rsid w:val="009D12FF"/>
    <w:rsid w:val="009D1DAC"/>
    <w:rsid w:val="009D2CA2"/>
    <w:rsid w:val="009D3F4D"/>
    <w:rsid w:val="009D4D58"/>
    <w:rsid w:val="009D65E6"/>
    <w:rsid w:val="009E0208"/>
    <w:rsid w:val="009E4DA6"/>
    <w:rsid w:val="009E4F2E"/>
    <w:rsid w:val="009E64F9"/>
    <w:rsid w:val="009E6783"/>
    <w:rsid w:val="009E789C"/>
    <w:rsid w:val="009F28CD"/>
    <w:rsid w:val="009F4A9E"/>
    <w:rsid w:val="009F551A"/>
    <w:rsid w:val="009F5A8A"/>
    <w:rsid w:val="009F6545"/>
    <w:rsid w:val="009F75A4"/>
    <w:rsid w:val="009F793A"/>
    <w:rsid w:val="00A011B1"/>
    <w:rsid w:val="00A01C11"/>
    <w:rsid w:val="00A01F25"/>
    <w:rsid w:val="00A0259E"/>
    <w:rsid w:val="00A02CED"/>
    <w:rsid w:val="00A02D81"/>
    <w:rsid w:val="00A03F23"/>
    <w:rsid w:val="00A04924"/>
    <w:rsid w:val="00A05157"/>
    <w:rsid w:val="00A060F3"/>
    <w:rsid w:val="00A10851"/>
    <w:rsid w:val="00A11C4D"/>
    <w:rsid w:val="00A12095"/>
    <w:rsid w:val="00A12899"/>
    <w:rsid w:val="00A12B28"/>
    <w:rsid w:val="00A12EBF"/>
    <w:rsid w:val="00A14348"/>
    <w:rsid w:val="00A147F3"/>
    <w:rsid w:val="00A14AFE"/>
    <w:rsid w:val="00A20390"/>
    <w:rsid w:val="00A2082D"/>
    <w:rsid w:val="00A229C6"/>
    <w:rsid w:val="00A25515"/>
    <w:rsid w:val="00A25BB4"/>
    <w:rsid w:val="00A25C1D"/>
    <w:rsid w:val="00A2621E"/>
    <w:rsid w:val="00A32E9C"/>
    <w:rsid w:val="00A3420F"/>
    <w:rsid w:val="00A34508"/>
    <w:rsid w:val="00A34815"/>
    <w:rsid w:val="00A359E0"/>
    <w:rsid w:val="00A36782"/>
    <w:rsid w:val="00A368DC"/>
    <w:rsid w:val="00A4021B"/>
    <w:rsid w:val="00A40E36"/>
    <w:rsid w:val="00A4143E"/>
    <w:rsid w:val="00A416A2"/>
    <w:rsid w:val="00A42F20"/>
    <w:rsid w:val="00A434C4"/>
    <w:rsid w:val="00A43CEA"/>
    <w:rsid w:val="00A4458A"/>
    <w:rsid w:val="00A44D16"/>
    <w:rsid w:val="00A45436"/>
    <w:rsid w:val="00A500A6"/>
    <w:rsid w:val="00A50BDC"/>
    <w:rsid w:val="00A53CDC"/>
    <w:rsid w:val="00A54209"/>
    <w:rsid w:val="00A54CC5"/>
    <w:rsid w:val="00A55764"/>
    <w:rsid w:val="00A57281"/>
    <w:rsid w:val="00A57C6B"/>
    <w:rsid w:val="00A61ABC"/>
    <w:rsid w:val="00A64266"/>
    <w:rsid w:val="00A6487A"/>
    <w:rsid w:val="00A6561B"/>
    <w:rsid w:val="00A6623F"/>
    <w:rsid w:val="00A665B3"/>
    <w:rsid w:val="00A669FD"/>
    <w:rsid w:val="00A67552"/>
    <w:rsid w:val="00A70F53"/>
    <w:rsid w:val="00A72910"/>
    <w:rsid w:val="00A73543"/>
    <w:rsid w:val="00A73F22"/>
    <w:rsid w:val="00A7446F"/>
    <w:rsid w:val="00A74560"/>
    <w:rsid w:val="00A74DB1"/>
    <w:rsid w:val="00A75A0E"/>
    <w:rsid w:val="00A81B22"/>
    <w:rsid w:val="00A859BE"/>
    <w:rsid w:val="00A85B30"/>
    <w:rsid w:val="00A863D7"/>
    <w:rsid w:val="00A87A4D"/>
    <w:rsid w:val="00A91C0F"/>
    <w:rsid w:val="00A95C4A"/>
    <w:rsid w:val="00AA0C49"/>
    <w:rsid w:val="00AA0DF2"/>
    <w:rsid w:val="00AA1C96"/>
    <w:rsid w:val="00AA32AC"/>
    <w:rsid w:val="00AA42D3"/>
    <w:rsid w:val="00AA4585"/>
    <w:rsid w:val="00AA5798"/>
    <w:rsid w:val="00AA66E7"/>
    <w:rsid w:val="00AA7B53"/>
    <w:rsid w:val="00AB6606"/>
    <w:rsid w:val="00AB66FF"/>
    <w:rsid w:val="00AB6DCB"/>
    <w:rsid w:val="00AC136D"/>
    <w:rsid w:val="00AC18A9"/>
    <w:rsid w:val="00AC27E3"/>
    <w:rsid w:val="00AC2FE8"/>
    <w:rsid w:val="00AC3361"/>
    <w:rsid w:val="00AC4B81"/>
    <w:rsid w:val="00AC4BF3"/>
    <w:rsid w:val="00AC5677"/>
    <w:rsid w:val="00AC61DB"/>
    <w:rsid w:val="00AD19F2"/>
    <w:rsid w:val="00AD2D53"/>
    <w:rsid w:val="00AD3F52"/>
    <w:rsid w:val="00AD49D6"/>
    <w:rsid w:val="00AD7B16"/>
    <w:rsid w:val="00AE058A"/>
    <w:rsid w:val="00AE3E9E"/>
    <w:rsid w:val="00AE494D"/>
    <w:rsid w:val="00AE5056"/>
    <w:rsid w:val="00AE55F5"/>
    <w:rsid w:val="00AE6DE4"/>
    <w:rsid w:val="00AE7072"/>
    <w:rsid w:val="00AF0F61"/>
    <w:rsid w:val="00AF1D01"/>
    <w:rsid w:val="00AF4039"/>
    <w:rsid w:val="00AF6C1F"/>
    <w:rsid w:val="00AF7082"/>
    <w:rsid w:val="00B00462"/>
    <w:rsid w:val="00B00B62"/>
    <w:rsid w:val="00B01357"/>
    <w:rsid w:val="00B02EA8"/>
    <w:rsid w:val="00B04CF8"/>
    <w:rsid w:val="00B06C92"/>
    <w:rsid w:val="00B07196"/>
    <w:rsid w:val="00B100CA"/>
    <w:rsid w:val="00B10B14"/>
    <w:rsid w:val="00B1294B"/>
    <w:rsid w:val="00B137E5"/>
    <w:rsid w:val="00B162BD"/>
    <w:rsid w:val="00B20086"/>
    <w:rsid w:val="00B20099"/>
    <w:rsid w:val="00B2189E"/>
    <w:rsid w:val="00B21EF6"/>
    <w:rsid w:val="00B22770"/>
    <w:rsid w:val="00B23855"/>
    <w:rsid w:val="00B2474B"/>
    <w:rsid w:val="00B25607"/>
    <w:rsid w:val="00B2586C"/>
    <w:rsid w:val="00B260C6"/>
    <w:rsid w:val="00B31927"/>
    <w:rsid w:val="00B32674"/>
    <w:rsid w:val="00B328F2"/>
    <w:rsid w:val="00B33684"/>
    <w:rsid w:val="00B36CA6"/>
    <w:rsid w:val="00B37FBF"/>
    <w:rsid w:val="00B40A28"/>
    <w:rsid w:val="00B42D6C"/>
    <w:rsid w:val="00B43BF8"/>
    <w:rsid w:val="00B44302"/>
    <w:rsid w:val="00B4555F"/>
    <w:rsid w:val="00B465CF"/>
    <w:rsid w:val="00B47AAD"/>
    <w:rsid w:val="00B509E8"/>
    <w:rsid w:val="00B52D03"/>
    <w:rsid w:val="00B52EAB"/>
    <w:rsid w:val="00B53CED"/>
    <w:rsid w:val="00B55E81"/>
    <w:rsid w:val="00B57627"/>
    <w:rsid w:val="00B57F18"/>
    <w:rsid w:val="00B6190E"/>
    <w:rsid w:val="00B620EB"/>
    <w:rsid w:val="00B62BC6"/>
    <w:rsid w:val="00B65206"/>
    <w:rsid w:val="00B6559C"/>
    <w:rsid w:val="00B65704"/>
    <w:rsid w:val="00B660DA"/>
    <w:rsid w:val="00B70B6E"/>
    <w:rsid w:val="00B70C6E"/>
    <w:rsid w:val="00B7109A"/>
    <w:rsid w:val="00B71F78"/>
    <w:rsid w:val="00B72A1B"/>
    <w:rsid w:val="00B745F8"/>
    <w:rsid w:val="00B75A3C"/>
    <w:rsid w:val="00B75E71"/>
    <w:rsid w:val="00B767C1"/>
    <w:rsid w:val="00B7720F"/>
    <w:rsid w:val="00B77D25"/>
    <w:rsid w:val="00B8058E"/>
    <w:rsid w:val="00B81D24"/>
    <w:rsid w:val="00B824D5"/>
    <w:rsid w:val="00B82FA5"/>
    <w:rsid w:val="00B83981"/>
    <w:rsid w:val="00B85A20"/>
    <w:rsid w:val="00B85AFE"/>
    <w:rsid w:val="00B904D7"/>
    <w:rsid w:val="00B921D7"/>
    <w:rsid w:val="00B94A6E"/>
    <w:rsid w:val="00BA3966"/>
    <w:rsid w:val="00BA4104"/>
    <w:rsid w:val="00BA45AB"/>
    <w:rsid w:val="00BA50E1"/>
    <w:rsid w:val="00BB0114"/>
    <w:rsid w:val="00BB1651"/>
    <w:rsid w:val="00BB1B0D"/>
    <w:rsid w:val="00BB21F6"/>
    <w:rsid w:val="00BB6DA1"/>
    <w:rsid w:val="00BB7DE5"/>
    <w:rsid w:val="00BC115F"/>
    <w:rsid w:val="00BC1C65"/>
    <w:rsid w:val="00BC1E61"/>
    <w:rsid w:val="00BC3BE7"/>
    <w:rsid w:val="00BC77F7"/>
    <w:rsid w:val="00BD0045"/>
    <w:rsid w:val="00BD1CE6"/>
    <w:rsid w:val="00BD20A3"/>
    <w:rsid w:val="00BD22CD"/>
    <w:rsid w:val="00BD6C4D"/>
    <w:rsid w:val="00BD7430"/>
    <w:rsid w:val="00BD7627"/>
    <w:rsid w:val="00BE08F0"/>
    <w:rsid w:val="00BE0914"/>
    <w:rsid w:val="00BE1FC7"/>
    <w:rsid w:val="00BE4532"/>
    <w:rsid w:val="00BE4945"/>
    <w:rsid w:val="00BF1349"/>
    <w:rsid w:val="00BF1E23"/>
    <w:rsid w:val="00BF4C7C"/>
    <w:rsid w:val="00BF64FB"/>
    <w:rsid w:val="00BF6DA5"/>
    <w:rsid w:val="00BF79F0"/>
    <w:rsid w:val="00C012F9"/>
    <w:rsid w:val="00C013FC"/>
    <w:rsid w:val="00C02032"/>
    <w:rsid w:val="00C0334D"/>
    <w:rsid w:val="00C04E45"/>
    <w:rsid w:val="00C05022"/>
    <w:rsid w:val="00C10994"/>
    <w:rsid w:val="00C11FCD"/>
    <w:rsid w:val="00C13806"/>
    <w:rsid w:val="00C13ED8"/>
    <w:rsid w:val="00C149FF"/>
    <w:rsid w:val="00C15A32"/>
    <w:rsid w:val="00C15DC8"/>
    <w:rsid w:val="00C16A8A"/>
    <w:rsid w:val="00C21090"/>
    <w:rsid w:val="00C21CB5"/>
    <w:rsid w:val="00C2226E"/>
    <w:rsid w:val="00C22ABD"/>
    <w:rsid w:val="00C22DA4"/>
    <w:rsid w:val="00C26444"/>
    <w:rsid w:val="00C276C3"/>
    <w:rsid w:val="00C27775"/>
    <w:rsid w:val="00C302A3"/>
    <w:rsid w:val="00C309E4"/>
    <w:rsid w:val="00C318D2"/>
    <w:rsid w:val="00C31A07"/>
    <w:rsid w:val="00C334F7"/>
    <w:rsid w:val="00C336AF"/>
    <w:rsid w:val="00C3658C"/>
    <w:rsid w:val="00C36BE2"/>
    <w:rsid w:val="00C37A95"/>
    <w:rsid w:val="00C37DAF"/>
    <w:rsid w:val="00C402D8"/>
    <w:rsid w:val="00C4051D"/>
    <w:rsid w:val="00C40E1E"/>
    <w:rsid w:val="00C42F5A"/>
    <w:rsid w:val="00C43257"/>
    <w:rsid w:val="00C43C03"/>
    <w:rsid w:val="00C4608B"/>
    <w:rsid w:val="00C50625"/>
    <w:rsid w:val="00C521AE"/>
    <w:rsid w:val="00C53F37"/>
    <w:rsid w:val="00C5567E"/>
    <w:rsid w:val="00C60395"/>
    <w:rsid w:val="00C60B90"/>
    <w:rsid w:val="00C60DFB"/>
    <w:rsid w:val="00C61D50"/>
    <w:rsid w:val="00C64772"/>
    <w:rsid w:val="00C65E85"/>
    <w:rsid w:val="00C6708A"/>
    <w:rsid w:val="00C70511"/>
    <w:rsid w:val="00C71891"/>
    <w:rsid w:val="00C73267"/>
    <w:rsid w:val="00C73D90"/>
    <w:rsid w:val="00C73D9C"/>
    <w:rsid w:val="00C75A5D"/>
    <w:rsid w:val="00C75D59"/>
    <w:rsid w:val="00C760BC"/>
    <w:rsid w:val="00C7664E"/>
    <w:rsid w:val="00C76D83"/>
    <w:rsid w:val="00C77A5A"/>
    <w:rsid w:val="00C811DB"/>
    <w:rsid w:val="00C82940"/>
    <w:rsid w:val="00C830AD"/>
    <w:rsid w:val="00C83611"/>
    <w:rsid w:val="00C84116"/>
    <w:rsid w:val="00C8480D"/>
    <w:rsid w:val="00C86341"/>
    <w:rsid w:val="00C87859"/>
    <w:rsid w:val="00C91107"/>
    <w:rsid w:val="00C937F5"/>
    <w:rsid w:val="00C93F33"/>
    <w:rsid w:val="00C948D4"/>
    <w:rsid w:val="00C9496A"/>
    <w:rsid w:val="00C967FF"/>
    <w:rsid w:val="00C97261"/>
    <w:rsid w:val="00CA095B"/>
    <w:rsid w:val="00CA17AE"/>
    <w:rsid w:val="00CA6969"/>
    <w:rsid w:val="00CA746F"/>
    <w:rsid w:val="00CA74F8"/>
    <w:rsid w:val="00CA7E12"/>
    <w:rsid w:val="00CB02DD"/>
    <w:rsid w:val="00CB17D2"/>
    <w:rsid w:val="00CB5CFB"/>
    <w:rsid w:val="00CC06BB"/>
    <w:rsid w:val="00CC26C3"/>
    <w:rsid w:val="00CC2BF4"/>
    <w:rsid w:val="00CC43E5"/>
    <w:rsid w:val="00CC60F8"/>
    <w:rsid w:val="00CD3E9C"/>
    <w:rsid w:val="00CD4793"/>
    <w:rsid w:val="00CD506D"/>
    <w:rsid w:val="00CD53C6"/>
    <w:rsid w:val="00CD7B23"/>
    <w:rsid w:val="00CE0B19"/>
    <w:rsid w:val="00CE11FC"/>
    <w:rsid w:val="00CE2F24"/>
    <w:rsid w:val="00CE4B98"/>
    <w:rsid w:val="00CE5A2F"/>
    <w:rsid w:val="00CE6416"/>
    <w:rsid w:val="00CE65E6"/>
    <w:rsid w:val="00CE6CC0"/>
    <w:rsid w:val="00CE6D4D"/>
    <w:rsid w:val="00CF014E"/>
    <w:rsid w:val="00CF2A8C"/>
    <w:rsid w:val="00CF4BFF"/>
    <w:rsid w:val="00CF59D5"/>
    <w:rsid w:val="00CF63D6"/>
    <w:rsid w:val="00D000F2"/>
    <w:rsid w:val="00D03386"/>
    <w:rsid w:val="00D053EC"/>
    <w:rsid w:val="00D05E3A"/>
    <w:rsid w:val="00D1137A"/>
    <w:rsid w:val="00D116D1"/>
    <w:rsid w:val="00D152E8"/>
    <w:rsid w:val="00D153A0"/>
    <w:rsid w:val="00D15617"/>
    <w:rsid w:val="00D15F41"/>
    <w:rsid w:val="00D16C71"/>
    <w:rsid w:val="00D1710B"/>
    <w:rsid w:val="00D17295"/>
    <w:rsid w:val="00D210E6"/>
    <w:rsid w:val="00D21468"/>
    <w:rsid w:val="00D22FBE"/>
    <w:rsid w:val="00D23FE9"/>
    <w:rsid w:val="00D25FF6"/>
    <w:rsid w:val="00D269C2"/>
    <w:rsid w:val="00D26A2D"/>
    <w:rsid w:val="00D274AF"/>
    <w:rsid w:val="00D27C34"/>
    <w:rsid w:val="00D27D52"/>
    <w:rsid w:val="00D332DC"/>
    <w:rsid w:val="00D349F6"/>
    <w:rsid w:val="00D351CE"/>
    <w:rsid w:val="00D367FF"/>
    <w:rsid w:val="00D4059F"/>
    <w:rsid w:val="00D417DD"/>
    <w:rsid w:val="00D42A52"/>
    <w:rsid w:val="00D43409"/>
    <w:rsid w:val="00D437EF"/>
    <w:rsid w:val="00D43ABD"/>
    <w:rsid w:val="00D4461A"/>
    <w:rsid w:val="00D44AB5"/>
    <w:rsid w:val="00D450E2"/>
    <w:rsid w:val="00D500D4"/>
    <w:rsid w:val="00D50DE3"/>
    <w:rsid w:val="00D544F6"/>
    <w:rsid w:val="00D5456B"/>
    <w:rsid w:val="00D556A2"/>
    <w:rsid w:val="00D564E3"/>
    <w:rsid w:val="00D565F6"/>
    <w:rsid w:val="00D602D7"/>
    <w:rsid w:val="00D60BFE"/>
    <w:rsid w:val="00D60CFB"/>
    <w:rsid w:val="00D61235"/>
    <w:rsid w:val="00D6244E"/>
    <w:rsid w:val="00D630A1"/>
    <w:rsid w:val="00D64D32"/>
    <w:rsid w:val="00D66F49"/>
    <w:rsid w:val="00D67A70"/>
    <w:rsid w:val="00D70888"/>
    <w:rsid w:val="00D7321B"/>
    <w:rsid w:val="00D73D84"/>
    <w:rsid w:val="00D7612E"/>
    <w:rsid w:val="00D806C8"/>
    <w:rsid w:val="00D809BA"/>
    <w:rsid w:val="00D81AEF"/>
    <w:rsid w:val="00D8331A"/>
    <w:rsid w:val="00D83911"/>
    <w:rsid w:val="00D83BB7"/>
    <w:rsid w:val="00D85150"/>
    <w:rsid w:val="00D866A5"/>
    <w:rsid w:val="00D86B71"/>
    <w:rsid w:val="00D910C7"/>
    <w:rsid w:val="00D916B3"/>
    <w:rsid w:val="00D9327D"/>
    <w:rsid w:val="00D97019"/>
    <w:rsid w:val="00DA0F9F"/>
    <w:rsid w:val="00DA2301"/>
    <w:rsid w:val="00DA32CF"/>
    <w:rsid w:val="00DA64DF"/>
    <w:rsid w:val="00DA6E8D"/>
    <w:rsid w:val="00DA7105"/>
    <w:rsid w:val="00DA7CC4"/>
    <w:rsid w:val="00DB0D92"/>
    <w:rsid w:val="00DB29B5"/>
    <w:rsid w:val="00DB50B2"/>
    <w:rsid w:val="00DB535C"/>
    <w:rsid w:val="00DB5AA3"/>
    <w:rsid w:val="00DB5CC7"/>
    <w:rsid w:val="00DB5D5A"/>
    <w:rsid w:val="00DB646E"/>
    <w:rsid w:val="00DB7969"/>
    <w:rsid w:val="00DC0218"/>
    <w:rsid w:val="00DC027D"/>
    <w:rsid w:val="00DC1820"/>
    <w:rsid w:val="00DC2DAB"/>
    <w:rsid w:val="00DC515B"/>
    <w:rsid w:val="00DC74C8"/>
    <w:rsid w:val="00DD0436"/>
    <w:rsid w:val="00DD12BF"/>
    <w:rsid w:val="00DD3DC2"/>
    <w:rsid w:val="00DD46A3"/>
    <w:rsid w:val="00DD495C"/>
    <w:rsid w:val="00DD5618"/>
    <w:rsid w:val="00DD56BE"/>
    <w:rsid w:val="00DD60E1"/>
    <w:rsid w:val="00DE2DD3"/>
    <w:rsid w:val="00DE50C2"/>
    <w:rsid w:val="00DE5A96"/>
    <w:rsid w:val="00DE63F0"/>
    <w:rsid w:val="00DE7A42"/>
    <w:rsid w:val="00DE7B1D"/>
    <w:rsid w:val="00DF08D3"/>
    <w:rsid w:val="00DF42C0"/>
    <w:rsid w:val="00DF43C6"/>
    <w:rsid w:val="00DF44C3"/>
    <w:rsid w:val="00DF4BA5"/>
    <w:rsid w:val="00DF52A1"/>
    <w:rsid w:val="00DF5E97"/>
    <w:rsid w:val="00DF6112"/>
    <w:rsid w:val="00DF64AD"/>
    <w:rsid w:val="00DF7522"/>
    <w:rsid w:val="00E0137A"/>
    <w:rsid w:val="00E01BFD"/>
    <w:rsid w:val="00E04CCE"/>
    <w:rsid w:val="00E05E7B"/>
    <w:rsid w:val="00E069D0"/>
    <w:rsid w:val="00E11599"/>
    <w:rsid w:val="00E11D12"/>
    <w:rsid w:val="00E159DB"/>
    <w:rsid w:val="00E17001"/>
    <w:rsid w:val="00E1718A"/>
    <w:rsid w:val="00E172EB"/>
    <w:rsid w:val="00E1753C"/>
    <w:rsid w:val="00E22C8F"/>
    <w:rsid w:val="00E241B0"/>
    <w:rsid w:val="00E24339"/>
    <w:rsid w:val="00E3245A"/>
    <w:rsid w:val="00E360E7"/>
    <w:rsid w:val="00E4080D"/>
    <w:rsid w:val="00E40A1B"/>
    <w:rsid w:val="00E40EA6"/>
    <w:rsid w:val="00E424D1"/>
    <w:rsid w:val="00E43708"/>
    <w:rsid w:val="00E4474C"/>
    <w:rsid w:val="00E449E6"/>
    <w:rsid w:val="00E45FE7"/>
    <w:rsid w:val="00E47267"/>
    <w:rsid w:val="00E478E2"/>
    <w:rsid w:val="00E47CBC"/>
    <w:rsid w:val="00E47D4A"/>
    <w:rsid w:val="00E50FC8"/>
    <w:rsid w:val="00E52794"/>
    <w:rsid w:val="00E53786"/>
    <w:rsid w:val="00E53DCE"/>
    <w:rsid w:val="00E545FE"/>
    <w:rsid w:val="00E54958"/>
    <w:rsid w:val="00E55CC2"/>
    <w:rsid w:val="00E56664"/>
    <w:rsid w:val="00E61DEF"/>
    <w:rsid w:val="00E64F8B"/>
    <w:rsid w:val="00E660CF"/>
    <w:rsid w:val="00E666F9"/>
    <w:rsid w:val="00E67D0E"/>
    <w:rsid w:val="00E70BF1"/>
    <w:rsid w:val="00E712F1"/>
    <w:rsid w:val="00E71967"/>
    <w:rsid w:val="00E7301F"/>
    <w:rsid w:val="00E74508"/>
    <w:rsid w:val="00E74547"/>
    <w:rsid w:val="00E767DF"/>
    <w:rsid w:val="00E76CE2"/>
    <w:rsid w:val="00E810C4"/>
    <w:rsid w:val="00E82406"/>
    <w:rsid w:val="00E8245A"/>
    <w:rsid w:val="00E83771"/>
    <w:rsid w:val="00E842D4"/>
    <w:rsid w:val="00E84B19"/>
    <w:rsid w:val="00E84C0D"/>
    <w:rsid w:val="00E855B6"/>
    <w:rsid w:val="00E87D4B"/>
    <w:rsid w:val="00E90E27"/>
    <w:rsid w:val="00E91A13"/>
    <w:rsid w:val="00E9270C"/>
    <w:rsid w:val="00E92DAB"/>
    <w:rsid w:val="00E94244"/>
    <w:rsid w:val="00E959D2"/>
    <w:rsid w:val="00EA19D2"/>
    <w:rsid w:val="00EA4411"/>
    <w:rsid w:val="00EB1091"/>
    <w:rsid w:val="00EB1A17"/>
    <w:rsid w:val="00EB26F4"/>
    <w:rsid w:val="00EB2FE5"/>
    <w:rsid w:val="00EB4535"/>
    <w:rsid w:val="00EB538E"/>
    <w:rsid w:val="00EB53F6"/>
    <w:rsid w:val="00EB76C7"/>
    <w:rsid w:val="00EC007F"/>
    <w:rsid w:val="00EC00C5"/>
    <w:rsid w:val="00EC5F0C"/>
    <w:rsid w:val="00EC6CFC"/>
    <w:rsid w:val="00EC7634"/>
    <w:rsid w:val="00ED0BC3"/>
    <w:rsid w:val="00ED0BF8"/>
    <w:rsid w:val="00ED21DA"/>
    <w:rsid w:val="00ED33EC"/>
    <w:rsid w:val="00ED3546"/>
    <w:rsid w:val="00ED6749"/>
    <w:rsid w:val="00ED6D41"/>
    <w:rsid w:val="00ED7122"/>
    <w:rsid w:val="00ED7552"/>
    <w:rsid w:val="00ED7A9E"/>
    <w:rsid w:val="00EE002F"/>
    <w:rsid w:val="00EE1FE8"/>
    <w:rsid w:val="00EE2C24"/>
    <w:rsid w:val="00EE3CBA"/>
    <w:rsid w:val="00EE44A9"/>
    <w:rsid w:val="00EE4A96"/>
    <w:rsid w:val="00EE5F19"/>
    <w:rsid w:val="00EE710C"/>
    <w:rsid w:val="00EE7ABA"/>
    <w:rsid w:val="00EF0153"/>
    <w:rsid w:val="00EF2705"/>
    <w:rsid w:val="00EF2A15"/>
    <w:rsid w:val="00EF3BFB"/>
    <w:rsid w:val="00EF4107"/>
    <w:rsid w:val="00EF5A20"/>
    <w:rsid w:val="00EF77AA"/>
    <w:rsid w:val="00F0110B"/>
    <w:rsid w:val="00F02FAB"/>
    <w:rsid w:val="00F0365D"/>
    <w:rsid w:val="00F062DC"/>
    <w:rsid w:val="00F06FB8"/>
    <w:rsid w:val="00F1190B"/>
    <w:rsid w:val="00F12F30"/>
    <w:rsid w:val="00F130C2"/>
    <w:rsid w:val="00F13B44"/>
    <w:rsid w:val="00F13C1A"/>
    <w:rsid w:val="00F20B2B"/>
    <w:rsid w:val="00F220EF"/>
    <w:rsid w:val="00F23358"/>
    <w:rsid w:val="00F237BD"/>
    <w:rsid w:val="00F2442B"/>
    <w:rsid w:val="00F3024B"/>
    <w:rsid w:val="00F30F74"/>
    <w:rsid w:val="00F3345F"/>
    <w:rsid w:val="00F33C6C"/>
    <w:rsid w:val="00F34091"/>
    <w:rsid w:val="00F34A39"/>
    <w:rsid w:val="00F35656"/>
    <w:rsid w:val="00F36C01"/>
    <w:rsid w:val="00F42DBF"/>
    <w:rsid w:val="00F43B09"/>
    <w:rsid w:val="00F43D8C"/>
    <w:rsid w:val="00F449F8"/>
    <w:rsid w:val="00F44F89"/>
    <w:rsid w:val="00F45629"/>
    <w:rsid w:val="00F46683"/>
    <w:rsid w:val="00F46D75"/>
    <w:rsid w:val="00F53268"/>
    <w:rsid w:val="00F53E96"/>
    <w:rsid w:val="00F54328"/>
    <w:rsid w:val="00F54334"/>
    <w:rsid w:val="00F55CAE"/>
    <w:rsid w:val="00F57C0B"/>
    <w:rsid w:val="00F66520"/>
    <w:rsid w:val="00F666DE"/>
    <w:rsid w:val="00F66D1B"/>
    <w:rsid w:val="00F66DA9"/>
    <w:rsid w:val="00F7110D"/>
    <w:rsid w:val="00F71896"/>
    <w:rsid w:val="00F73147"/>
    <w:rsid w:val="00F7358B"/>
    <w:rsid w:val="00F76392"/>
    <w:rsid w:val="00F77166"/>
    <w:rsid w:val="00F80D84"/>
    <w:rsid w:val="00F813B7"/>
    <w:rsid w:val="00F82252"/>
    <w:rsid w:val="00F834E2"/>
    <w:rsid w:val="00F8483C"/>
    <w:rsid w:val="00F91941"/>
    <w:rsid w:val="00F91DF3"/>
    <w:rsid w:val="00F920F0"/>
    <w:rsid w:val="00F9340C"/>
    <w:rsid w:val="00F93A47"/>
    <w:rsid w:val="00F93B34"/>
    <w:rsid w:val="00F93C99"/>
    <w:rsid w:val="00F93FDE"/>
    <w:rsid w:val="00F94F5C"/>
    <w:rsid w:val="00F961DD"/>
    <w:rsid w:val="00FA1FB9"/>
    <w:rsid w:val="00FA6D12"/>
    <w:rsid w:val="00FA7C22"/>
    <w:rsid w:val="00FB3276"/>
    <w:rsid w:val="00FB7773"/>
    <w:rsid w:val="00FC016A"/>
    <w:rsid w:val="00FC2082"/>
    <w:rsid w:val="00FC27AD"/>
    <w:rsid w:val="00FC27C8"/>
    <w:rsid w:val="00FC2EB1"/>
    <w:rsid w:val="00FC3250"/>
    <w:rsid w:val="00FD1086"/>
    <w:rsid w:val="00FD1118"/>
    <w:rsid w:val="00FD19BD"/>
    <w:rsid w:val="00FD3461"/>
    <w:rsid w:val="00FD3758"/>
    <w:rsid w:val="00FD393B"/>
    <w:rsid w:val="00FD57AE"/>
    <w:rsid w:val="00FD6922"/>
    <w:rsid w:val="00FD6BFA"/>
    <w:rsid w:val="00FE0927"/>
    <w:rsid w:val="00FE1380"/>
    <w:rsid w:val="00FE3AC7"/>
    <w:rsid w:val="00FE4E67"/>
    <w:rsid w:val="00FF14A8"/>
    <w:rsid w:val="00FF1A14"/>
    <w:rsid w:val="00FF210A"/>
    <w:rsid w:val="00FF25E6"/>
    <w:rsid w:val="00FF412D"/>
    <w:rsid w:val="00FF4D8D"/>
    <w:rsid w:val="00FF6CF4"/>
    <w:rsid w:val="00FF769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FF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1"/>
      </w:numPr>
      <w:spacing w:before="240" w:after="60"/>
      <w:ind w:left="1288"/>
      <w:outlineLvl w:val="2"/>
    </w:pPr>
    <w:rPr>
      <w:rFonts w:ascii="Cambria" w:hAnsi="Cambria"/>
      <w:b/>
      <w:bCs/>
      <w:sz w:val="26"/>
      <w:szCs w:val="26"/>
    </w:rPr>
  </w:style>
  <w:style w:type="paragraph" w:styleId="Ttulo4">
    <w:name w:val="heading 4"/>
    <w:basedOn w:val="Normal"/>
    <w:next w:val="Normal"/>
    <w:link w:val="Ttulo4Car"/>
    <w:unhideWhenUsed/>
    <w:qFormat/>
    <w:rsid w:val="001E3615"/>
    <w:pPr>
      <w:keepNext/>
      <w:numPr>
        <w:ilvl w:val="3"/>
        <w:numId w:val="1"/>
      </w:numPr>
      <w:spacing w:before="240" w:after="60"/>
      <w:outlineLvl w:val="3"/>
    </w:pPr>
    <w:rPr>
      <w:rFonts w:ascii="Calibri" w:hAnsi="Calibri"/>
      <w:b/>
      <w:bCs/>
      <w:sz w:val="28"/>
      <w:szCs w:val="28"/>
      <w:lang w:val="es-CO"/>
    </w:rPr>
  </w:style>
  <w:style w:type="paragraph" w:styleId="Ttulo5">
    <w:name w:val="heading 5"/>
    <w:basedOn w:val="Normal"/>
    <w:next w:val="Normal"/>
    <w:link w:val="Ttulo5Car"/>
    <w:unhideWhenUsed/>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1E3615"/>
    <w:rPr>
      <w:rFonts w:eastAsia="Times New Roman"/>
      <w:b/>
      <w:bCs/>
      <w:sz w:val="28"/>
      <w:szCs w:val="28"/>
      <w:lang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sz w:val="24"/>
      <w:szCs w:val="24"/>
      <w:lang w:val="es-ES" w:eastAsia="es-ES"/>
    </w:rPr>
  </w:style>
  <w:style w:type="character" w:customStyle="1" w:styleId="Ttulo8Car">
    <w:name w:val="Título 8 Car"/>
    <w:basedOn w:val="Fuentedeprrafopredeter"/>
    <w:link w:val="Ttulo8"/>
    <w:rsid w:val="006A1B72"/>
    <w:rPr>
      <w:rFonts w:eastAsia="Times New Roman"/>
      <w:i/>
      <w:iCs/>
      <w:sz w:val="24"/>
      <w:szCs w:val="24"/>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rFonts w:ascii="Times New Roman" w:eastAsia="Times New Roman" w:hAnsi="Times New Roman"/>
      <w:b/>
      <w:bCs/>
      <w:lang w:val="es-ES" w:eastAsia="es-E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anormal"/>
    <w:uiPriority w:val="61"/>
    <w:rsid w:val="00EF5A2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EB1091"/>
    <w:pPr>
      <w:tabs>
        <w:tab w:val="right" w:leader="dot" w:pos="8068"/>
      </w:tabs>
    </w:pPr>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clara-nfasis11">
    <w:name w:val="Cuadrícula clara - Énfasis 11"/>
    <w:basedOn w:val="Tablanormal"/>
    <w:uiPriority w:val="62"/>
    <w:rsid w:val="007E63EA"/>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Sinespaciado">
    <w:name w:val="No Spacing"/>
    <w:link w:val="SinespaciadoCar"/>
    <w:uiPriority w:val="1"/>
    <w:qFormat/>
    <w:rsid w:val="00F73147"/>
    <w:rPr>
      <w:rFonts w:ascii="PMingLiU" w:eastAsiaTheme="minorEastAsia" w:hAnsi="PMingLiU" w:cstheme="minorBidi"/>
      <w:sz w:val="22"/>
      <w:szCs w:val="22"/>
      <w:lang w:val="es-ES_tradnl" w:eastAsia="es-ES"/>
    </w:rPr>
  </w:style>
  <w:style w:type="character" w:customStyle="1" w:styleId="SinespaciadoCar">
    <w:name w:val="Sin espaciado Car"/>
    <w:basedOn w:val="Fuentedeprrafopredeter"/>
    <w:link w:val="Sinespaciado"/>
    <w:uiPriority w:val="1"/>
    <w:rsid w:val="00F73147"/>
    <w:rPr>
      <w:rFonts w:ascii="PMingLiU" w:eastAsiaTheme="minorEastAsia" w:hAnsi="PMingLiU" w:cstheme="minorBidi"/>
      <w:sz w:val="22"/>
      <w:szCs w:val="22"/>
      <w:lang w:val="es-ES_tradnl" w:eastAsia="es-ES"/>
    </w:rPr>
  </w:style>
  <w:style w:type="character" w:styleId="Hipervnculovisitado">
    <w:name w:val="FollowedHyperlink"/>
    <w:basedOn w:val="Fuentedeprrafopredeter"/>
    <w:uiPriority w:val="99"/>
    <w:semiHidden/>
    <w:unhideWhenUsed/>
    <w:rsid w:val="00163B15"/>
    <w:rPr>
      <w:color w:val="8D8AD1" w:themeColor="followedHyperlink"/>
      <w:u w:val="single"/>
    </w:rPr>
  </w:style>
  <w:style w:type="paragraph" w:styleId="Encabezado">
    <w:name w:val="header"/>
    <w:basedOn w:val="Normal"/>
    <w:link w:val="EncabezadoCar"/>
    <w:uiPriority w:val="99"/>
    <w:unhideWhenUsed/>
    <w:rsid w:val="00132298"/>
    <w:pPr>
      <w:tabs>
        <w:tab w:val="center" w:pos="4419"/>
        <w:tab w:val="right" w:pos="8838"/>
      </w:tabs>
    </w:pPr>
  </w:style>
  <w:style w:type="character" w:customStyle="1" w:styleId="EncabezadoCar">
    <w:name w:val="Encabezado Car"/>
    <w:basedOn w:val="Fuentedeprrafopredeter"/>
    <w:link w:val="Encabezado"/>
    <w:uiPriority w:val="99"/>
    <w:rsid w:val="00132298"/>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132298"/>
    <w:pPr>
      <w:tabs>
        <w:tab w:val="center" w:pos="4419"/>
        <w:tab w:val="right" w:pos="8838"/>
      </w:tabs>
    </w:pPr>
  </w:style>
  <w:style w:type="character" w:customStyle="1" w:styleId="PiedepginaCar">
    <w:name w:val="Pie de página Car"/>
    <w:basedOn w:val="Fuentedeprrafopredeter"/>
    <w:link w:val="Piedepgina"/>
    <w:uiPriority w:val="99"/>
    <w:rsid w:val="00132298"/>
    <w:rPr>
      <w:rFonts w:ascii="Times New Roman" w:eastAsia="Times New Roman" w:hAnsi="Times New Roman"/>
      <w:sz w:val="24"/>
      <w:szCs w:val="24"/>
      <w:lang w:val="es-ES" w:eastAsia="es-ES"/>
    </w:rPr>
  </w:style>
  <w:style w:type="character" w:styleId="Nmerodepgina">
    <w:name w:val="page number"/>
    <w:basedOn w:val="Fuentedeprrafopredeter"/>
    <w:uiPriority w:val="99"/>
    <w:unhideWhenUsed/>
    <w:rsid w:val="00132298"/>
    <w:rPr>
      <w:rFonts w:eastAsiaTheme="minorEastAsia" w:cstheme="minorBidi"/>
      <w:bCs w:val="0"/>
      <w:iCs w:val="0"/>
      <w:szCs w:val="22"/>
      <w:lang w:val="es-ES"/>
    </w:rPr>
  </w:style>
  <w:style w:type="paragraph" w:styleId="HTMLconformatoprevio">
    <w:name w:val="HTML Preformatted"/>
    <w:basedOn w:val="Normal"/>
    <w:link w:val="HTMLconformatoprevioCar"/>
    <w:uiPriority w:val="99"/>
    <w:unhideWhenUsed/>
    <w:rsid w:val="00685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685DC0"/>
    <w:rPr>
      <w:rFonts w:ascii="Courier New" w:eastAsia="Times New Roman" w:hAnsi="Courier New" w:cs="Courier New"/>
      <w:lang w:val="es-ES" w:eastAsia="es-ES"/>
    </w:rPr>
  </w:style>
  <w:style w:type="character" w:styleId="Referenciasutil">
    <w:name w:val="Subtle Reference"/>
    <w:basedOn w:val="Fuentedeprrafopredeter"/>
    <w:uiPriority w:val="31"/>
    <w:qFormat/>
    <w:rsid w:val="00705B86"/>
    <w:rPr>
      <w:smallCaps/>
      <w:color w:val="C2E8C4" w:themeColor="accent2"/>
      <w:u w:val="single"/>
    </w:rPr>
  </w:style>
  <w:style w:type="paragraph" w:styleId="Subttulo">
    <w:name w:val="Subtitle"/>
    <w:basedOn w:val="Normal"/>
    <w:next w:val="Normal"/>
    <w:link w:val="SubttuloCar"/>
    <w:uiPriority w:val="11"/>
    <w:qFormat/>
    <w:rsid w:val="003D36C8"/>
    <w:pPr>
      <w:numPr>
        <w:ilvl w:val="1"/>
      </w:numPr>
    </w:pPr>
    <w:rPr>
      <w:rFonts w:asciiTheme="majorHAnsi" w:eastAsiaTheme="majorEastAsia" w:hAnsiTheme="majorHAnsi" w:cstheme="majorBidi"/>
      <w:i/>
      <w:iCs/>
      <w:color w:val="00FF99" w:themeColor="accent1"/>
      <w:spacing w:val="15"/>
    </w:rPr>
  </w:style>
  <w:style w:type="character" w:customStyle="1" w:styleId="SubttuloCar">
    <w:name w:val="Subtítulo Car"/>
    <w:basedOn w:val="Fuentedeprrafopredeter"/>
    <w:link w:val="Subttulo"/>
    <w:uiPriority w:val="11"/>
    <w:rsid w:val="003D36C8"/>
    <w:rPr>
      <w:rFonts w:asciiTheme="majorHAnsi" w:eastAsiaTheme="majorEastAsia" w:hAnsiTheme="majorHAnsi" w:cstheme="majorBidi"/>
      <w:i/>
      <w:iCs/>
      <w:color w:val="00FF99" w:themeColor="accent1"/>
      <w:spacing w:val="15"/>
      <w:sz w:val="24"/>
      <w:szCs w:val="24"/>
      <w:lang w:val="es-ES" w:eastAsia="es-ES"/>
    </w:rPr>
  </w:style>
  <w:style w:type="paragraph" w:styleId="TDC4">
    <w:name w:val="toc 4"/>
    <w:basedOn w:val="Normal"/>
    <w:next w:val="Normal"/>
    <w:autoRedefine/>
    <w:uiPriority w:val="39"/>
    <w:unhideWhenUsed/>
    <w:rsid w:val="000716BF"/>
    <w:pPr>
      <w:ind w:left="720"/>
    </w:pPr>
  </w:style>
  <w:style w:type="paragraph" w:styleId="TDC5">
    <w:name w:val="toc 5"/>
    <w:basedOn w:val="Normal"/>
    <w:next w:val="Normal"/>
    <w:autoRedefine/>
    <w:uiPriority w:val="39"/>
    <w:unhideWhenUsed/>
    <w:rsid w:val="000716BF"/>
    <w:pPr>
      <w:ind w:left="960"/>
    </w:pPr>
  </w:style>
  <w:style w:type="paragraph" w:styleId="TDC6">
    <w:name w:val="toc 6"/>
    <w:basedOn w:val="Normal"/>
    <w:next w:val="Normal"/>
    <w:autoRedefine/>
    <w:uiPriority w:val="39"/>
    <w:unhideWhenUsed/>
    <w:rsid w:val="000716BF"/>
    <w:pPr>
      <w:ind w:left="1200"/>
    </w:pPr>
  </w:style>
  <w:style w:type="paragraph" w:styleId="TDC7">
    <w:name w:val="toc 7"/>
    <w:basedOn w:val="Normal"/>
    <w:next w:val="Normal"/>
    <w:autoRedefine/>
    <w:uiPriority w:val="39"/>
    <w:unhideWhenUsed/>
    <w:rsid w:val="000716BF"/>
    <w:pPr>
      <w:ind w:left="1440"/>
    </w:pPr>
  </w:style>
  <w:style w:type="paragraph" w:styleId="TDC8">
    <w:name w:val="toc 8"/>
    <w:basedOn w:val="Normal"/>
    <w:next w:val="Normal"/>
    <w:autoRedefine/>
    <w:uiPriority w:val="39"/>
    <w:unhideWhenUsed/>
    <w:rsid w:val="000716BF"/>
    <w:pPr>
      <w:ind w:left="1680"/>
    </w:pPr>
  </w:style>
  <w:style w:type="paragraph" w:styleId="TDC9">
    <w:name w:val="toc 9"/>
    <w:basedOn w:val="Normal"/>
    <w:next w:val="Normal"/>
    <w:autoRedefine/>
    <w:uiPriority w:val="39"/>
    <w:unhideWhenUsed/>
    <w:rsid w:val="000716BF"/>
    <w:pPr>
      <w:ind w:left="1920"/>
    </w:pPr>
  </w:style>
  <w:style w:type="table" w:styleId="Sombreadoclaro-nfasis3">
    <w:name w:val="Light Shading Accent 3"/>
    <w:basedOn w:val="Tablanormal"/>
    <w:uiPriority w:val="60"/>
    <w:rsid w:val="00F3345F"/>
    <w:rPr>
      <w:color w:val="FF3298" w:themeColor="accent3" w:themeShade="BF"/>
    </w:rPr>
    <w:tblPr>
      <w:tblStyleRowBandSize w:val="1"/>
      <w:tblStyleColBandSize w:val="1"/>
      <w:tblBorders>
        <w:top w:val="single" w:sz="8" w:space="0" w:color="FF99CC" w:themeColor="accent3"/>
        <w:bottom w:val="single" w:sz="8" w:space="0" w:color="FF99CC" w:themeColor="accent3"/>
      </w:tblBorders>
    </w:tblPr>
    <w:tblStylePr w:type="firstRow">
      <w:pPr>
        <w:spacing w:before="0" w:after="0" w:line="240" w:lineRule="auto"/>
      </w:pPr>
      <w:rPr>
        <w:b/>
        <w:bCs/>
      </w:rPr>
      <w:tblPr/>
      <w:tcPr>
        <w:tcBorders>
          <w:top w:val="single" w:sz="8" w:space="0" w:color="FF99CC" w:themeColor="accent3"/>
          <w:left w:val="nil"/>
          <w:bottom w:val="single" w:sz="8" w:space="0" w:color="FF99CC" w:themeColor="accent3"/>
          <w:right w:val="nil"/>
          <w:insideH w:val="nil"/>
          <w:insideV w:val="nil"/>
        </w:tcBorders>
      </w:tcPr>
    </w:tblStylePr>
    <w:tblStylePr w:type="lastRow">
      <w:pPr>
        <w:spacing w:before="0" w:after="0" w:line="240" w:lineRule="auto"/>
      </w:pPr>
      <w:rPr>
        <w:b/>
        <w:bCs/>
      </w:rPr>
      <w:tblPr/>
      <w:tcPr>
        <w:tcBorders>
          <w:top w:val="single" w:sz="8" w:space="0" w:color="FF99CC" w:themeColor="accent3"/>
          <w:left w:val="nil"/>
          <w:bottom w:val="single" w:sz="8" w:space="0" w:color="FF99C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5F2" w:themeFill="accent3" w:themeFillTint="3F"/>
      </w:tcPr>
    </w:tblStylePr>
    <w:tblStylePr w:type="band1Horz">
      <w:tblPr/>
      <w:tcPr>
        <w:tcBorders>
          <w:left w:val="nil"/>
          <w:right w:val="nil"/>
          <w:insideH w:val="nil"/>
          <w:insideV w:val="nil"/>
        </w:tcBorders>
        <w:shd w:val="clear" w:color="auto" w:fill="FFE5F2" w:themeFill="accent3" w:themeFillTint="3F"/>
      </w:tcPr>
    </w:tblStylePr>
  </w:style>
  <w:style w:type="table" w:styleId="Cuadrculaclara-nfasis2">
    <w:name w:val="Light Grid Accent 2"/>
    <w:basedOn w:val="Tablanormal"/>
    <w:uiPriority w:val="62"/>
    <w:rsid w:val="00F3345F"/>
    <w:tblPr>
      <w:tblStyleRowBandSize w:val="1"/>
      <w:tblStyleColBandSize w:val="1"/>
      <w:tblBorders>
        <w:top w:val="single" w:sz="8" w:space="0" w:color="C2E8C4" w:themeColor="accent2"/>
        <w:left w:val="single" w:sz="8" w:space="0" w:color="C2E8C4" w:themeColor="accent2"/>
        <w:bottom w:val="single" w:sz="8" w:space="0" w:color="C2E8C4" w:themeColor="accent2"/>
        <w:right w:val="single" w:sz="8" w:space="0" w:color="C2E8C4" w:themeColor="accent2"/>
        <w:insideH w:val="single" w:sz="8" w:space="0" w:color="C2E8C4" w:themeColor="accent2"/>
        <w:insideV w:val="single" w:sz="8" w:space="0" w:color="C2E8C4"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E8C4" w:themeColor="accent2"/>
          <w:left w:val="single" w:sz="8" w:space="0" w:color="C2E8C4" w:themeColor="accent2"/>
          <w:bottom w:val="single" w:sz="18" w:space="0" w:color="C2E8C4" w:themeColor="accent2"/>
          <w:right w:val="single" w:sz="8" w:space="0" w:color="C2E8C4" w:themeColor="accent2"/>
          <w:insideH w:val="nil"/>
          <w:insideV w:val="single" w:sz="8" w:space="0" w:color="C2E8C4"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E8C4" w:themeColor="accent2"/>
          <w:left w:val="single" w:sz="8" w:space="0" w:color="C2E8C4" w:themeColor="accent2"/>
          <w:bottom w:val="single" w:sz="8" w:space="0" w:color="C2E8C4" w:themeColor="accent2"/>
          <w:right w:val="single" w:sz="8" w:space="0" w:color="C2E8C4" w:themeColor="accent2"/>
          <w:insideH w:val="nil"/>
          <w:insideV w:val="single" w:sz="8" w:space="0" w:color="C2E8C4"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E8C4" w:themeColor="accent2"/>
          <w:left w:val="single" w:sz="8" w:space="0" w:color="C2E8C4" w:themeColor="accent2"/>
          <w:bottom w:val="single" w:sz="8" w:space="0" w:color="C2E8C4" w:themeColor="accent2"/>
          <w:right w:val="single" w:sz="8" w:space="0" w:color="C2E8C4" w:themeColor="accent2"/>
        </w:tcBorders>
      </w:tcPr>
    </w:tblStylePr>
    <w:tblStylePr w:type="band1Vert">
      <w:tblPr/>
      <w:tcPr>
        <w:tcBorders>
          <w:top w:val="single" w:sz="8" w:space="0" w:color="C2E8C4" w:themeColor="accent2"/>
          <w:left w:val="single" w:sz="8" w:space="0" w:color="C2E8C4" w:themeColor="accent2"/>
          <w:bottom w:val="single" w:sz="8" w:space="0" w:color="C2E8C4" w:themeColor="accent2"/>
          <w:right w:val="single" w:sz="8" w:space="0" w:color="C2E8C4" w:themeColor="accent2"/>
        </w:tcBorders>
        <w:shd w:val="clear" w:color="auto" w:fill="EFF9F0" w:themeFill="accent2" w:themeFillTint="3F"/>
      </w:tcPr>
    </w:tblStylePr>
    <w:tblStylePr w:type="band1Horz">
      <w:tblPr/>
      <w:tcPr>
        <w:tcBorders>
          <w:top w:val="single" w:sz="8" w:space="0" w:color="C2E8C4" w:themeColor="accent2"/>
          <w:left w:val="single" w:sz="8" w:space="0" w:color="C2E8C4" w:themeColor="accent2"/>
          <w:bottom w:val="single" w:sz="8" w:space="0" w:color="C2E8C4" w:themeColor="accent2"/>
          <w:right w:val="single" w:sz="8" w:space="0" w:color="C2E8C4" w:themeColor="accent2"/>
          <w:insideV w:val="single" w:sz="8" w:space="0" w:color="C2E8C4" w:themeColor="accent2"/>
        </w:tcBorders>
        <w:shd w:val="clear" w:color="auto" w:fill="EFF9F0" w:themeFill="accent2" w:themeFillTint="3F"/>
      </w:tcPr>
    </w:tblStylePr>
    <w:tblStylePr w:type="band2Horz">
      <w:tblPr/>
      <w:tcPr>
        <w:tcBorders>
          <w:top w:val="single" w:sz="8" w:space="0" w:color="C2E8C4" w:themeColor="accent2"/>
          <w:left w:val="single" w:sz="8" w:space="0" w:color="C2E8C4" w:themeColor="accent2"/>
          <w:bottom w:val="single" w:sz="8" w:space="0" w:color="C2E8C4" w:themeColor="accent2"/>
          <w:right w:val="single" w:sz="8" w:space="0" w:color="C2E8C4" w:themeColor="accent2"/>
          <w:insideV w:val="single" w:sz="8" w:space="0" w:color="C2E8C4" w:themeColor="accent2"/>
        </w:tcBorders>
      </w:tcPr>
    </w:tblStylePr>
  </w:style>
  <w:style w:type="table" w:styleId="Sombreadovistoso-nfasis5">
    <w:name w:val="Colorful Shading Accent 5"/>
    <w:basedOn w:val="Tablanormal"/>
    <w:uiPriority w:val="71"/>
    <w:rsid w:val="00ED6D41"/>
    <w:rPr>
      <w:rFonts w:asciiTheme="minorHAnsi" w:eastAsiaTheme="minorHAnsi" w:hAnsiTheme="minorHAnsi" w:cstheme="minorBidi"/>
      <w:color w:val="000000" w:themeColor="text1"/>
      <w:sz w:val="22"/>
      <w:szCs w:val="22"/>
      <w:lang w:val="es-ES" w:eastAsia="en-US"/>
    </w:rPr>
    <w:tblPr>
      <w:tblStyleRowBandSize w:val="1"/>
      <w:tblStyleColBandSize w:val="1"/>
      <w:tblBorders>
        <w:top w:val="single" w:sz="24" w:space="0" w:color="FF0066" w:themeColor="accent6"/>
        <w:left w:val="single" w:sz="4" w:space="0" w:color="99FFCC" w:themeColor="accent5"/>
        <w:bottom w:val="single" w:sz="4" w:space="0" w:color="99FFCC" w:themeColor="accent5"/>
        <w:right w:val="single" w:sz="4" w:space="0" w:color="99FFCC" w:themeColor="accent5"/>
        <w:insideH w:val="single" w:sz="4" w:space="0" w:color="FFFFFF" w:themeColor="background1"/>
        <w:insideV w:val="single" w:sz="4" w:space="0" w:color="FFFFFF" w:themeColor="background1"/>
      </w:tblBorders>
    </w:tblPr>
    <w:tcPr>
      <w:shd w:val="clear" w:color="auto" w:fill="F5FFF9" w:themeFill="accent5" w:themeFillTint="19"/>
    </w:tcPr>
    <w:tblStylePr w:type="firstRow">
      <w:rPr>
        <w:b/>
        <w:bCs/>
      </w:rPr>
      <w:tblPr/>
      <w:tcPr>
        <w:tcBorders>
          <w:top w:val="nil"/>
          <w:left w:val="nil"/>
          <w:bottom w:val="single" w:sz="24" w:space="0" w:color="FF006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F479" w:themeFill="accent5" w:themeFillShade="99"/>
      </w:tcPr>
    </w:tblStylePr>
    <w:tblStylePr w:type="firstCol">
      <w:rPr>
        <w:color w:val="FFFFFF" w:themeColor="background1"/>
      </w:rPr>
      <w:tblPr/>
      <w:tcPr>
        <w:tcBorders>
          <w:top w:val="nil"/>
          <w:left w:val="nil"/>
          <w:bottom w:val="nil"/>
          <w:right w:val="nil"/>
          <w:insideH w:val="single" w:sz="4" w:space="0" w:color="00F479" w:themeColor="accent5" w:themeShade="99"/>
          <w:insideV w:val="nil"/>
        </w:tcBorders>
        <w:shd w:val="clear" w:color="auto" w:fill="00F47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F479" w:themeFill="accent5" w:themeFillShade="99"/>
      </w:tcPr>
    </w:tblStylePr>
    <w:tblStylePr w:type="band1Vert">
      <w:tblPr/>
      <w:tcPr>
        <w:shd w:val="clear" w:color="auto" w:fill="D6FFEA" w:themeFill="accent5" w:themeFillTint="66"/>
      </w:tcPr>
    </w:tblStylePr>
    <w:tblStylePr w:type="band1Horz">
      <w:tblPr/>
      <w:tcPr>
        <w:shd w:val="clear" w:color="auto" w:fill="CCFFE5" w:themeFill="accent5" w:themeFillTint="7F"/>
      </w:tcPr>
    </w:tblStylePr>
    <w:tblStylePr w:type="neCell">
      <w:rPr>
        <w:color w:val="000000" w:themeColor="text1"/>
      </w:rPr>
    </w:tblStylePr>
    <w:tblStylePr w:type="nwCell">
      <w:rPr>
        <w:color w:val="000000" w:themeColor="text1"/>
      </w:rPr>
    </w:tblStylePr>
  </w:style>
  <w:style w:type="table" w:styleId="Sombreadomedio2-nfasis3">
    <w:name w:val="Medium Shading 2 Accent 3"/>
    <w:basedOn w:val="Tablanormal"/>
    <w:uiPriority w:val="64"/>
    <w:rsid w:val="00ED6D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99C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99CC" w:themeFill="accent3"/>
      </w:tcPr>
    </w:tblStylePr>
    <w:tblStylePr w:type="lastCol">
      <w:rPr>
        <w:b/>
        <w:bCs/>
        <w:color w:val="FFFFFF" w:themeColor="background1"/>
      </w:rPr>
      <w:tblPr/>
      <w:tcPr>
        <w:tcBorders>
          <w:left w:val="nil"/>
          <w:right w:val="nil"/>
          <w:insideH w:val="nil"/>
          <w:insideV w:val="nil"/>
        </w:tcBorders>
        <w:shd w:val="clear" w:color="auto" w:fill="FF99C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2-nfasis2">
    <w:name w:val="Medium List 2 Accent 2"/>
    <w:basedOn w:val="Tablanormal"/>
    <w:uiPriority w:val="66"/>
    <w:rsid w:val="00ED6D41"/>
    <w:rPr>
      <w:rFonts w:asciiTheme="majorHAnsi" w:eastAsiaTheme="majorEastAsia" w:hAnsiTheme="majorHAnsi" w:cstheme="majorBidi"/>
      <w:color w:val="000000" w:themeColor="text1"/>
    </w:rPr>
    <w:tblPr>
      <w:tblStyleRowBandSize w:val="1"/>
      <w:tblStyleColBandSize w:val="1"/>
      <w:tblBorders>
        <w:top w:val="single" w:sz="8" w:space="0" w:color="C2E8C4" w:themeColor="accent2"/>
        <w:left w:val="single" w:sz="8" w:space="0" w:color="C2E8C4" w:themeColor="accent2"/>
        <w:bottom w:val="single" w:sz="8" w:space="0" w:color="C2E8C4" w:themeColor="accent2"/>
        <w:right w:val="single" w:sz="8" w:space="0" w:color="C2E8C4" w:themeColor="accent2"/>
      </w:tblBorders>
    </w:tblPr>
    <w:tblStylePr w:type="firstRow">
      <w:rPr>
        <w:sz w:val="24"/>
        <w:szCs w:val="24"/>
      </w:rPr>
      <w:tblPr/>
      <w:tcPr>
        <w:tcBorders>
          <w:top w:val="nil"/>
          <w:left w:val="nil"/>
          <w:bottom w:val="single" w:sz="24" w:space="0" w:color="C2E8C4" w:themeColor="accent2"/>
          <w:right w:val="nil"/>
          <w:insideH w:val="nil"/>
          <w:insideV w:val="nil"/>
        </w:tcBorders>
        <w:shd w:val="clear" w:color="auto" w:fill="FFFFFF" w:themeFill="background1"/>
      </w:tcPr>
    </w:tblStylePr>
    <w:tblStylePr w:type="lastRow">
      <w:tblPr/>
      <w:tcPr>
        <w:tcBorders>
          <w:top w:val="single" w:sz="8" w:space="0" w:color="C2E8C4"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2E8C4" w:themeColor="accent2"/>
          <w:insideH w:val="nil"/>
          <w:insideV w:val="nil"/>
        </w:tcBorders>
        <w:shd w:val="clear" w:color="auto" w:fill="FFFFFF" w:themeFill="background1"/>
      </w:tcPr>
    </w:tblStylePr>
    <w:tblStylePr w:type="lastCol">
      <w:tblPr/>
      <w:tcPr>
        <w:tcBorders>
          <w:top w:val="nil"/>
          <w:left w:val="single" w:sz="8" w:space="0" w:color="C2E8C4"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9F0" w:themeFill="accent2" w:themeFillTint="3F"/>
      </w:tcPr>
    </w:tblStylePr>
    <w:tblStylePr w:type="band1Horz">
      <w:tblPr/>
      <w:tcPr>
        <w:tcBorders>
          <w:top w:val="nil"/>
          <w:bottom w:val="nil"/>
          <w:insideH w:val="nil"/>
          <w:insideV w:val="nil"/>
        </w:tcBorders>
        <w:shd w:val="clear" w:color="auto" w:fill="EFF9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oscura-nfasis3">
    <w:name w:val="Dark List Accent 3"/>
    <w:basedOn w:val="Tablanormal"/>
    <w:uiPriority w:val="70"/>
    <w:rsid w:val="00ED6D41"/>
    <w:rPr>
      <w:color w:val="FFFFFF" w:themeColor="background1"/>
    </w:rPr>
    <w:tblPr>
      <w:tblStyleRowBandSize w:val="1"/>
      <w:tblStyleColBandSize w:val="1"/>
    </w:tblPr>
    <w:tcPr>
      <w:shd w:val="clear" w:color="auto" w:fill="FF99C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CB0065"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FF32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FF3298" w:themeFill="accent3" w:themeFillShade="BF"/>
      </w:tcPr>
    </w:tblStylePr>
    <w:tblStylePr w:type="band1Vert">
      <w:tblPr/>
      <w:tcPr>
        <w:tcBorders>
          <w:top w:val="nil"/>
          <w:left w:val="nil"/>
          <w:bottom w:val="nil"/>
          <w:right w:val="nil"/>
          <w:insideH w:val="nil"/>
          <w:insideV w:val="nil"/>
        </w:tcBorders>
        <w:shd w:val="clear" w:color="auto" w:fill="FF3298" w:themeFill="accent3" w:themeFillShade="BF"/>
      </w:tcPr>
    </w:tblStylePr>
    <w:tblStylePr w:type="band1Horz">
      <w:tblPr/>
      <w:tcPr>
        <w:tcBorders>
          <w:top w:val="nil"/>
          <w:left w:val="nil"/>
          <w:bottom w:val="nil"/>
          <w:right w:val="nil"/>
          <w:insideH w:val="nil"/>
          <w:insideV w:val="nil"/>
        </w:tcBorders>
        <w:shd w:val="clear" w:color="auto" w:fill="FF3298" w:themeFill="accent3" w:themeFillShade="BF"/>
      </w:tcPr>
    </w:tblStylePr>
  </w:style>
  <w:style w:type="table" w:styleId="Sombreadovistoso-nfasis3">
    <w:name w:val="Colorful Shading Accent 3"/>
    <w:basedOn w:val="Tablanormal"/>
    <w:uiPriority w:val="71"/>
    <w:rsid w:val="00ED6D41"/>
    <w:rPr>
      <w:color w:val="000000" w:themeColor="text1"/>
    </w:rPr>
    <w:tblPr>
      <w:tblStyleRowBandSize w:val="1"/>
      <w:tblStyleColBandSize w:val="1"/>
      <w:tblBorders>
        <w:top w:val="single" w:sz="24" w:space="0" w:color="FF0066" w:themeColor="accent4"/>
        <w:left w:val="single" w:sz="4" w:space="0" w:color="FF99CC" w:themeColor="accent3"/>
        <w:bottom w:val="single" w:sz="4" w:space="0" w:color="FF99CC" w:themeColor="accent3"/>
        <w:right w:val="single" w:sz="4" w:space="0" w:color="FF99CC" w:themeColor="accent3"/>
        <w:insideH w:val="single" w:sz="4" w:space="0" w:color="FFFFFF" w:themeColor="background1"/>
        <w:insideV w:val="single" w:sz="4" w:space="0" w:color="FFFFFF" w:themeColor="background1"/>
      </w:tblBorders>
    </w:tblPr>
    <w:tcPr>
      <w:shd w:val="clear" w:color="auto" w:fill="FFF5F9" w:themeFill="accent3" w:themeFillTint="19"/>
    </w:tcPr>
    <w:tblStylePr w:type="firstRow">
      <w:rPr>
        <w:b/>
        <w:bCs/>
      </w:rPr>
      <w:tblPr/>
      <w:tcPr>
        <w:tcBorders>
          <w:top w:val="nil"/>
          <w:left w:val="nil"/>
          <w:bottom w:val="single" w:sz="24" w:space="0" w:color="FF00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F40079" w:themeFill="accent3" w:themeFillShade="99"/>
      </w:tcPr>
    </w:tblStylePr>
    <w:tblStylePr w:type="firstCol">
      <w:rPr>
        <w:color w:val="FFFFFF" w:themeColor="background1"/>
      </w:rPr>
      <w:tblPr/>
      <w:tcPr>
        <w:tcBorders>
          <w:top w:val="nil"/>
          <w:left w:val="nil"/>
          <w:bottom w:val="nil"/>
          <w:right w:val="nil"/>
          <w:insideH w:val="single" w:sz="4" w:space="0" w:color="F40079" w:themeColor="accent3" w:themeShade="99"/>
          <w:insideV w:val="nil"/>
        </w:tcBorders>
        <w:shd w:val="clear" w:color="auto" w:fill="F4007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F40079" w:themeFill="accent3" w:themeFillShade="99"/>
      </w:tcPr>
    </w:tblStylePr>
    <w:tblStylePr w:type="band1Vert">
      <w:tblPr/>
      <w:tcPr>
        <w:shd w:val="clear" w:color="auto" w:fill="FFD6EA" w:themeFill="accent3" w:themeFillTint="66"/>
      </w:tcPr>
    </w:tblStylePr>
    <w:tblStylePr w:type="band1Horz">
      <w:tblPr/>
      <w:tcPr>
        <w:shd w:val="clear" w:color="auto" w:fill="FFCCE5" w:themeFill="accent3" w:themeFillTint="7F"/>
      </w:tcPr>
    </w:tblStylePr>
  </w:style>
  <w:style w:type="table" w:styleId="Cuadrculavistosa-nfasis4">
    <w:name w:val="Colorful Grid Accent 4"/>
    <w:basedOn w:val="Tablanormal"/>
    <w:uiPriority w:val="73"/>
    <w:rsid w:val="00ED6D41"/>
    <w:rPr>
      <w:color w:val="000000" w:themeColor="text1"/>
    </w:rPr>
    <w:tblPr>
      <w:tblStyleRowBandSize w:val="1"/>
      <w:tblStyleColBandSize w:val="1"/>
      <w:tblBorders>
        <w:insideH w:val="single" w:sz="4" w:space="0" w:color="FFFFFF" w:themeColor="background1"/>
      </w:tblBorders>
    </w:tblPr>
    <w:tcPr>
      <w:shd w:val="clear" w:color="auto" w:fill="FFCCE0" w:themeFill="accent4" w:themeFillTint="33"/>
    </w:tcPr>
    <w:tblStylePr w:type="firstRow">
      <w:rPr>
        <w:b/>
        <w:bCs/>
      </w:rPr>
      <w:tblPr/>
      <w:tcPr>
        <w:shd w:val="clear" w:color="auto" w:fill="FF99C1" w:themeFill="accent4" w:themeFillTint="66"/>
      </w:tcPr>
    </w:tblStylePr>
    <w:tblStylePr w:type="lastRow">
      <w:rPr>
        <w:b/>
        <w:bCs/>
        <w:color w:val="000000" w:themeColor="text1"/>
      </w:rPr>
      <w:tblPr/>
      <w:tcPr>
        <w:shd w:val="clear" w:color="auto" w:fill="FF99C1" w:themeFill="accent4" w:themeFillTint="66"/>
      </w:tcPr>
    </w:tblStylePr>
    <w:tblStylePr w:type="firstCol">
      <w:rPr>
        <w:color w:val="FFFFFF" w:themeColor="background1"/>
      </w:rPr>
      <w:tblPr/>
      <w:tcPr>
        <w:shd w:val="clear" w:color="auto" w:fill="BF004C" w:themeFill="accent4" w:themeFillShade="BF"/>
      </w:tcPr>
    </w:tblStylePr>
    <w:tblStylePr w:type="lastCol">
      <w:rPr>
        <w:color w:val="FFFFFF" w:themeColor="background1"/>
      </w:rPr>
      <w:tblPr/>
      <w:tcPr>
        <w:shd w:val="clear" w:color="auto" w:fill="BF004C" w:themeFill="accent4" w:themeFillShade="BF"/>
      </w:tcPr>
    </w:tblStylePr>
    <w:tblStylePr w:type="band1Vert">
      <w:tblPr/>
      <w:tcPr>
        <w:shd w:val="clear" w:color="auto" w:fill="FF80B2" w:themeFill="accent4" w:themeFillTint="7F"/>
      </w:tcPr>
    </w:tblStylePr>
    <w:tblStylePr w:type="band1Horz">
      <w:tblPr/>
      <w:tcPr>
        <w:shd w:val="clear" w:color="auto" w:fill="FF80B2" w:themeFill="accent4" w:themeFillTint="7F"/>
      </w:tcPr>
    </w:tblStylePr>
  </w:style>
  <w:style w:type="table" w:styleId="Cuadrculavistosa-nfasis2">
    <w:name w:val="Colorful Grid Accent 2"/>
    <w:basedOn w:val="Tablanormal"/>
    <w:uiPriority w:val="73"/>
    <w:rsid w:val="00ED6D41"/>
    <w:rPr>
      <w:color w:val="000000" w:themeColor="text1"/>
    </w:rPr>
    <w:tblPr>
      <w:tblStyleRowBandSize w:val="1"/>
      <w:tblStyleColBandSize w:val="1"/>
      <w:tblBorders>
        <w:insideH w:val="single" w:sz="4" w:space="0" w:color="FFFFFF" w:themeColor="background1"/>
      </w:tblBorders>
    </w:tblPr>
    <w:tcPr>
      <w:shd w:val="clear" w:color="auto" w:fill="F2FAF2" w:themeFill="accent2" w:themeFillTint="33"/>
    </w:tcPr>
    <w:tblStylePr w:type="firstRow">
      <w:rPr>
        <w:b/>
        <w:bCs/>
      </w:rPr>
      <w:tblPr/>
      <w:tcPr>
        <w:shd w:val="clear" w:color="auto" w:fill="E6F5E7" w:themeFill="accent2" w:themeFillTint="66"/>
      </w:tcPr>
    </w:tblStylePr>
    <w:tblStylePr w:type="lastRow">
      <w:rPr>
        <w:b/>
        <w:bCs/>
        <w:color w:val="000000" w:themeColor="text1"/>
      </w:rPr>
      <w:tblPr/>
      <w:tcPr>
        <w:shd w:val="clear" w:color="auto" w:fill="E6F5E7" w:themeFill="accent2" w:themeFillTint="66"/>
      </w:tcPr>
    </w:tblStylePr>
    <w:tblStylePr w:type="firstCol">
      <w:rPr>
        <w:color w:val="FFFFFF" w:themeColor="background1"/>
      </w:rPr>
      <w:tblPr/>
      <w:tcPr>
        <w:shd w:val="clear" w:color="auto" w:fill="74CA78" w:themeFill="accent2" w:themeFillShade="BF"/>
      </w:tcPr>
    </w:tblStylePr>
    <w:tblStylePr w:type="lastCol">
      <w:rPr>
        <w:color w:val="FFFFFF" w:themeColor="background1"/>
      </w:rPr>
      <w:tblPr/>
      <w:tcPr>
        <w:shd w:val="clear" w:color="auto" w:fill="74CA78" w:themeFill="accent2" w:themeFillShade="BF"/>
      </w:tcPr>
    </w:tblStylePr>
    <w:tblStylePr w:type="band1Vert">
      <w:tblPr/>
      <w:tcPr>
        <w:shd w:val="clear" w:color="auto" w:fill="E0F3E1" w:themeFill="accent2" w:themeFillTint="7F"/>
      </w:tcPr>
    </w:tblStylePr>
    <w:tblStylePr w:type="band1Horz">
      <w:tblPr/>
      <w:tcPr>
        <w:shd w:val="clear" w:color="auto" w:fill="E0F3E1" w:themeFill="accent2" w:themeFillTint="7F"/>
      </w:tcPr>
    </w:tblStylePr>
  </w:style>
  <w:style w:type="table" w:styleId="Cuadrculamedia3-nfasis3">
    <w:name w:val="Medium Grid 3 Accent 3"/>
    <w:basedOn w:val="Tablanormal"/>
    <w:uiPriority w:val="69"/>
    <w:rsid w:val="00ED6D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5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99C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99C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99C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99C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CE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CE5" w:themeFill="accent3" w:themeFillTint="7F"/>
      </w:tcPr>
    </w:tblStylePr>
  </w:style>
  <w:style w:type="table" w:styleId="Cuadrculamedia3-nfasis2">
    <w:name w:val="Medium Grid 3 Accent 2"/>
    <w:basedOn w:val="Tablanormal"/>
    <w:uiPriority w:val="69"/>
    <w:rsid w:val="00ED6D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9F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2E8C4"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2E8C4"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2E8C4"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2E8C4"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F3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F3E1" w:themeFill="accent2" w:themeFillTint="7F"/>
      </w:tcPr>
    </w:tblStylePr>
  </w:style>
  <w:style w:type="table" w:styleId="Listaoscura-nfasis5">
    <w:name w:val="Dark List Accent 5"/>
    <w:basedOn w:val="Tablanormal"/>
    <w:uiPriority w:val="70"/>
    <w:rsid w:val="00FF6CF4"/>
    <w:rPr>
      <w:rFonts w:asciiTheme="minorHAnsi" w:eastAsiaTheme="minorHAnsi" w:hAnsiTheme="minorHAnsi" w:cstheme="minorBidi"/>
      <w:color w:val="FFFFFF" w:themeColor="background1"/>
      <w:sz w:val="22"/>
      <w:szCs w:val="22"/>
      <w:lang w:val="es-ES" w:eastAsia="en-US"/>
    </w:rPr>
    <w:tblPr>
      <w:tblStyleRowBandSize w:val="1"/>
      <w:tblStyleColBandSize w:val="1"/>
    </w:tblPr>
    <w:tcPr>
      <w:shd w:val="clear" w:color="auto" w:fill="99FFC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CB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2FF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2FF98" w:themeFill="accent5" w:themeFillShade="BF"/>
      </w:tcPr>
    </w:tblStylePr>
    <w:tblStylePr w:type="band1Vert">
      <w:tblPr/>
      <w:tcPr>
        <w:tcBorders>
          <w:top w:val="nil"/>
          <w:left w:val="nil"/>
          <w:bottom w:val="nil"/>
          <w:right w:val="nil"/>
          <w:insideH w:val="nil"/>
          <w:insideV w:val="nil"/>
        </w:tcBorders>
        <w:shd w:val="clear" w:color="auto" w:fill="32FF98" w:themeFill="accent5" w:themeFillShade="BF"/>
      </w:tcPr>
    </w:tblStylePr>
    <w:tblStylePr w:type="band1Horz">
      <w:tblPr/>
      <w:tcPr>
        <w:tcBorders>
          <w:top w:val="nil"/>
          <w:left w:val="nil"/>
          <w:bottom w:val="nil"/>
          <w:right w:val="nil"/>
          <w:insideH w:val="nil"/>
          <w:insideV w:val="nil"/>
        </w:tcBorders>
        <w:shd w:val="clear" w:color="auto" w:fill="32FF98" w:themeFill="accent5" w:themeFillShade="BF"/>
      </w:tcPr>
    </w:tblStylePr>
  </w:style>
  <w:style w:type="table" w:styleId="Cuadrculamedia1-nfasis2">
    <w:name w:val="Medium Grid 1 Accent 2"/>
    <w:basedOn w:val="Tablanormal"/>
    <w:uiPriority w:val="67"/>
    <w:rsid w:val="00FF6CF4"/>
    <w:rPr>
      <w:rFonts w:asciiTheme="minorHAnsi" w:eastAsiaTheme="minorHAnsi" w:hAnsiTheme="minorHAnsi" w:cstheme="minorBidi"/>
      <w:sz w:val="22"/>
      <w:szCs w:val="22"/>
      <w:lang w:val="es-ES" w:eastAsia="en-US"/>
    </w:rPr>
    <w:tblPr>
      <w:tblStyleRowBandSize w:val="1"/>
      <w:tblStyleColBandSize w:val="1"/>
      <w:tblBorders>
        <w:top w:val="single" w:sz="8" w:space="0" w:color="D1EDD2" w:themeColor="accent2" w:themeTint="BF"/>
        <w:left w:val="single" w:sz="8" w:space="0" w:color="D1EDD2" w:themeColor="accent2" w:themeTint="BF"/>
        <w:bottom w:val="single" w:sz="8" w:space="0" w:color="D1EDD2" w:themeColor="accent2" w:themeTint="BF"/>
        <w:right w:val="single" w:sz="8" w:space="0" w:color="D1EDD2" w:themeColor="accent2" w:themeTint="BF"/>
        <w:insideH w:val="single" w:sz="8" w:space="0" w:color="D1EDD2" w:themeColor="accent2" w:themeTint="BF"/>
        <w:insideV w:val="single" w:sz="8" w:space="0" w:color="D1EDD2" w:themeColor="accent2" w:themeTint="BF"/>
      </w:tblBorders>
    </w:tblPr>
    <w:tcPr>
      <w:shd w:val="clear" w:color="auto" w:fill="EFF9F0" w:themeFill="accent2" w:themeFillTint="3F"/>
    </w:tcPr>
    <w:tblStylePr w:type="firstRow">
      <w:rPr>
        <w:b/>
        <w:bCs/>
      </w:rPr>
    </w:tblStylePr>
    <w:tblStylePr w:type="lastRow">
      <w:rPr>
        <w:b/>
        <w:bCs/>
      </w:rPr>
      <w:tblPr/>
      <w:tcPr>
        <w:tcBorders>
          <w:top w:val="single" w:sz="18" w:space="0" w:color="D1EDD2" w:themeColor="accent2" w:themeTint="BF"/>
        </w:tcBorders>
      </w:tcPr>
    </w:tblStylePr>
    <w:tblStylePr w:type="firstCol">
      <w:rPr>
        <w:b/>
        <w:bCs/>
      </w:rPr>
    </w:tblStylePr>
    <w:tblStylePr w:type="lastCol">
      <w:rPr>
        <w:b/>
        <w:bCs/>
      </w:rPr>
    </w:tblStylePr>
    <w:tblStylePr w:type="band1Vert">
      <w:tblPr/>
      <w:tcPr>
        <w:shd w:val="clear" w:color="auto" w:fill="E0F3E1" w:themeFill="accent2" w:themeFillTint="7F"/>
      </w:tcPr>
    </w:tblStylePr>
    <w:tblStylePr w:type="band1Horz">
      <w:tblPr/>
      <w:tcPr>
        <w:shd w:val="clear" w:color="auto" w:fill="E0F3E1" w:themeFill="accent2" w:themeFillTint="7F"/>
      </w:tcPr>
    </w:tblStylePr>
  </w:style>
  <w:style w:type="table" w:styleId="Sombreadomedio1-nfasis2">
    <w:name w:val="Medium Shading 1 Accent 2"/>
    <w:basedOn w:val="Tablanormal"/>
    <w:uiPriority w:val="63"/>
    <w:rsid w:val="000147DE"/>
    <w:tblPr>
      <w:tblStyleRowBandSize w:val="1"/>
      <w:tblStyleColBandSize w:val="1"/>
      <w:tblBorders>
        <w:top w:val="single" w:sz="8" w:space="0" w:color="D1EDD2" w:themeColor="accent2" w:themeTint="BF"/>
        <w:left w:val="single" w:sz="8" w:space="0" w:color="D1EDD2" w:themeColor="accent2" w:themeTint="BF"/>
        <w:bottom w:val="single" w:sz="8" w:space="0" w:color="D1EDD2" w:themeColor="accent2" w:themeTint="BF"/>
        <w:right w:val="single" w:sz="8" w:space="0" w:color="D1EDD2" w:themeColor="accent2" w:themeTint="BF"/>
        <w:insideH w:val="single" w:sz="8" w:space="0" w:color="D1EDD2" w:themeColor="accent2" w:themeTint="BF"/>
      </w:tblBorders>
    </w:tblPr>
    <w:tblStylePr w:type="firstRow">
      <w:pPr>
        <w:spacing w:before="0" w:after="0" w:line="240" w:lineRule="auto"/>
      </w:pPr>
      <w:rPr>
        <w:b/>
        <w:bCs/>
        <w:color w:val="FFFFFF" w:themeColor="background1"/>
      </w:rPr>
      <w:tblPr/>
      <w:tcPr>
        <w:tcBorders>
          <w:top w:val="single" w:sz="8" w:space="0" w:color="D1EDD2" w:themeColor="accent2" w:themeTint="BF"/>
          <w:left w:val="single" w:sz="8" w:space="0" w:color="D1EDD2" w:themeColor="accent2" w:themeTint="BF"/>
          <w:bottom w:val="single" w:sz="8" w:space="0" w:color="D1EDD2" w:themeColor="accent2" w:themeTint="BF"/>
          <w:right w:val="single" w:sz="8" w:space="0" w:color="D1EDD2" w:themeColor="accent2" w:themeTint="BF"/>
          <w:insideH w:val="nil"/>
          <w:insideV w:val="nil"/>
        </w:tcBorders>
        <w:shd w:val="clear" w:color="auto" w:fill="C2E8C4" w:themeFill="accent2"/>
      </w:tcPr>
    </w:tblStylePr>
    <w:tblStylePr w:type="lastRow">
      <w:pPr>
        <w:spacing w:before="0" w:after="0" w:line="240" w:lineRule="auto"/>
      </w:pPr>
      <w:rPr>
        <w:b/>
        <w:bCs/>
      </w:rPr>
      <w:tblPr/>
      <w:tcPr>
        <w:tcBorders>
          <w:top w:val="double" w:sz="6" w:space="0" w:color="D1EDD2" w:themeColor="accent2" w:themeTint="BF"/>
          <w:left w:val="single" w:sz="8" w:space="0" w:color="D1EDD2" w:themeColor="accent2" w:themeTint="BF"/>
          <w:bottom w:val="single" w:sz="8" w:space="0" w:color="D1EDD2" w:themeColor="accent2" w:themeTint="BF"/>
          <w:right w:val="single" w:sz="8" w:space="0" w:color="D1ED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F9F0" w:themeFill="accent2" w:themeFillTint="3F"/>
      </w:tcPr>
    </w:tblStylePr>
    <w:tblStylePr w:type="band1Horz">
      <w:tblPr/>
      <w:tcPr>
        <w:tcBorders>
          <w:insideH w:val="nil"/>
          <w:insideV w:val="nil"/>
        </w:tcBorders>
        <w:shd w:val="clear" w:color="auto" w:fill="EFF9F0" w:themeFill="accent2" w:themeFillTint="3F"/>
      </w:tcPr>
    </w:tblStylePr>
    <w:tblStylePr w:type="band2Horz">
      <w:tblPr/>
      <w:tcPr>
        <w:tcBorders>
          <w:insideH w:val="nil"/>
          <w:insideV w:val="nil"/>
        </w:tcBorders>
      </w:tcPr>
    </w:tblStylePr>
  </w:style>
  <w:style w:type="table" w:styleId="Listaclara-nfasis3">
    <w:name w:val="Light List Accent 3"/>
    <w:basedOn w:val="Tablanormal"/>
    <w:uiPriority w:val="61"/>
    <w:rsid w:val="000147DE"/>
    <w:tblPr>
      <w:tblStyleRowBandSize w:val="1"/>
      <w:tblStyleColBandSize w:val="1"/>
      <w:tblBorders>
        <w:top w:val="single" w:sz="8" w:space="0" w:color="FF99CC" w:themeColor="accent3"/>
        <w:left w:val="single" w:sz="8" w:space="0" w:color="FF99CC" w:themeColor="accent3"/>
        <w:bottom w:val="single" w:sz="8" w:space="0" w:color="FF99CC" w:themeColor="accent3"/>
        <w:right w:val="single" w:sz="8" w:space="0" w:color="FF99CC" w:themeColor="accent3"/>
      </w:tblBorders>
    </w:tblPr>
    <w:tblStylePr w:type="firstRow">
      <w:pPr>
        <w:spacing w:before="0" w:after="0" w:line="240" w:lineRule="auto"/>
      </w:pPr>
      <w:rPr>
        <w:b/>
        <w:bCs/>
        <w:color w:val="FFFFFF" w:themeColor="background1"/>
      </w:rPr>
      <w:tblPr/>
      <w:tcPr>
        <w:shd w:val="clear" w:color="auto" w:fill="FF99CC" w:themeFill="accent3"/>
      </w:tcPr>
    </w:tblStylePr>
    <w:tblStylePr w:type="lastRow">
      <w:pPr>
        <w:spacing w:before="0" w:after="0" w:line="240" w:lineRule="auto"/>
      </w:pPr>
      <w:rPr>
        <w:b/>
        <w:bCs/>
      </w:rPr>
      <w:tblPr/>
      <w:tcPr>
        <w:tcBorders>
          <w:top w:val="double" w:sz="6" w:space="0" w:color="FF99CC" w:themeColor="accent3"/>
          <w:left w:val="single" w:sz="8" w:space="0" w:color="FF99CC" w:themeColor="accent3"/>
          <w:bottom w:val="single" w:sz="8" w:space="0" w:color="FF99CC" w:themeColor="accent3"/>
          <w:right w:val="single" w:sz="8" w:space="0" w:color="FF99CC" w:themeColor="accent3"/>
        </w:tcBorders>
      </w:tcPr>
    </w:tblStylePr>
    <w:tblStylePr w:type="firstCol">
      <w:rPr>
        <w:b/>
        <w:bCs/>
      </w:rPr>
    </w:tblStylePr>
    <w:tblStylePr w:type="lastCol">
      <w:rPr>
        <w:b/>
        <w:bCs/>
      </w:rPr>
    </w:tblStylePr>
    <w:tblStylePr w:type="band1Vert">
      <w:tblPr/>
      <w:tcPr>
        <w:tcBorders>
          <w:top w:val="single" w:sz="8" w:space="0" w:color="FF99CC" w:themeColor="accent3"/>
          <w:left w:val="single" w:sz="8" w:space="0" w:color="FF99CC" w:themeColor="accent3"/>
          <w:bottom w:val="single" w:sz="8" w:space="0" w:color="FF99CC" w:themeColor="accent3"/>
          <w:right w:val="single" w:sz="8" w:space="0" w:color="FF99CC" w:themeColor="accent3"/>
        </w:tcBorders>
      </w:tcPr>
    </w:tblStylePr>
    <w:tblStylePr w:type="band1Horz">
      <w:tblPr/>
      <w:tcPr>
        <w:tcBorders>
          <w:top w:val="single" w:sz="8" w:space="0" w:color="FF99CC" w:themeColor="accent3"/>
          <w:left w:val="single" w:sz="8" w:space="0" w:color="FF99CC" w:themeColor="accent3"/>
          <w:bottom w:val="single" w:sz="8" w:space="0" w:color="FF99CC" w:themeColor="accent3"/>
          <w:right w:val="single" w:sz="8" w:space="0" w:color="FF99CC" w:themeColor="accent3"/>
        </w:tcBorders>
      </w:tcPr>
    </w:tblStylePr>
  </w:style>
  <w:style w:type="table" w:styleId="Listaclara-nfasis2">
    <w:name w:val="Light List Accent 2"/>
    <w:basedOn w:val="Tablanormal"/>
    <w:uiPriority w:val="61"/>
    <w:rsid w:val="000147DE"/>
    <w:tblPr>
      <w:tblStyleRowBandSize w:val="1"/>
      <w:tblStyleColBandSize w:val="1"/>
      <w:tblBorders>
        <w:top w:val="single" w:sz="8" w:space="0" w:color="C2E8C4" w:themeColor="accent2"/>
        <w:left w:val="single" w:sz="8" w:space="0" w:color="C2E8C4" w:themeColor="accent2"/>
        <w:bottom w:val="single" w:sz="8" w:space="0" w:color="C2E8C4" w:themeColor="accent2"/>
        <w:right w:val="single" w:sz="8" w:space="0" w:color="C2E8C4" w:themeColor="accent2"/>
      </w:tblBorders>
    </w:tblPr>
    <w:tblStylePr w:type="firstRow">
      <w:pPr>
        <w:spacing w:before="0" w:after="0" w:line="240" w:lineRule="auto"/>
      </w:pPr>
      <w:rPr>
        <w:b/>
        <w:bCs/>
        <w:color w:val="FFFFFF" w:themeColor="background1"/>
      </w:rPr>
      <w:tblPr/>
      <w:tcPr>
        <w:shd w:val="clear" w:color="auto" w:fill="C2E8C4" w:themeFill="accent2"/>
      </w:tcPr>
    </w:tblStylePr>
    <w:tblStylePr w:type="lastRow">
      <w:pPr>
        <w:spacing w:before="0" w:after="0" w:line="240" w:lineRule="auto"/>
      </w:pPr>
      <w:rPr>
        <w:b/>
        <w:bCs/>
      </w:rPr>
      <w:tblPr/>
      <w:tcPr>
        <w:tcBorders>
          <w:top w:val="double" w:sz="6" w:space="0" w:color="C2E8C4" w:themeColor="accent2"/>
          <w:left w:val="single" w:sz="8" w:space="0" w:color="C2E8C4" w:themeColor="accent2"/>
          <w:bottom w:val="single" w:sz="8" w:space="0" w:color="C2E8C4" w:themeColor="accent2"/>
          <w:right w:val="single" w:sz="8" w:space="0" w:color="C2E8C4" w:themeColor="accent2"/>
        </w:tcBorders>
      </w:tcPr>
    </w:tblStylePr>
    <w:tblStylePr w:type="firstCol">
      <w:rPr>
        <w:b/>
        <w:bCs/>
      </w:rPr>
    </w:tblStylePr>
    <w:tblStylePr w:type="lastCol">
      <w:rPr>
        <w:b/>
        <w:bCs/>
      </w:rPr>
    </w:tblStylePr>
    <w:tblStylePr w:type="band1Vert">
      <w:tblPr/>
      <w:tcPr>
        <w:tcBorders>
          <w:top w:val="single" w:sz="8" w:space="0" w:color="C2E8C4" w:themeColor="accent2"/>
          <w:left w:val="single" w:sz="8" w:space="0" w:color="C2E8C4" w:themeColor="accent2"/>
          <w:bottom w:val="single" w:sz="8" w:space="0" w:color="C2E8C4" w:themeColor="accent2"/>
          <w:right w:val="single" w:sz="8" w:space="0" w:color="C2E8C4" w:themeColor="accent2"/>
        </w:tcBorders>
      </w:tcPr>
    </w:tblStylePr>
    <w:tblStylePr w:type="band1Horz">
      <w:tblPr/>
      <w:tcPr>
        <w:tcBorders>
          <w:top w:val="single" w:sz="8" w:space="0" w:color="C2E8C4" w:themeColor="accent2"/>
          <w:left w:val="single" w:sz="8" w:space="0" w:color="C2E8C4" w:themeColor="accent2"/>
          <w:bottom w:val="single" w:sz="8" w:space="0" w:color="C2E8C4" w:themeColor="accent2"/>
          <w:right w:val="single" w:sz="8" w:space="0" w:color="C2E8C4" w:themeColor="accent2"/>
        </w:tcBorders>
      </w:tcPr>
    </w:tblStylePr>
  </w:style>
  <w:style w:type="table" w:styleId="Listaclara-nfasis5">
    <w:name w:val="Light List Accent 5"/>
    <w:basedOn w:val="Tablanormal"/>
    <w:uiPriority w:val="61"/>
    <w:rsid w:val="005C7380"/>
    <w:rPr>
      <w:rFonts w:asciiTheme="minorHAnsi" w:eastAsiaTheme="minorHAnsi" w:hAnsiTheme="minorHAnsi" w:cstheme="minorBidi"/>
      <w:sz w:val="22"/>
      <w:szCs w:val="22"/>
      <w:lang w:val="es-ES" w:eastAsia="en-US"/>
    </w:rPr>
    <w:tblPr>
      <w:tblStyleRowBandSize w:val="1"/>
      <w:tblStyleColBandSize w:val="1"/>
      <w:tblBorders>
        <w:top w:val="single" w:sz="8" w:space="0" w:color="99FFCC" w:themeColor="accent5"/>
        <w:left w:val="single" w:sz="8" w:space="0" w:color="99FFCC" w:themeColor="accent5"/>
        <w:bottom w:val="single" w:sz="8" w:space="0" w:color="99FFCC" w:themeColor="accent5"/>
        <w:right w:val="single" w:sz="8" w:space="0" w:color="99FFCC" w:themeColor="accent5"/>
      </w:tblBorders>
    </w:tblPr>
    <w:tblStylePr w:type="firstRow">
      <w:pPr>
        <w:spacing w:before="0" w:after="0" w:line="240" w:lineRule="auto"/>
      </w:pPr>
      <w:rPr>
        <w:b/>
        <w:bCs/>
        <w:color w:val="FFFFFF" w:themeColor="background1"/>
      </w:rPr>
      <w:tblPr/>
      <w:tcPr>
        <w:shd w:val="clear" w:color="auto" w:fill="99FFCC" w:themeFill="accent5"/>
      </w:tcPr>
    </w:tblStylePr>
    <w:tblStylePr w:type="lastRow">
      <w:pPr>
        <w:spacing w:before="0" w:after="0" w:line="240" w:lineRule="auto"/>
      </w:pPr>
      <w:rPr>
        <w:b/>
        <w:bCs/>
      </w:rPr>
      <w:tblPr/>
      <w:tcPr>
        <w:tcBorders>
          <w:top w:val="double" w:sz="6" w:space="0" w:color="99FFCC" w:themeColor="accent5"/>
          <w:left w:val="single" w:sz="8" w:space="0" w:color="99FFCC" w:themeColor="accent5"/>
          <w:bottom w:val="single" w:sz="8" w:space="0" w:color="99FFCC" w:themeColor="accent5"/>
          <w:right w:val="single" w:sz="8" w:space="0" w:color="99FFCC" w:themeColor="accent5"/>
        </w:tcBorders>
      </w:tcPr>
    </w:tblStylePr>
    <w:tblStylePr w:type="firstCol">
      <w:rPr>
        <w:b/>
        <w:bCs/>
      </w:rPr>
    </w:tblStylePr>
    <w:tblStylePr w:type="lastCol">
      <w:rPr>
        <w:b/>
        <w:bCs/>
      </w:rPr>
    </w:tblStylePr>
    <w:tblStylePr w:type="band1Vert">
      <w:tblPr/>
      <w:tcPr>
        <w:tcBorders>
          <w:top w:val="single" w:sz="8" w:space="0" w:color="99FFCC" w:themeColor="accent5"/>
          <w:left w:val="single" w:sz="8" w:space="0" w:color="99FFCC" w:themeColor="accent5"/>
          <w:bottom w:val="single" w:sz="8" w:space="0" w:color="99FFCC" w:themeColor="accent5"/>
          <w:right w:val="single" w:sz="8" w:space="0" w:color="99FFCC" w:themeColor="accent5"/>
        </w:tcBorders>
      </w:tcPr>
    </w:tblStylePr>
    <w:tblStylePr w:type="band1Horz">
      <w:tblPr/>
      <w:tcPr>
        <w:tcBorders>
          <w:top w:val="single" w:sz="8" w:space="0" w:color="99FFCC" w:themeColor="accent5"/>
          <w:left w:val="single" w:sz="8" w:space="0" w:color="99FFCC" w:themeColor="accent5"/>
          <w:bottom w:val="single" w:sz="8" w:space="0" w:color="99FFCC" w:themeColor="accent5"/>
          <w:right w:val="single" w:sz="8" w:space="0" w:color="99FFCC" w:themeColor="accent5"/>
        </w:tcBorders>
      </w:tcPr>
    </w:tblStylePr>
  </w:style>
  <w:style w:type="table" w:styleId="Cuadrculamedia3-nfasis1">
    <w:name w:val="Medium Grid 3 Accent 1"/>
    <w:basedOn w:val="Tablanormal"/>
    <w:uiPriority w:val="69"/>
    <w:rsid w:val="000148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FFE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FF9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FF9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FF9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FF9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FFC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FFCC" w:themeFill="accent1" w:themeFillTint="7F"/>
      </w:tcPr>
    </w:tblStylePr>
  </w:style>
  <w:style w:type="table" w:styleId="Sombreadomedio1-nfasis5">
    <w:name w:val="Medium Shading 1 Accent 5"/>
    <w:basedOn w:val="Tablanormal"/>
    <w:uiPriority w:val="63"/>
    <w:rsid w:val="0061167F"/>
    <w:rPr>
      <w:rFonts w:asciiTheme="minorHAnsi" w:eastAsiaTheme="minorEastAsia" w:hAnsiTheme="minorHAnsi" w:cstheme="minorBidi"/>
      <w:sz w:val="24"/>
      <w:szCs w:val="24"/>
      <w:lang w:val="en-US" w:eastAsia="es-ES"/>
    </w:rPr>
    <w:tblPr>
      <w:tblStyleRowBandSize w:val="1"/>
      <w:tblStyleColBandSize w:val="1"/>
      <w:tblBorders>
        <w:top w:val="single" w:sz="8" w:space="0" w:color="B2FFD8" w:themeColor="accent5" w:themeTint="BF"/>
        <w:left w:val="single" w:sz="8" w:space="0" w:color="B2FFD8" w:themeColor="accent5" w:themeTint="BF"/>
        <w:bottom w:val="single" w:sz="8" w:space="0" w:color="B2FFD8" w:themeColor="accent5" w:themeTint="BF"/>
        <w:right w:val="single" w:sz="8" w:space="0" w:color="B2FFD8" w:themeColor="accent5" w:themeTint="BF"/>
        <w:insideH w:val="single" w:sz="8" w:space="0" w:color="B2FFD8" w:themeColor="accent5" w:themeTint="BF"/>
      </w:tblBorders>
    </w:tblPr>
    <w:tblStylePr w:type="firstRow">
      <w:pPr>
        <w:spacing w:before="0" w:after="0" w:line="240" w:lineRule="auto"/>
      </w:pPr>
      <w:rPr>
        <w:b/>
        <w:bCs/>
        <w:color w:val="FFFFFF" w:themeColor="background1"/>
      </w:rPr>
      <w:tblPr/>
      <w:tcPr>
        <w:tcBorders>
          <w:top w:val="single" w:sz="8" w:space="0" w:color="B2FFD8" w:themeColor="accent5" w:themeTint="BF"/>
          <w:left w:val="single" w:sz="8" w:space="0" w:color="B2FFD8" w:themeColor="accent5" w:themeTint="BF"/>
          <w:bottom w:val="single" w:sz="8" w:space="0" w:color="B2FFD8" w:themeColor="accent5" w:themeTint="BF"/>
          <w:right w:val="single" w:sz="8" w:space="0" w:color="B2FFD8" w:themeColor="accent5" w:themeTint="BF"/>
          <w:insideH w:val="nil"/>
          <w:insideV w:val="nil"/>
        </w:tcBorders>
        <w:shd w:val="clear" w:color="auto" w:fill="99FFCC" w:themeFill="accent5"/>
      </w:tcPr>
    </w:tblStylePr>
    <w:tblStylePr w:type="lastRow">
      <w:pPr>
        <w:spacing w:before="0" w:after="0" w:line="240" w:lineRule="auto"/>
      </w:pPr>
      <w:rPr>
        <w:b/>
        <w:bCs/>
      </w:rPr>
      <w:tblPr/>
      <w:tcPr>
        <w:tcBorders>
          <w:top w:val="double" w:sz="6" w:space="0" w:color="B2FFD8" w:themeColor="accent5" w:themeTint="BF"/>
          <w:left w:val="single" w:sz="8" w:space="0" w:color="B2FFD8" w:themeColor="accent5" w:themeTint="BF"/>
          <w:bottom w:val="single" w:sz="8" w:space="0" w:color="B2FFD8" w:themeColor="accent5" w:themeTint="BF"/>
          <w:right w:val="single" w:sz="8" w:space="0" w:color="B2FFD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5FFF2" w:themeFill="accent5" w:themeFillTint="3F"/>
      </w:tcPr>
    </w:tblStylePr>
    <w:tblStylePr w:type="band1Horz">
      <w:tblPr/>
      <w:tcPr>
        <w:tcBorders>
          <w:insideH w:val="nil"/>
          <w:insideV w:val="nil"/>
        </w:tcBorders>
        <w:shd w:val="clear" w:color="auto" w:fill="E5FFF2"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61167F"/>
    <w:tblPr>
      <w:tblStyleRowBandSize w:val="1"/>
      <w:tblStyleColBandSize w:val="1"/>
      <w:tblBorders>
        <w:top w:val="single" w:sz="8" w:space="0" w:color="FFB2D8" w:themeColor="accent3" w:themeTint="BF"/>
        <w:left w:val="single" w:sz="8" w:space="0" w:color="FFB2D8" w:themeColor="accent3" w:themeTint="BF"/>
        <w:bottom w:val="single" w:sz="8" w:space="0" w:color="FFB2D8" w:themeColor="accent3" w:themeTint="BF"/>
        <w:right w:val="single" w:sz="8" w:space="0" w:color="FFB2D8" w:themeColor="accent3" w:themeTint="BF"/>
        <w:insideH w:val="single" w:sz="8" w:space="0" w:color="FFB2D8" w:themeColor="accent3" w:themeTint="BF"/>
      </w:tblBorders>
    </w:tblPr>
    <w:tblStylePr w:type="firstRow">
      <w:pPr>
        <w:spacing w:before="0" w:after="0" w:line="240" w:lineRule="auto"/>
      </w:pPr>
      <w:rPr>
        <w:b/>
        <w:bCs/>
        <w:color w:val="FFFFFF" w:themeColor="background1"/>
      </w:rPr>
      <w:tblPr/>
      <w:tcPr>
        <w:tcBorders>
          <w:top w:val="single" w:sz="8" w:space="0" w:color="FFB2D8" w:themeColor="accent3" w:themeTint="BF"/>
          <w:left w:val="single" w:sz="8" w:space="0" w:color="FFB2D8" w:themeColor="accent3" w:themeTint="BF"/>
          <w:bottom w:val="single" w:sz="8" w:space="0" w:color="FFB2D8" w:themeColor="accent3" w:themeTint="BF"/>
          <w:right w:val="single" w:sz="8" w:space="0" w:color="FFB2D8" w:themeColor="accent3" w:themeTint="BF"/>
          <w:insideH w:val="nil"/>
          <w:insideV w:val="nil"/>
        </w:tcBorders>
        <w:shd w:val="clear" w:color="auto" w:fill="FF99CC" w:themeFill="accent3"/>
      </w:tcPr>
    </w:tblStylePr>
    <w:tblStylePr w:type="lastRow">
      <w:pPr>
        <w:spacing w:before="0" w:after="0" w:line="240" w:lineRule="auto"/>
      </w:pPr>
      <w:rPr>
        <w:b/>
        <w:bCs/>
      </w:rPr>
      <w:tblPr/>
      <w:tcPr>
        <w:tcBorders>
          <w:top w:val="double" w:sz="6" w:space="0" w:color="FFB2D8" w:themeColor="accent3" w:themeTint="BF"/>
          <w:left w:val="single" w:sz="8" w:space="0" w:color="FFB2D8" w:themeColor="accent3" w:themeTint="BF"/>
          <w:bottom w:val="single" w:sz="8" w:space="0" w:color="FFB2D8" w:themeColor="accent3" w:themeTint="BF"/>
          <w:right w:val="single" w:sz="8" w:space="0" w:color="FFB2D8"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E5F2" w:themeFill="accent3" w:themeFillTint="3F"/>
      </w:tcPr>
    </w:tblStylePr>
    <w:tblStylePr w:type="band1Horz">
      <w:tblPr/>
      <w:tcPr>
        <w:tcBorders>
          <w:insideH w:val="nil"/>
          <w:insideV w:val="nil"/>
        </w:tcBorders>
        <w:shd w:val="clear" w:color="auto" w:fill="FFE5F2" w:themeFill="accent3" w:themeFillTint="3F"/>
      </w:tcPr>
    </w:tblStylePr>
    <w:tblStylePr w:type="band2Horz">
      <w:tblPr/>
      <w:tcPr>
        <w:tcBorders>
          <w:insideH w:val="nil"/>
          <w:insideV w:val="nil"/>
        </w:tcBorders>
      </w:tcPr>
    </w:tblStylePr>
  </w:style>
  <w:style w:type="character" w:styleId="nfasisintenso">
    <w:name w:val="Intense Emphasis"/>
    <w:basedOn w:val="Fuentedeprrafopredeter"/>
    <w:uiPriority w:val="21"/>
    <w:qFormat/>
    <w:rsid w:val="009237FF"/>
    <w:rPr>
      <w:b/>
      <w:bCs/>
      <w:i/>
      <w:iCs/>
      <w:color w:val="00FF99"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1"/>
      </w:numPr>
      <w:spacing w:before="240" w:after="60"/>
      <w:ind w:left="1288"/>
      <w:outlineLvl w:val="2"/>
    </w:pPr>
    <w:rPr>
      <w:rFonts w:ascii="Cambria" w:hAnsi="Cambria"/>
      <w:b/>
      <w:bCs/>
      <w:sz w:val="26"/>
      <w:szCs w:val="26"/>
    </w:rPr>
  </w:style>
  <w:style w:type="paragraph" w:styleId="Ttulo4">
    <w:name w:val="heading 4"/>
    <w:basedOn w:val="Normal"/>
    <w:next w:val="Normal"/>
    <w:link w:val="Ttulo4Car"/>
    <w:unhideWhenUsed/>
    <w:qFormat/>
    <w:rsid w:val="001E3615"/>
    <w:pPr>
      <w:keepNext/>
      <w:numPr>
        <w:ilvl w:val="3"/>
        <w:numId w:val="1"/>
      </w:numPr>
      <w:spacing w:before="240" w:after="60"/>
      <w:outlineLvl w:val="3"/>
    </w:pPr>
    <w:rPr>
      <w:rFonts w:ascii="Calibri" w:hAnsi="Calibri"/>
      <w:b/>
      <w:bCs/>
      <w:sz w:val="28"/>
      <w:szCs w:val="28"/>
      <w:lang w:val="es-CO"/>
    </w:rPr>
  </w:style>
  <w:style w:type="paragraph" w:styleId="Ttulo5">
    <w:name w:val="heading 5"/>
    <w:basedOn w:val="Normal"/>
    <w:next w:val="Normal"/>
    <w:link w:val="Ttulo5Car"/>
    <w:unhideWhenUsed/>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1E3615"/>
    <w:rPr>
      <w:rFonts w:eastAsia="Times New Roman"/>
      <w:b/>
      <w:bCs/>
      <w:sz w:val="28"/>
      <w:szCs w:val="28"/>
      <w:lang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sz w:val="24"/>
      <w:szCs w:val="24"/>
      <w:lang w:val="es-ES" w:eastAsia="es-ES"/>
    </w:rPr>
  </w:style>
  <w:style w:type="character" w:customStyle="1" w:styleId="Ttulo8Car">
    <w:name w:val="Título 8 Car"/>
    <w:basedOn w:val="Fuentedeprrafopredeter"/>
    <w:link w:val="Ttulo8"/>
    <w:rsid w:val="006A1B72"/>
    <w:rPr>
      <w:rFonts w:eastAsia="Times New Roman"/>
      <w:i/>
      <w:iCs/>
      <w:sz w:val="24"/>
      <w:szCs w:val="24"/>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rFonts w:ascii="Times New Roman" w:eastAsia="Times New Roman" w:hAnsi="Times New Roman"/>
      <w:b/>
      <w:bCs/>
      <w:lang w:val="es-ES" w:eastAsia="es-ES"/>
    </w:rPr>
  </w:style>
  <w:style w:type="paragraph" w:styleId="Revisi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anormal"/>
    <w:uiPriority w:val="61"/>
    <w:rsid w:val="00EF5A2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EB1091"/>
    <w:pPr>
      <w:tabs>
        <w:tab w:val="right" w:leader="dot" w:pos="8068"/>
      </w:tabs>
    </w:pPr>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clara-nfasis11">
    <w:name w:val="Cuadrícula clara - Énfasis 11"/>
    <w:basedOn w:val="Tablanormal"/>
    <w:uiPriority w:val="62"/>
    <w:rsid w:val="007E63EA"/>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Sinespaciado">
    <w:name w:val="No Spacing"/>
    <w:link w:val="SinespaciadoCar"/>
    <w:uiPriority w:val="1"/>
    <w:qFormat/>
    <w:rsid w:val="00F73147"/>
    <w:rPr>
      <w:rFonts w:ascii="PMingLiU" w:eastAsiaTheme="minorEastAsia" w:hAnsi="PMingLiU" w:cstheme="minorBidi"/>
      <w:sz w:val="22"/>
      <w:szCs w:val="22"/>
      <w:lang w:val="es-ES_tradnl" w:eastAsia="es-ES"/>
    </w:rPr>
  </w:style>
  <w:style w:type="character" w:customStyle="1" w:styleId="SinespaciadoCar">
    <w:name w:val="Sin espaciado Car"/>
    <w:basedOn w:val="Fuentedeprrafopredeter"/>
    <w:link w:val="Sinespaciado"/>
    <w:uiPriority w:val="1"/>
    <w:rsid w:val="00F73147"/>
    <w:rPr>
      <w:rFonts w:ascii="PMingLiU" w:eastAsiaTheme="minorEastAsia" w:hAnsi="PMingLiU" w:cstheme="minorBidi"/>
      <w:sz w:val="22"/>
      <w:szCs w:val="22"/>
      <w:lang w:val="es-ES_tradnl" w:eastAsia="es-ES"/>
    </w:rPr>
  </w:style>
  <w:style w:type="character" w:styleId="Hipervnculovisitado">
    <w:name w:val="FollowedHyperlink"/>
    <w:basedOn w:val="Fuentedeprrafopredeter"/>
    <w:uiPriority w:val="99"/>
    <w:semiHidden/>
    <w:unhideWhenUsed/>
    <w:rsid w:val="00163B15"/>
    <w:rPr>
      <w:color w:val="8D8AD1" w:themeColor="followedHyperlink"/>
      <w:u w:val="single"/>
    </w:rPr>
  </w:style>
  <w:style w:type="paragraph" w:styleId="Encabezado">
    <w:name w:val="header"/>
    <w:basedOn w:val="Normal"/>
    <w:link w:val="EncabezadoCar"/>
    <w:uiPriority w:val="99"/>
    <w:unhideWhenUsed/>
    <w:rsid w:val="00132298"/>
    <w:pPr>
      <w:tabs>
        <w:tab w:val="center" w:pos="4419"/>
        <w:tab w:val="right" w:pos="8838"/>
      </w:tabs>
    </w:pPr>
  </w:style>
  <w:style w:type="character" w:customStyle="1" w:styleId="EncabezadoCar">
    <w:name w:val="Encabezado Car"/>
    <w:basedOn w:val="Fuentedeprrafopredeter"/>
    <w:link w:val="Encabezado"/>
    <w:uiPriority w:val="99"/>
    <w:rsid w:val="00132298"/>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132298"/>
    <w:pPr>
      <w:tabs>
        <w:tab w:val="center" w:pos="4419"/>
        <w:tab w:val="right" w:pos="8838"/>
      </w:tabs>
    </w:pPr>
  </w:style>
  <w:style w:type="character" w:customStyle="1" w:styleId="PiedepginaCar">
    <w:name w:val="Pie de página Car"/>
    <w:basedOn w:val="Fuentedeprrafopredeter"/>
    <w:link w:val="Piedepgina"/>
    <w:uiPriority w:val="99"/>
    <w:rsid w:val="00132298"/>
    <w:rPr>
      <w:rFonts w:ascii="Times New Roman" w:eastAsia="Times New Roman" w:hAnsi="Times New Roman"/>
      <w:sz w:val="24"/>
      <w:szCs w:val="24"/>
      <w:lang w:val="es-ES" w:eastAsia="es-ES"/>
    </w:rPr>
  </w:style>
  <w:style w:type="character" w:styleId="Nmerodepgina">
    <w:name w:val="page number"/>
    <w:basedOn w:val="Fuentedeprrafopredeter"/>
    <w:uiPriority w:val="99"/>
    <w:unhideWhenUsed/>
    <w:rsid w:val="00132298"/>
    <w:rPr>
      <w:rFonts w:eastAsiaTheme="minorEastAsia" w:cstheme="minorBidi"/>
      <w:bCs w:val="0"/>
      <w:iCs w:val="0"/>
      <w:szCs w:val="22"/>
      <w:lang w:val="es-ES"/>
    </w:rPr>
  </w:style>
  <w:style w:type="paragraph" w:styleId="HTMLconformatoprevio">
    <w:name w:val="HTML Preformatted"/>
    <w:basedOn w:val="Normal"/>
    <w:link w:val="HTMLconformatoprevioCar"/>
    <w:uiPriority w:val="99"/>
    <w:unhideWhenUsed/>
    <w:rsid w:val="00685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685DC0"/>
    <w:rPr>
      <w:rFonts w:ascii="Courier New" w:eastAsia="Times New Roman" w:hAnsi="Courier New" w:cs="Courier New"/>
      <w:lang w:val="es-ES" w:eastAsia="es-ES"/>
    </w:rPr>
  </w:style>
  <w:style w:type="character" w:styleId="Referenciasutil">
    <w:name w:val="Subtle Reference"/>
    <w:basedOn w:val="Fuentedeprrafopredeter"/>
    <w:uiPriority w:val="31"/>
    <w:qFormat/>
    <w:rsid w:val="00705B86"/>
    <w:rPr>
      <w:smallCaps/>
      <w:color w:val="C2E8C4" w:themeColor="accent2"/>
      <w:u w:val="single"/>
    </w:rPr>
  </w:style>
  <w:style w:type="paragraph" w:styleId="Subttulo">
    <w:name w:val="Subtitle"/>
    <w:basedOn w:val="Normal"/>
    <w:next w:val="Normal"/>
    <w:link w:val="SubttuloCar"/>
    <w:uiPriority w:val="11"/>
    <w:qFormat/>
    <w:rsid w:val="003D36C8"/>
    <w:pPr>
      <w:numPr>
        <w:ilvl w:val="1"/>
      </w:numPr>
    </w:pPr>
    <w:rPr>
      <w:rFonts w:asciiTheme="majorHAnsi" w:eastAsiaTheme="majorEastAsia" w:hAnsiTheme="majorHAnsi" w:cstheme="majorBidi"/>
      <w:i/>
      <w:iCs/>
      <w:color w:val="00FF99" w:themeColor="accent1"/>
      <w:spacing w:val="15"/>
    </w:rPr>
  </w:style>
  <w:style w:type="character" w:customStyle="1" w:styleId="SubttuloCar">
    <w:name w:val="Subtítulo Car"/>
    <w:basedOn w:val="Fuentedeprrafopredeter"/>
    <w:link w:val="Subttulo"/>
    <w:uiPriority w:val="11"/>
    <w:rsid w:val="003D36C8"/>
    <w:rPr>
      <w:rFonts w:asciiTheme="majorHAnsi" w:eastAsiaTheme="majorEastAsia" w:hAnsiTheme="majorHAnsi" w:cstheme="majorBidi"/>
      <w:i/>
      <w:iCs/>
      <w:color w:val="00FF99" w:themeColor="accent1"/>
      <w:spacing w:val="15"/>
      <w:sz w:val="24"/>
      <w:szCs w:val="24"/>
      <w:lang w:val="es-ES" w:eastAsia="es-ES"/>
    </w:rPr>
  </w:style>
  <w:style w:type="paragraph" w:styleId="TDC4">
    <w:name w:val="toc 4"/>
    <w:basedOn w:val="Normal"/>
    <w:next w:val="Normal"/>
    <w:autoRedefine/>
    <w:uiPriority w:val="39"/>
    <w:unhideWhenUsed/>
    <w:rsid w:val="000716BF"/>
    <w:pPr>
      <w:ind w:left="720"/>
    </w:pPr>
  </w:style>
  <w:style w:type="paragraph" w:styleId="TDC5">
    <w:name w:val="toc 5"/>
    <w:basedOn w:val="Normal"/>
    <w:next w:val="Normal"/>
    <w:autoRedefine/>
    <w:uiPriority w:val="39"/>
    <w:unhideWhenUsed/>
    <w:rsid w:val="000716BF"/>
    <w:pPr>
      <w:ind w:left="960"/>
    </w:pPr>
  </w:style>
  <w:style w:type="paragraph" w:styleId="TDC6">
    <w:name w:val="toc 6"/>
    <w:basedOn w:val="Normal"/>
    <w:next w:val="Normal"/>
    <w:autoRedefine/>
    <w:uiPriority w:val="39"/>
    <w:unhideWhenUsed/>
    <w:rsid w:val="000716BF"/>
    <w:pPr>
      <w:ind w:left="1200"/>
    </w:pPr>
  </w:style>
  <w:style w:type="paragraph" w:styleId="TDC7">
    <w:name w:val="toc 7"/>
    <w:basedOn w:val="Normal"/>
    <w:next w:val="Normal"/>
    <w:autoRedefine/>
    <w:uiPriority w:val="39"/>
    <w:unhideWhenUsed/>
    <w:rsid w:val="000716BF"/>
    <w:pPr>
      <w:ind w:left="1440"/>
    </w:pPr>
  </w:style>
  <w:style w:type="paragraph" w:styleId="TDC8">
    <w:name w:val="toc 8"/>
    <w:basedOn w:val="Normal"/>
    <w:next w:val="Normal"/>
    <w:autoRedefine/>
    <w:uiPriority w:val="39"/>
    <w:unhideWhenUsed/>
    <w:rsid w:val="000716BF"/>
    <w:pPr>
      <w:ind w:left="1680"/>
    </w:pPr>
  </w:style>
  <w:style w:type="paragraph" w:styleId="TDC9">
    <w:name w:val="toc 9"/>
    <w:basedOn w:val="Normal"/>
    <w:next w:val="Normal"/>
    <w:autoRedefine/>
    <w:uiPriority w:val="39"/>
    <w:unhideWhenUsed/>
    <w:rsid w:val="000716BF"/>
    <w:pPr>
      <w:ind w:left="1920"/>
    </w:pPr>
  </w:style>
  <w:style w:type="table" w:styleId="Sombreadoclaro-nfasis3">
    <w:name w:val="Light Shading Accent 3"/>
    <w:basedOn w:val="Tablanormal"/>
    <w:uiPriority w:val="60"/>
    <w:rsid w:val="00F3345F"/>
    <w:rPr>
      <w:color w:val="FF3298" w:themeColor="accent3" w:themeShade="BF"/>
    </w:rPr>
    <w:tblPr>
      <w:tblStyleRowBandSize w:val="1"/>
      <w:tblStyleColBandSize w:val="1"/>
      <w:tblBorders>
        <w:top w:val="single" w:sz="8" w:space="0" w:color="FF99CC" w:themeColor="accent3"/>
        <w:bottom w:val="single" w:sz="8" w:space="0" w:color="FF99CC" w:themeColor="accent3"/>
      </w:tblBorders>
    </w:tblPr>
    <w:tblStylePr w:type="firstRow">
      <w:pPr>
        <w:spacing w:before="0" w:after="0" w:line="240" w:lineRule="auto"/>
      </w:pPr>
      <w:rPr>
        <w:b/>
        <w:bCs/>
      </w:rPr>
      <w:tblPr/>
      <w:tcPr>
        <w:tcBorders>
          <w:top w:val="single" w:sz="8" w:space="0" w:color="FF99CC" w:themeColor="accent3"/>
          <w:left w:val="nil"/>
          <w:bottom w:val="single" w:sz="8" w:space="0" w:color="FF99CC" w:themeColor="accent3"/>
          <w:right w:val="nil"/>
          <w:insideH w:val="nil"/>
          <w:insideV w:val="nil"/>
        </w:tcBorders>
      </w:tcPr>
    </w:tblStylePr>
    <w:tblStylePr w:type="lastRow">
      <w:pPr>
        <w:spacing w:before="0" w:after="0" w:line="240" w:lineRule="auto"/>
      </w:pPr>
      <w:rPr>
        <w:b/>
        <w:bCs/>
      </w:rPr>
      <w:tblPr/>
      <w:tcPr>
        <w:tcBorders>
          <w:top w:val="single" w:sz="8" w:space="0" w:color="FF99CC" w:themeColor="accent3"/>
          <w:left w:val="nil"/>
          <w:bottom w:val="single" w:sz="8" w:space="0" w:color="FF99C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5F2" w:themeFill="accent3" w:themeFillTint="3F"/>
      </w:tcPr>
    </w:tblStylePr>
    <w:tblStylePr w:type="band1Horz">
      <w:tblPr/>
      <w:tcPr>
        <w:tcBorders>
          <w:left w:val="nil"/>
          <w:right w:val="nil"/>
          <w:insideH w:val="nil"/>
          <w:insideV w:val="nil"/>
        </w:tcBorders>
        <w:shd w:val="clear" w:color="auto" w:fill="FFE5F2" w:themeFill="accent3" w:themeFillTint="3F"/>
      </w:tcPr>
    </w:tblStylePr>
  </w:style>
  <w:style w:type="table" w:styleId="Cuadrculaclara-nfasis2">
    <w:name w:val="Light Grid Accent 2"/>
    <w:basedOn w:val="Tablanormal"/>
    <w:uiPriority w:val="62"/>
    <w:rsid w:val="00F3345F"/>
    <w:tblPr>
      <w:tblStyleRowBandSize w:val="1"/>
      <w:tblStyleColBandSize w:val="1"/>
      <w:tblBorders>
        <w:top w:val="single" w:sz="8" w:space="0" w:color="C2E8C4" w:themeColor="accent2"/>
        <w:left w:val="single" w:sz="8" w:space="0" w:color="C2E8C4" w:themeColor="accent2"/>
        <w:bottom w:val="single" w:sz="8" w:space="0" w:color="C2E8C4" w:themeColor="accent2"/>
        <w:right w:val="single" w:sz="8" w:space="0" w:color="C2E8C4" w:themeColor="accent2"/>
        <w:insideH w:val="single" w:sz="8" w:space="0" w:color="C2E8C4" w:themeColor="accent2"/>
        <w:insideV w:val="single" w:sz="8" w:space="0" w:color="C2E8C4"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E8C4" w:themeColor="accent2"/>
          <w:left w:val="single" w:sz="8" w:space="0" w:color="C2E8C4" w:themeColor="accent2"/>
          <w:bottom w:val="single" w:sz="18" w:space="0" w:color="C2E8C4" w:themeColor="accent2"/>
          <w:right w:val="single" w:sz="8" w:space="0" w:color="C2E8C4" w:themeColor="accent2"/>
          <w:insideH w:val="nil"/>
          <w:insideV w:val="single" w:sz="8" w:space="0" w:color="C2E8C4"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E8C4" w:themeColor="accent2"/>
          <w:left w:val="single" w:sz="8" w:space="0" w:color="C2E8C4" w:themeColor="accent2"/>
          <w:bottom w:val="single" w:sz="8" w:space="0" w:color="C2E8C4" w:themeColor="accent2"/>
          <w:right w:val="single" w:sz="8" w:space="0" w:color="C2E8C4" w:themeColor="accent2"/>
          <w:insideH w:val="nil"/>
          <w:insideV w:val="single" w:sz="8" w:space="0" w:color="C2E8C4"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E8C4" w:themeColor="accent2"/>
          <w:left w:val="single" w:sz="8" w:space="0" w:color="C2E8C4" w:themeColor="accent2"/>
          <w:bottom w:val="single" w:sz="8" w:space="0" w:color="C2E8C4" w:themeColor="accent2"/>
          <w:right w:val="single" w:sz="8" w:space="0" w:color="C2E8C4" w:themeColor="accent2"/>
        </w:tcBorders>
      </w:tcPr>
    </w:tblStylePr>
    <w:tblStylePr w:type="band1Vert">
      <w:tblPr/>
      <w:tcPr>
        <w:tcBorders>
          <w:top w:val="single" w:sz="8" w:space="0" w:color="C2E8C4" w:themeColor="accent2"/>
          <w:left w:val="single" w:sz="8" w:space="0" w:color="C2E8C4" w:themeColor="accent2"/>
          <w:bottom w:val="single" w:sz="8" w:space="0" w:color="C2E8C4" w:themeColor="accent2"/>
          <w:right w:val="single" w:sz="8" w:space="0" w:color="C2E8C4" w:themeColor="accent2"/>
        </w:tcBorders>
        <w:shd w:val="clear" w:color="auto" w:fill="EFF9F0" w:themeFill="accent2" w:themeFillTint="3F"/>
      </w:tcPr>
    </w:tblStylePr>
    <w:tblStylePr w:type="band1Horz">
      <w:tblPr/>
      <w:tcPr>
        <w:tcBorders>
          <w:top w:val="single" w:sz="8" w:space="0" w:color="C2E8C4" w:themeColor="accent2"/>
          <w:left w:val="single" w:sz="8" w:space="0" w:color="C2E8C4" w:themeColor="accent2"/>
          <w:bottom w:val="single" w:sz="8" w:space="0" w:color="C2E8C4" w:themeColor="accent2"/>
          <w:right w:val="single" w:sz="8" w:space="0" w:color="C2E8C4" w:themeColor="accent2"/>
          <w:insideV w:val="single" w:sz="8" w:space="0" w:color="C2E8C4" w:themeColor="accent2"/>
        </w:tcBorders>
        <w:shd w:val="clear" w:color="auto" w:fill="EFF9F0" w:themeFill="accent2" w:themeFillTint="3F"/>
      </w:tcPr>
    </w:tblStylePr>
    <w:tblStylePr w:type="band2Horz">
      <w:tblPr/>
      <w:tcPr>
        <w:tcBorders>
          <w:top w:val="single" w:sz="8" w:space="0" w:color="C2E8C4" w:themeColor="accent2"/>
          <w:left w:val="single" w:sz="8" w:space="0" w:color="C2E8C4" w:themeColor="accent2"/>
          <w:bottom w:val="single" w:sz="8" w:space="0" w:color="C2E8C4" w:themeColor="accent2"/>
          <w:right w:val="single" w:sz="8" w:space="0" w:color="C2E8C4" w:themeColor="accent2"/>
          <w:insideV w:val="single" w:sz="8" w:space="0" w:color="C2E8C4" w:themeColor="accent2"/>
        </w:tcBorders>
      </w:tcPr>
    </w:tblStylePr>
  </w:style>
  <w:style w:type="table" w:styleId="Sombreadovistoso-nfasis5">
    <w:name w:val="Colorful Shading Accent 5"/>
    <w:basedOn w:val="Tablanormal"/>
    <w:uiPriority w:val="71"/>
    <w:rsid w:val="00ED6D41"/>
    <w:rPr>
      <w:rFonts w:asciiTheme="minorHAnsi" w:eastAsiaTheme="minorHAnsi" w:hAnsiTheme="minorHAnsi" w:cstheme="minorBidi"/>
      <w:color w:val="000000" w:themeColor="text1"/>
      <w:sz w:val="22"/>
      <w:szCs w:val="22"/>
      <w:lang w:val="es-ES" w:eastAsia="en-US"/>
    </w:rPr>
    <w:tblPr>
      <w:tblStyleRowBandSize w:val="1"/>
      <w:tblStyleColBandSize w:val="1"/>
      <w:tblBorders>
        <w:top w:val="single" w:sz="24" w:space="0" w:color="FF0066" w:themeColor="accent6"/>
        <w:left w:val="single" w:sz="4" w:space="0" w:color="99FFCC" w:themeColor="accent5"/>
        <w:bottom w:val="single" w:sz="4" w:space="0" w:color="99FFCC" w:themeColor="accent5"/>
        <w:right w:val="single" w:sz="4" w:space="0" w:color="99FFCC" w:themeColor="accent5"/>
        <w:insideH w:val="single" w:sz="4" w:space="0" w:color="FFFFFF" w:themeColor="background1"/>
        <w:insideV w:val="single" w:sz="4" w:space="0" w:color="FFFFFF" w:themeColor="background1"/>
      </w:tblBorders>
    </w:tblPr>
    <w:tcPr>
      <w:shd w:val="clear" w:color="auto" w:fill="F5FFF9" w:themeFill="accent5" w:themeFillTint="19"/>
    </w:tcPr>
    <w:tblStylePr w:type="firstRow">
      <w:rPr>
        <w:b/>
        <w:bCs/>
      </w:rPr>
      <w:tblPr/>
      <w:tcPr>
        <w:tcBorders>
          <w:top w:val="nil"/>
          <w:left w:val="nil"/>
          <w:bottom w:val="single" w:sz="24" w:space="0" w:color="FF006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F479" w:themeFill="accent5" w:themeFillShade="99"/>
      </w:tcPr>
    </w:tblStylePr>
    <w:tblStylePr w:type="firstCol">
      <w:rPr>
        <w:color w:val="FFFFFF" w:themeColor="background1"/>
      </w:rPr>
      <w:tblPr/>
      <w:tcPr>
        <w:tcBorders>
          <w:top w:val="nil"/>
          <w:left w:val="nil"/>
          <w:bottom w:val="nil"/>
          <w:right w:val="nil"/>
          <w:insideH w:val="single" w:sz="4" w:space="0" w:color="00F479" w:themeColor="accent5" w:themeShade="99"/>
          <w:insideV w:val="nil"/>
        </w:tcBorders>
        <w:shd w:val="clear" w:color="auto" w:fill="00F47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F479" w:themeFill="accent5" w:themeFillShade="99"/>
      </w:tcPr>
    </w:tblStylePr>
    <w:tblStylePr w:type="band1Vert">
      <w:tblPr/>
      <w:tcPr>
        <w:shd w:val="clear" w:color="auto" w:fill="D6FFEA" w:themeFill="accent5" w:themeFillTint="66"/>
      </w:tcPr>
    </w:tblStylePr>
    <w:tblStylePr w:type="band1Horz">
      <w:tblPr/>
      <w:tcPr>
        <w:shd w:val="clear" w:color="auto" w:fill="CCFFE5" w:themeFill="accent5" w:themeFillTint="7F"/>
      </w:tcPr>
    </w:tblStylePr>
    <w:tblStylePr w:type="neCell">
      <w:rPr>
        <w:color w:val="000000" w:themeColor="text1"/>
      </w:rPr>
    </w:tblStylePr>
    <w:tblStylePr w:type="nwCell">
      <w:rPr>
        <w:color w:val="000000" w:themeColor="text1"/>
      </w:rPr>
    </w:tblStylePr>
  </w:style>
  <w:style w:type="table" w:styleId="Sombreadomedio2-nfasis3">
    <w:name w:val="Medium Shading 2 Accent 3"/>
    <w:basedOn w:val="Tablanormal"/>
    <w:uiPriority w:val="64"/>
    <w:rsid w:val="00ED6D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99C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99CC" w:themeFill="accent3"/>
      </w:tcPr>
    </w:tblStylePr>
    <w:tblStylePr w:type="lastCol">
      <w:rPr>
        <w:b/>
        <w:bCs/>
        <w:color w:val="FFFFFF" w:themeColor="background1"/>
      </w:rPr>
      <w:tblPr/>
      <w:tcPr>
        <w:tcBorders>
          <w:left w:val="nil"/>
          <w:right w:val="nil"/>
          <w:insideH w:val="nil"/>
          <w:insideV w:val="nil"/>
        </w:tcBorders>
        <w:shd w:val="clear" w:color="auto" w:fill="FF99C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2-nfasis2">
    <w:name w:val="Medium List 2 Accent 2"/>
    <w:basedOn w:val="Tablanormal"/>
    <w:uiPriority w:val="66"/>
    <w:rsid w:val="00ED6D41"/>
    <w:rPr>
      <w:rFonts w:asciiTheme="majorHAnsi" w:eastAsiaTheme="majorEastAsia" w:hAnsiTheme="majorHAnsi" w:cstheme="majorBidi"/>
      <w:color w:val="000000" w:themeColor="text1"/>
    </w:rPr>
    <w:tblPr>
      <w:tblStyleRowBandSize w:val="1"/>
      <w:tblStyleColBandSize w:val="1"/>
      <w:tblBorders>
        <w:top w:val="single" w:sz="8" w:space="0" w:color="C2E8C4" w:themeColor="accent2"/>
        <w:left w:val="single" w:sz="8" w:space="0" w:color="C2E8C4" w:themeColor="accent2"/>
        <w:bottom w:val="single" w:sz="8" w:space="0" w:color="C2E8C4" w:themeColor="accent2"/>
        <w:right w:val="single" w:sz="8" w:space="0" w:color="C2E8C4" w:themeColor="accent2"/>
      </w:tblBorders>
    </w:tblPr>
    <w:tblStylePr w:type="firstRow">
      <w:rPr>
        <w:sz w:val="24"/>
        <w:szCs w:val="24"/>
      </w:rPr>
      <w:tblPr/>
      <w:tcPr>
        <w:tcBorders>
          <w:top w:val="nil"/>
          <w:left w:val="nil"/>
          <w:bottom w:val="single" w:sz="24" w:space="0" w:color="C2E8C4" w:themeColor="accent2"/>
          <w:right w:val="nil"/>
          <w:insideH w:val="nil"/>
          <w:insideV w:val="nil"/>
        </w:tcBorders>
        <w:shd w:val="clear" w:color="auto" w:fill="FFFFFF" w:themeFill="background1"/>
      </w:tcPr>
    </w:tblStylePr>
    <w:tblStylePr w:type="lastRow">
      <w:tblPr/>
      <w:tcPr>
        <w:tcBorders>
          <w:top w:val="single" w:sz="8" w:space="0" w:color="C2E8C4"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2E8C4" w:themeColor="accent2"/>
          <w:insideH w:val="nil"/>
          <w:insideV w:val="nil"/>
        </w:tcBorders>
        <w:shd w:val="clear" w:color="auto" w:fill="FFFFFF" w:themeFill="background1"/>
      </w:tcPr>
    </w:tblStylePr>
    <w:tblStylePr w:type="lastCol">
      <w:tblPr/>
      <w:tcPr>
        <w:tcBorders>
          <w:top w:val="nil"/>
          <w:left w:val="single" w:sz="8" w:space="0" w:color="C2E8C4"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9F0" w:themeFill="accent2" w:themeFillTint="3F"/>
      </w:tcPr>
    </w:tblStylePr>
    <w:tblStylePr w:type="band1Horz">
      <w:tblPr/>
      <w:tcPr>
        <w:tcBorders>
          <w:top w:val="nil"/>
          <w:bottom w:val="nil"/>
          <w:insideH w:val="nil"/>
          <w:insideV w:val="nil"/>
        </w:tcBorders>
        <w:shd w:val="clear" w:color="auto" w:fill="EFF9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oscura-nfasis3">
    <w:name w:val="Dark List Accent 3"/>
    <w:basedOn w:val="Tablanormal"/>
    <w:uiPriority w:val="70"/>
    <w:rsid w:val="00ED6D41"/>
    <w:rPr>
      <w:color w:val="FFFFFF" w:themeColor="background1"/>
    </w:rPr>
    <w:tblPr>
      <w:tblStyleRowBandSize w:val="1"/>
      <w:tblStyleColBandSize w:val="1"/>
    </w:tblPr>
    <w:tcPr>
      <w:shd w:val="clear" w:color="auto" w:fill="FF99C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CB0065"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FF32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FF3298" w:themeFill="accent3" w:themeFillShade="BF"/>
      </w:tcPr>
    </w:tblStylePr>
    <w:tblStylePr w:type="band1Vert">
      <w:tblPr/>
      <w:tcPr>
        <w:tcBorders>
          <w:top w:val="nil"/>
          <w:left w:val="nil"/>
          <w:bottom w:val="nil"/>
          <w:right w:val="nil"/>
          <w:insideH w:val="nil"/>
          <w:insideV w:val="nil"/>
        </w:tcBorders>
        <w:shd w:val="clear" w:color="auto" w:fill="FF3298" w:themeFill="accent3" w:themeFillShade="BF"/>
      </w:tcPr>
    </w:tblStylePr>
    <w:tblStylePr w:type="band1Horz">
      <w:tblPr/>
      <w:tcPr>
        <w:tcBorders>
          <w:top w:val="nil"/>
          <w:left w:val="nil"/>
          <w:bottom w:val="nil"/>
          <w:right w:val="nil"/>
          <w:insideH w:val="nil"/>
          <w:insideV w:val="nil"/>
        </w:tcBorders>
        <w:shd w:val="clear" w:color="auto" w:fill="FF3298" w:themeFill="accent3" w:themeFillShade="BF"/>
      </w:tcPr>
    </w:tblStylePr>
  </w:style>
  <w:style w:type="table" w:styleId="Sombreadovistoso-nfasis3">
    <w:name w:val="Colorful Shading Accent 3"/>
    <w:basedOn w:val="Tablanormal"/>
    <w:uiPriority w:val="71"/>
    <w:rsid w:val="00ED6D41"/>
    <w:rPr>
      <w:color w:val="000000" w:themeColor="text1"/>
    </w:rPr>
    <w:tblPr>
      <w:tblStyleRowBandSize w:val="1"/>
      <w:tblStyleColBandSize w:val="1"/>
      <w:tblBorders>
        <w:top w:val="single" w:sz="24" w:space="0" w:color="FF0066" w:themeColor="accent4"/>
        <w:left w:val="single" w:sz="4" w:space="0" w:color="FF99CC" w:themeColor="accent3"/>
        <w:bottom w:val="single" w:sz="4" w:space="0" w:color="FF99CC" w:themeColor="accent3"/>
        <w:right w:val="single" w:sz="4" w:space="0" w:color="FF99CC" w:themeColor="accent3"/>
        <w:insideH w:val="single" w:sz="4" w:space="0" w:color="FFFFFF" w:themeColor="background1"/>
        <w:insideV w:val="single" w:sz="4" w:space="0" w:color="FFFFFF" w:themeColor="background1"/>
      </w:tblBorders>
    </w:tblPr>
    <w:tcPr>
      <w:shd w:val="clear" w:color="auto" w:fill="FFF5F9" w:themeFill="accent3" w:themeFillTint="19"/>
    </w:tcPr>
    <w:tblStylePr w:type="firstRow">
      <w:rPr>
        <w:b/>
        <w:bCs/>
      </w:rPr>
      <w:tblPr/>
      <w:tcPr>
        <w:tcBorders>
          <w:top w:val="nil"/>
          <w:left w:val="nil"/>
          <w:bottom w:val="single" w:sz="24" w:space="0" w:color="FF00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F40079" w:themeFill="accent3" w:themeFillShade="99"/>
      </w:tcPr>
    </w:tblStylePr>
    <w:tblStylePr w:type="firstCol">
      <w:rPr>
        <w:color w:val="FFFFFF" w:themeColor="background1"/>
      </w:rPr>
      <w:tblPr/>
      <w:tcPr>
        <w:tcBorders>
          <w:top w:val="nil"/>
          <w:left w:val="nil"/>
          <w:bottom w:val="nil"/>
          <w:right w:val="nil"/>
          <w:insideH w:val="single" w:sz="4" w:space="0" w:color="F40079" w:themeColor="accent3" w:themeShade="99"/>
          <w:insideV w:val="nil"/>
        </w:tcBorders>
        <w:shd w:val="clear" w:color="auto" w:fill="F4007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F40079" w:themeFill="accent3" w:themeFillShade="99"/>
      </w:tcPr>
    </w:tblStylePr>
    <w:tblStylePr w:type="band1Vert">
      <w:tblPr/>
      <w:tcPr>
        <w:shd w:val="clear" w:color="auto" w:fill="FFD6EA" w:themeFill="accent3" w:themeFillTint="66"/>
      </w:tcPr>
    </w:tblStylePr>
    <w:tblStylePr w:type="band1Horz">
      <w:tblPr/>
      <w:tcPr>
        <w:shd w:val="clear" w:color="auto" w:fill="FFCCE5" w:themeFill="accent3" w:themeFillTint="7F"/>
      </w:tcPr>
    </w:tblStylePr>
  </w:style>
  <w:style w:type="table" w:styleId="Cuadrculavistosa-nfasis4">
    <w:name w:val="Colorful Grid Accent 4"/>
    <w:basedOn w:val="Tablanormal"/>
    <w:uiPriority w:val="73"/>
    <w:rsid w:val="00ED6D41"/>
    <w:rPr>
      <w:color w:val="000000" w:themeColor="text1"/>
    </w:rPr>
    <w:tblPr>
      <w:tblStyleRowBandSize w:val="1"/>
      <w:tblStyleColBandSize w:val="1"/>
      <w:tblBorders>
        <w:insideH w:val="single" w:sz="4" w:space="0" w:color="FFFFFF" w:themeColor="background1"/>
      </w:tblBorders>
    </w:tblPr>
    <w:tcPr>
      <w:shd w:val="clear" w:color="auto" w:fill="FFCCE0" w:themeFill="accent4" w:themeFillTint="33"/>
    </w:tcPr>
    <w:tblStylePr w:type="firstRow">
      <w:rPr>
        <w:b/>
        <w:bCs/>
      </w:rPr>
      <w:tblPr/>
      <w:tcPr>
        <w:shd w:val="clear" w:color="auto" w:fill="FF99C1" w:themeFill="accent4" w:themeFillTint="66"/>
      </w:tcPr>
    </w:tblStylePr>
    <w:tblStylePr w:type="lastRow">
      <w:rPr>
        <w:b/>
        <w:bCs/>
        <w:color w:val="000000" w:themeColor="text1"/>
      </w:rPr>
      <w:tblPr/>
      <w:tcPr>
        <w:shd w:val="clear" w:color="auto" w:fill="FF99C1" w:themeFill="accent4" w:themeFillTint="66"/>
      </w:tcPr>
    </w:tblStylePr>
    <w:tblStylePr w:type="firstCol">
      <w:rPr>
        <w:color w:val="FFFFFF" w:themeColor="background1"/>
      </w:rPr>
      <w:tblPr/>
      <w:tcPr>
        <w:shd w:val="clear" w:color="auto" w:fill="BF004C" w:themeFill="accent4" w:themeFillShade="BF"/>
      </w:tcPr>
    </w:tblStylePr>
    <w:tblStylePr w:type="lastCol">
      <w:rPr>
        <w:color w:val="FFFFFF" w:themeColor="background1"/>
      </w:rPr>
      <w:tblPr/>
      <w:tcPr>
        <w:shd w:val="clear" w:color="auto" w:fill="BF004C" w:themeFill="accent4" w:themeFillShade="BF"/>
      </w:tcPr>
    </w:tblStylePr>
    <w:tblStylePr w:type="band1Vert">
      <w:tblPr/>
      <w:tcPr>
        <w:shd w:val="clear" w:color="auto" w:fill="FF80B2" w:themeFill="accent4" w:themeFillTint="7F"/>
      </w:tcPr>
    </w:tblStylePr>
    <w:tblStylePr w:type="band1Horz">
      <w:tblPr/>
      <w:tcPr>
        <w:shd w:val="clear" w:color="auto" w:fill="FF80B2" w:themeFill="accent4" w:themeFillTint="7F"/>
      </w:tcPr>
    </w:tblStylePr>
  </w:style>
  <w:style w:type="table" w:styleId="Cuadrculavistosa-nfasis2">
    <w:name w:val="Colorful Grid Accent 2"/>
    <w:basedOn w:val="Tablanormal"/>
    <w:uiPriority w:val="73"/>
    <w:rsid w:val="00ED6D41"/>
    <w:rPr>
      <w:color w:val="000000" w:themeColor="text1"/>
    </w:rPr>
    <w:tblPr>
      <w:tblStyleRowBandSize w:val="1"/>
      <w:tblStyleColBandSize w:val="1"/>
      <w:tblBorders>
        <w:insideH w:val="single" w:sz="4" w:space="0" w:color="FFFFFF" w:themeColor="background1"/>
      </w:tblBorders>
    </w:tblPr>
    <w:tcPr>
      <w:shd w:val="clear" w:color="auto" w:fill="F2FAF2" w:themeFill="accent2" w:themeFillTint="33"/>
    </w:tcPr>
    <w:tblStylePr w:type="firstRow">
      <w:rPr>
        <w:b/>
        <w:bCs/>
      </w:rPr>
      <w:tblPr/>
      <w:tcPr>
        <w:shd w:val="clear" w:color="auto" w:fill="E6F5E7" w:themeFill="accent2" w:themeFillTint="66"/>
      </w:tcPr>
    </w:tblStylePr>
    <w:tblStylePr w:type="lastRow">
      <w:rPr>
        <w:b/>
        <w:bCs/>
        <w:color w:val="000000" w:themeColor="text1"/>
      </w:rPr>
      <w:tblPr/>
      <w:tcPr>
        <w:shd w:val="clear" w:color="auto" w:fill="E6F5E7" w:themeFill="accent2" w:themeFillTint="66"/>
      </w:tcPr>
    </w:tblStylePr>
    <w:tblStylePr w:type="firstCol">
      <w:rPr>
        <w:color w:val="FFFFFF" w:themeColor="background1"/>
      </w:rPr>
      <w:tblPr/>
      <w:tcPr>
        <w:shd w:val="clear" w:color="auto" w:fill="74CA78" w:themeFill="accent2" w:themeFillShade="BF"/>
      </w:tcPr>
    </w:tblStylePr>
    <w:tblStylePr w:type="lastCol">
      <w:rPr>
        <w:color w:val="FFFFFF" w:themeColor="background1"/>
      </w:rPr>
      <w:tblPr/>
      <w:tcPr>
        <w:shd w:val="clear" w:color="auto" w:fill="74CA78" w:themeFill="accent2" w:themeFillShade="BF"/>
      </w:tcPr>
    </w:tblStylePr>
    <w:tblStylePr w:type="band1Vert">
      <w:tblPr/>
      <w:tcPr>
        <w:shd w:val="clear" w:color="auto" w:fill="E0F3E1" w:themeFill="accent2" w:themeFillTint="7F"/>
      </w:tcPr>
    </w:tblStylePr>
    <w:tblStylePr w:type="band1Horz">
      <w:tblPr/>
      <w:tcPr>
        <w:shd w:val="clear" w:color="auto" w:fill="E0F3E1" w:themeFill="accent2" w:themeFillTint="7F"/>
      </w:tcPr>
    </w:tblStylePr>
  </w:style>
  <w:style w:type="table" w:styleId="Cuadrculamedia3-nfasis3">
    <w:name w:val="Medium Grid 3 Accent 3"/>
    <w:basedOn w:val="Tablanormal"/>
    <w:uiPriority w:val="69"/>
    <w:rsid w:val="00ED6D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5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99C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99C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99C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99C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CE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CE5" w:themeFill="accent3" w:themeFillTint="7F"/>
      </w:tcPr>
    </w:tblStylePr>
  </w:style>
  <w:style w:type="table" w:styleId="Cuadrculamedia3-nfasis2">
    <w:name w:val="Medium Grid 3 Accent 2"/>
    <w:basedOn w:val="Tablanormal"/>
    <w:uiPriority w:val="69"/>
    <w:rsid w:val="00ED6D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9F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2E8C4"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2E8C4"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2E8C4"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2E8C4"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F3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F3E1" w:themeFill="accent2" w:themeFillTint="7F"/>
      </w:tcPr>
    </w:tblStylePr>
  </w:style>
  <w:style w:type="table" w:styleId="Listaoscura-nfasis5">
    <w:name w:val="Dark List Accent 5"/>
    <w:basedOn w:val="Tablanormal"/>
    <w:uiPriority w:val="70"/>
    <w:rsid w:val="00FF6CF4"/>
    <w:rPr>
      <w:rFonts w:asciiTheme="minorHAnsi" w:eastAsiaTheme="minorHAnsi" w:hAnsiTheme="minorHAnsi" w:cstheme="minorBidi"/>
      <w:color w:val="FFFFFF" w:themeColor="background1"/>
      <w:sz w:val="22"/>
      <w:szCs w:val="22"/>
      <w:lang w:val="es-ES" w:eastAsia="en-US"/>
    </w:rPr>
    <w:tblPr>
      <w:tblStyleRowBandSize w:val="1"/>
      <w:tblStyleColBandSize w:val="1"/>
    </w:tblPr>
    <w:tcPr>
      <w:shd w:val="clear" w:color="auto" w:fill="99FFC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CB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2FF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2FF98" w:themeFill="accent5" w:themeFillShade="BF"/>
      </w:tcPr>
    </w:tblStylePr>
    <w:tblStylePr w:type="band1Vert">
      <w:tblPr/>
      <w:tcPr>
        <w:tcBorders>
          <w:top w:val="nil"/>
          <w:left w:val="nil"/>
          <w:bottom w:val="nil"/>
          <w:right w:val="nil"/>
          <w:insideH w:val="nil"/>
          <w:insideV w:val="nil"/>
        </w:tcBorders>
        <w:shd w:val="clear" w:color="auto" w:fill="32FF98" w:themeFill="accent5" w:themeFillShade="BF"/>
      </w:tcPr>
    </w:tblStylePr>
    <w:tblStylePr w:type="band1Horz">
      <w:tblPr/>
      <w:tcPr>
        <w:tcBorders>
          <w:top w:val="nil"/>
          <w:left w:val="nil"/>
          <w:bottom w:val="nil"/>
          <w:right w:val="nil"/>
          <w:insideH w:val="nil"/>
          <w:insideV w:val="nil"/>
        </w:tcBorders>
        <w:shd w:val="clear" w:color="auto" w:fill="32FF98" w:themeFill="accent5" w:themeFillShade="BF"/>
      </w:tcPr>
    </w:tblStylePr>
  </w:style>
  <w:style w:type="table" w:styleId="Cuadrculamedia1-nfasis2">
    <w:name w:val="Medium Grid 1 Accent 2"/>
    <w:basedOn w:val="Tablanormal"/>
    <w:uiPriority w:val="67"/>
    <w:rsid w:val="00FF6CF4"/>
    <w:rPr>
      <w:rFonts w:asciiTheme="minorHAnsi" w:eastAsiaTheme="minorHAnsi" w:hAnsiTheme="minorHAnsi" w:cstheme="minorBidi"/>
      <w:sz w:val="22"/>
      <w:szCs w:val="22"/>
      <w:lang w:val="es-ES" w:eastAsia="en-US"/>
    </w:rPr>
    <w:tblPr>
      <w:tblStyleRowBandSize w:val="1"/>
      <w:tblStyleColBandSize w:val="1"/>
      <w:tblBorders>
        <w:top w:val="single" w:sz="8" w:space="0" w:color="D1EDD2" w:themeColor="accent2" w:themeTint="BF"/>
        <w:left w:val="single" w:sz="8" w:space="0" w:color="D1EDD2" w:themeColor="accent2" w:themeTint="BF"/>
        <w:bottom w:val="single" w:sz="8" w:space="0" w:color="D1EDD2" w:themeColor="accent2" w:themeTint="BF"/>
        <w:right w:val="single" w:sz="8" w:space="0" w:color="D1EDD2" w:themeColor="accent2" w:themeTint="BF"/>
        <w:insideH w:val="single" w:sz="8" w:space="0" w:color="D1EDD2" w:themeColor="accent2" w:themeTint="BF"/>
        <w:insideV w:val="single" w:sz="8" w:space="0" w:color="D1EDD2" w:themeColor="accent2" w:themeTint="BF"/>
      </w:tblBorders>
    </w:tblPr>
    <w:tcPr>
      <w:shd w:val="clear" w:color="auto" w:fill="EFF9F0" w:themeFill="accent2" w:themeFillTint="3F"/>
    </w:tcPr>
    <w:tblStylePr w:type="firstRow">
      <w:rPr>
        <w:b/>
        <w:bCs/>
      </w:rPr>
    </w:tblStylePr>
    <w:tblStylePr w:type="lastRow">
      <w:rPr>
        <w:b/>
        <w:bCs/>
      </w:rPr>
      <w:tblPr/>
      <w:tcPr>
        <w:tcBorders>
          <w:top w:val="single" w:sz="18" w:space="0" w:color="D1EDD2" w:themeColor="accent2" w:themeTint="BF"/>
        </w:tcBorders>
      </w:tcPr>
    </w:tblStylePr>
    <w:tblStylePr w:type="firstCol">
      <w:rPr>
        <w:b/>
        <w:bCs/>
      </w:rPr>
    </w:tblStylePr>
    <w:tblStylePr w:type="lastCol">
      <w:rPr>
        <w:b/>
        <w:bCs/>
      </w:rPr>
    </w:tblStylePr>
    <w:tblStylePr w:type="band1Vert">
      <w:tblPr/>
      <w:tcPr>
        <w:shd w:val="clear" w:color="auto" w:fill="E0F3E1" w:themeFill="accent2" w:themeFillTint="7F"/>
      </w:tcPr>
    </w:tblStylePr>
    <w:tblStylePr w:type="band1Horz">
      <w:tblPr/>
      <w:tcPr>
        <w:shd w:val="clear" w:color="auto" w:fill="E0F3E1" w:themeFill="accent2" w:themeFillTint="7F"/>
      </w:tcPr>
    </w:tblStylePr>
  </w:style>
  <w:style w:type="table" w:styleId="Sombreadomedio1-nfasis2">
    <w:name w:val="Medium Shading 1 Accent 2"/>
    <w:basedOn w:val="Tablanormal"/>
    <w:uiPriority w:val="63"/>
    <w:rsid w:val="000147DE"/>
    <w:tblPr>
      <w:tblStyleRowBandSize w:val="1"/>
      <w:tblStyleColBandSize w:val="1"/>
      <w:tblBorders>
        <w:top w:val="single" w:sz="8" w:space="0" w:color="D1EDD2" w:themeColor="accent2" w:themeTint="BF"/>
        <w:left w:val="single" w:sz="8" w:space="0" w:color="D1EDD2" w:themeColor="accent2" w:themeTint="BF"/>
        <w:bottom w:val="single" w:sz="8" w:space="0" w:color="D1EDD2" w:themeColor="accent2" w:themeTint="BF"/>
        <w:right w:val="single" w:sz="8" w:space="0" w:color="D1EDD2" w:themeColor="accent2" w:themeTint="BF"/>
        <w:insideH w:val="single" w:sz="8" w:space="0" w:color="D1EDD2" w:themeColor="accent2" w:themeTint="BF"/>
      </w:tblBorders>
    </w:tblPr>
    <w:tblStylePr w:type="firstRow">
      <w:pPr>
        <w:spacing w:before="0" w:after="0" w:line="240" w:lineRule="auto"/>
      </w:pPr>
      <w:rPr>
        <w:b/>
        <w:bCs/>
        <w:color w:val="FFFFFF" w:themeColor="background1"/>
      </w:rPr>
      <w:tblPr/>
      <w:tcPr>
        <w:tcBorders>
          <w:top w:val="single" w:sz="8" w:space="0" w:color="D1EDD2" w:themeColor="accent2" w:themeTint="BF"/>
          <w:left w:val="single" w:sz="8" w:space="0" w:color="D1EDD2" w:themeColor="accent2" w:themeTint="BF"/>
          <w:bottom w:val="single" w:sz="8" w:space="0" w:color="D1EDD2" w:themeColor="accent2" w:themeTint="BF"/>
          <w:right w:val="single" w:sz="8" w:space="0" w:color="D1EDD2" w:themeColor="accent2" w:themeTint="BF"/>
          <w:insideH w:val="nil"/>
          <w:insideV w:val="nil"/>
        </w:tcBorders>
        <w:shd w:val="clear" w:color="auto" w:fill="C2E8C4" w:themeFill="accent2"/>
      </w:tcPr>
    </w:tblStylePr>
    <w:tblStylePr w:type="lastRow">
      <w:pPr>
        <w:spacing w:before="0" w:after="0" w:line="240" w:lineRule="auto"/>
      </w:pPr>
      <w:rPr>
        <w:b/>
        <w:bCs/>
      </w:rPr>
      <w:tblPr/>
      <w:tcPr>
        <w:tcBorders>
          <w:top w:val="double" w:sz="6" w:space="0" w:color="D1EDD2" w:themeColor="accent2" w:themeTint="BF"/>
          <w:left w:val="single" w:sz="8" w:space="0" w:color="D1EDD2" w:themeColor="accent2" w:themeTint="BF"/>
          <w:bottom w:val="single" w:sz="8" w:space="0" w:color="D1EDD2" w:themeColor="accent2" w:themeTint="BF"/>
          <w:right w:val="single" w:sz="8" w:space="0" w:color="D1ED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F9F0" w:themeFill="accent2" w:themeFillTint="3F"/>
      </w:tcPr>
    </w:tblStylePr>
    <w:tblStylePr w:type="band1Horz">
      <w:tblPr/>
      <w:tcPr>
        <w:tcBorders>
          <w:insideH w:val="nil"/>
          <w:insideV w:val="nil"/>
        </w:tcBorders>
        <w:shd w:val="clear" w:color="auto" w:fill="EFF9F0" w:themeFill="accent2" w:themeFillTint="3F"/>
      </w:tcPr>
    </w:tblStylePr>
    <w:tblStylePr w:type="band2Horz">
      <w:tblPr/>
      <w:tcPr>
        <w:tcBorders>
          <w:insideH w:val="nil"/>
          <w:insideV w:val="nil"/>
        </w:tcBorders>
      </w:tcPr>
    </w:tblStylePr>
  </w:style>
  <w:style w:type="table" w:styleId="Listaclara-nfasis3">
    <w:name w:val="Light List Accent 3"/>
    <w:basedOn w:val="Tablanormal"/>
    <w:uiPriority w:val="61"/>
    <w:rsid w:val="000147DE"/>
    <w:tblPr>
      <w:tblStyleRowBandSize w:val="1"/>
      <w:tblStyleColBandSize w:val="1"/>
      <w:tblBorders>
        <w:top w:val="single" w:sz="8" w:space="0" w:color="FF99CC" w:themeColor="accent3"/>
        <w:left w:val="single" w:sz="8" w:space="0" w:color="FF99CC" w:themeColor="accent3"/>
        <w:bottom w:val="single" w:sz="8" w:space="0" w:color="FF99CC" w:themeColor="accent3"/>
        <w:right w:val="single" w:sz="8" w:space="0" w:color="FF99CC" w:themeColor="accent3"/>
      </w:tblBorders>
    </w:tblPr>
    <w:tblStylePr w:type="firstRow">
      <w:pPr>
        <w:spacing w:before="0" w:after="0" w:line="240" w:lineRule="auto"/>
      </w:pPr>
      <w:rPr>
        <w:b/>
        <w:bCs/>
        <w:color w:val="FFFFFF" w:themeColor="background1"/>
      </w:rPr>
      <w:tblPr/>
      <w:tcPr>
        <w:shd w:val="clear" w:color="auto" w:fill="FF99CC" w:themeFill="accent3"/>
      </w:tcPr>
    </w:tblStylePr>
    <w:tblStylePr w:type="lastRow">
      <w:pPr>
        <w:spacing w:before="0" w:after="0" w:line="240" w:lineRule="auto"/>
      </w:pPr>
      <w:rPr>
        <w:b/>
        <w:bCs/>
      </w:rPr>
      <w:tblPr/>
      <w:tcPr>
        <w:tcBorders>
          <w:top w:val="double" w:sz="6" w:space="0" w:color="FF99CC" w:themeColor="accent3"/>
          <w:left w:val="single" w:sz="8" w:space="0" w:color="FF99CC" w:themeColor="accent3"/>
          <w:bottom w:val="single" w:sz="8" w:space="0" w:color="FF99CC" w:themeColor="accent3"/>
          <w:right w:val="single" w:sz="8" w:space="0" w:color="FF99CC" w:themeColor="accent3"/>
        </w:tcBorders>
      </w:tcPr>
    </w:tblStylePr>
    <w:tblStylePr w:type="firstCol">
      <w:rPr>
        <w:b/>
        <w:bCs/>
      </w:rPr>
    </w:tblStylePr>
    <w:tblStylePr w:type="lastCol">
      <w:rPr>
        <w:b/>
        <w:bCs/>
      </w:rPr>
    </w:tblStylePr>
    <w:tblStylePr w:type="band1Vert">
      <w:tblPr/>
      <w:tcPr>
        <w:tcBorders>
          <w:top w:val="single" w:sz="8" w:space="0" w:color="FF99CC" w:themeColor="accent3"/>
          <w:left w:val="single" w:sz="8" w:space="0" w:color="FF99CC" w:themeColor="accent3"/>
          <w:bottom w:val="single" w:sz="8" w:space="0" w:color="FF99CC" w:themeColor="accent3"/>
          <w:right w:val="single" w:sz="8" w:space="0" w:color="FF99CC" w:themeColor="accent3"/>
        </w:tcBorders>
      </w:tcPr>
    </w:tblStylePr>
    <w:tblStylePr w:type="band1Horz">
      <w:tblPr/>
      <w:tcPr>
        <w:tcBorders>
          <w:top w:val="single" w:sz="8" w:space="0" w:color="FF99CC" w:themeColor="accent3"/>
          <w:left w:val="single" w:sz="8" w:space="0" w:color="FF99CC" w:themeColor="accent3"/>
          <w:bottom w:val="single" w:sz="8" w:space="0" w:color="FF99CC" w:themeColor="accent3"/>
          <w:right w:val="single" w:sz="8" w:space="0" w:color="FF99CC" w:themeColor="accent3"/>
        </w:tcBorders>
      </w:tcPr>
    </w:tblStylePr>
  </w:style>
  <w:style w:type="table" w:styleId="Listaclara-nfasis2">
    <w:name w:val="Light List Accent 2"/>
    <w:basedOn w:val="Tablanormal"/>
    <w:uiPriority w:val="61"/>
    <w:rsid w:val="000147DE"/>
    <w:tblPr>
      <w:tblStyleRowBandSize w:val="1"/>
      <w:tblStyleColBandSize w:val="1"/>
      <w:tblBorders>
        <w:top w:val="single" w:sz="8" w:space="0" w:color="C2E8C4" w:themeColor="accent2"/>
        <w:left w:val="single" w:sz="8" w:space="0" w:color="C2E8C4" w:themeColor="accent2"/>
        <w:bottom w:val="single" w:sz="8" w:space="0" w:color="C2E8C4" w:themeColor="accent2"/>
        <w:right w:val="single" w:sz="8" w:space="0" w:color="C2E8C4" w:themeColor="accent2"/>
      </w:tblBorders>
    </w:tblPr>
    <w:tblStylePr w:type="firstRow">
      <w:pPr>
        <w:spacing w:before="0" w:after="0" w:line="240" w:lineRule="auto"/>
      </w:pPr>
      <w:rPr>
        <w:b/>
        <w:bCs/>
        <w:color w:val="FFFFFF" w:themeColor="background1"/>
      </w:rPr>
      <w:tblPr/>
      <w:tcPr>
        <w:shd w:val="clear" w:color="auto" w:fill="C2E8C4" w:themeFill="accent2"/>
      </w:tcPr>
    </w:tblStylePr>
    <w:tblStylePr w:type="lastRow">
      <w:pPr>
        <w:spacing w:before="0" w:after="0" w:line="240" w:lineRule="auto"/>
      </w:pPr>
      <w:rPr>
        <w:b/>
        <w:bCs/>
      </w:rPr>
      <w:tblPr/>
      <w:tcPr>
        <w:tcBorders>
          <w:top w:val="double" w:sz="6" w:space="0" w:color="C2E8C4" w:themeColor="accent2"/>
          <w:left w:val="single" w:sz="8" w:space="0" w:color="C2E8C4" w:themeColor="accent2"/>
          <w:bottom w:val="single" w:sz="8" w:space="0" w:color="C2E8C4" w:themeColor="accent2"/>
          <w:right w:val="single" w:sz="8" w:space="0" w:color="C2E8C4" w:themeColor="accent2"/>
        </w:tcBorders>
      </w:tcPr>
    </w:tblStylePr>
    <w:tblStylePr w:type="firstCol">
      <w:rPr>
        <w:b/>
        <w:bCs/>
      </w:rPr>
    </w:tblStylePr>
    <w:tblStylePr w:type="lastCol">
      <w:rPr>
        <w:b/>
        <w:bCs/>
      </w:rPr>
    </w:tblStylePr>
    <w:tblStylePr w:type="band1Vert">
      <w:tblPr/>
      <w:tcPr>
        <w:tcBorders>
          <w:top w:val="single" w:sz="8" w:space="0" w:color="C2E8C4" w:themeColor="accent2"/>
          <w:left w:val="single" w:sz="8" w:space="0" w:color="C2E8C4" w:themeColor="accent2"/>
          <w:bottom w:val="single" w:sz="8" w:space="0" w:color="C2E8C4" w:themeColor="accent2"/>
          <w:right w:val="single" w:sz="8" w:space="0" w:color="C2E8C4" w:themeColor="accent2"/>
        </w:tcBorders>
      </w:tcPr>
    </w:tblStylePr>
    <w:tblStylePr w:type="band1Horz">
      <w:tblPr/>
      <w:tcPr>
        <w:tcBorders>
          <w:top w:val="single" w:sz="8" w:space="0" w:color="C2E8C4" w:themeColor="accent2"/>
          <w:left w:val="single" w:sz="8" w:space="0" w:color="C2E8C4" w:themeColor="accent2"/>
          <w:bottom w:val="single" w:sz="8" w:space="0" w:color="C2E8C4" w:themeColor="accent2"/>
          <w:right w:val="single" w:sz="8" w:space="0" w:color="C2E8C4" w:themeColor="accent2"/>
        </w:tcBorders>
      </w:tcPr>
    </w:tblStylePr>
  </w:style>
  <w:style w:type="table" w:styleId="Listaclara-nfasis5">
    <w:name w:val="Light List Accent 5"/>
    <w:basedOn w:val="Tablanormal"/>
    <w:uiPriority w:val="61"/>
    <w:rsid w:val="005C7380"/>
    <w:rPr>
      <w:rFonts w:asciiTheme="minorHAnsi" w:eastAsiaTheme="minorHAnsi" w:hAnsiTheme="minorHAnsi" w:cstheme="minorBidi"/>
      <w:sz w:val="22"/>
      <w:szCs w:val="22"/>
      <w:lang w:val="es-ES" w:eastAsia="en-US"/>
    </w:rPr>
    <w:tblPr>
      <w:tblStyleRowBandSize w:val="1"/>
      <w:tblStyleColBandSize w:val="1"/>
      <w:tblBorders>
        <w:top w:val="single" w:sz="8" w:space="0" w:color="99FFCC" w:themeColor="accent5"/>
        <w:left w:val="single" w:sz="8" w:space="0" w:color="99FFCC" w:themeColor="accent5"/>
        <w:bottom w:val="single" w:sz="8" w:space="0" w:color="99FFCC" w:themeColor="accent5"/>
        <w:right w:val="single" w:sz="8" w:space="0" w:color="99FFCC" w:themeColor="accent5"/>
      </w:tblBorders>
    </w:tblPr>
    <w:tblStylePr w:type="firstRow">
      <w:pPr>
        <w:spacing w:before="0" w:after="0" w:line="240" w:lineRule="auto"/>
      </w:pPr>
      <w:rPr>
        <w:b/>
        <w:bCs/>
        <w:color w:val="FFFFFF" w:themeColor="background1"/>
      </w:rPr>
      <w:tblPr/>
      <w:tcPr>
        <w:shd w:val="clear" w:color="auto" w:fill="99FFCC" w:themeFill="accent5"/>
      </w:tcPr>
    </w:tblStylePr>
    <w:tblStylePr w:type="lastRow">
      <w:pPr>
        <w:spacing w:before="0" w:after="0" w:line="240" w:lineRule="auto"/>
      </w:pPr>
      <w:rPr>
        <w:b/>
        <w:bCs/>
      </w:rPr>
      <w:tblPr/>
      <w:tcPr>
        <w:tcBorders>
          <w:top w:val="double" w:sz="6" w:space="0" w:color="99FFCC" w:themeColor="accent5"/>
          <w:left w:val="single" w:sz="8" w:space="0" w:color="99FFCC" w:themeColor="accent5"/>
          <w:bottom w:val="single" w:sz="8" w:space="0" w:color="99FFCC" w:themeColor="accent5"/>
          <w:right w:val="single" w:sz="8" w:space="0" w:color="99FFCC" w:themeColor="accent5"/>
        </w:tcBorders>
      </w:tcPr>
    </w:tblStylePr>
    <w:tblStylePr w:type="firstCol">
      <w:rPr>
        <w:b/>
        <w:bCs/>
      </w:rPr>
    </w:tblStylePr>
    <w:tblStylePr w:type="lastCol">
      <w:rPr>
        <w:b/>
        <w:bCs/>
      </w:rPr>
    </w:tblStylePr>
    <w:tblStylePr w:type="band1Vert">
      <w:tblPr/>
      <w:tcPr>
        <w:tcBorders>
          <w:top w:val="single" w:sz="8" w:space="0" w:color="99FFCC" w:themeColor="accent5"/>
          <w:left w:val="single" w:sz="8" w:space="0" w:color="99FFCC" w:themeColor="accent5"/>
          <w:bottom w:val="single" w:sz="8" w:space="0" w:color="99FFCC" w:themeColor="accent5"/>
          <w:right w:val="single" w:sz="8" w:space="0" w:color="99FFCC" w:themeColor="accent5"/>
        </w:tcBorders>
      </w:tcPr>
    </w:tblStylePr>
    <w:tblStylePr w:type="band1Horz">
      <w:tblPr/>
      <w:tcPr>
        <w:tcBorders>
          <w:top w:val="single" w:sz="8" w:space="0" w:color="99FFCC" w:themeColor="accent5"/>
          <w:left w:val="single" w:sz="8" w:space="0" w:color="99FFCC" w:themeColor="accent5"/>
          <w:bottom w:val="single" w:sz="8" w:space="0" w:color="99FFCC" w:themeColor="accent5"/>
          <w:right w:val="single" w:sz="8" w:space="0" w:color="99FFCC" w:themeColor="accent5"/>
        </w:tcBorders>
      </w:tcPr>
    </w:tblStylePr>
  </w:style>
  <w:style w:type="table" w:styleId="Cuadrculamedia3-nfasis1">
    <w:name w:val="Medium Grid 3 Accent 1"/>
    <w:basedOn w:val="Tablanormal"/>
    <w:uiPriority w:val="69"/>
    <w:rsid w:val="000148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FFE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FF9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FF9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FF9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FF9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FFC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FFCC" w:themeFill="accent1" w:themeFillTint="7F"/>
      </w:tcPr>
    </w:tblStylePr>
  </w:style>
  <w:style w:type="table" w:styleId="Sombreadomedio1-nfasis5">
    <w:name w:val="Medium Shading 1 Accent 5"/>
    <w:basedOn w:val="Tablanormal"/>
    <w:uiPriority w:val="63"/>
    <w:rsid w:val="0061167F"/>
    <w:rPr>
      <w:rFonts w:asciiTheme="minorHAnsi" w:eastAsiaTheme="minorEastAsia" w:hAnsiTheme="minorHAnsi" w:cstheme="minorBidi"/>
      <w:sz w:val="24"/>
      <w:szCs w:val="24"/>
      <w:lang w:val="en-US" w:eastAsia="es-ES"/>
    </w:rPr>
    <w:tblPr>
      <w:tblStyleRowBandSize w:val="1"/>
      <w:tblStyleColBandSize w:val="1"/>
      <w:tblBorders>
        <w:top w:val="single" w:sz="8" w:space="0" w:color="B2FFD8" w:themeColor="accent5" w:themeTint="BF"/>
        <w:left w:val="single" w:sz="8" w:space="0" w:color="B2FFD8" w:themeColor="accent5" w:themeTint="BF"/>
        <w:bottom w:val="single" w:sz="8" w:space="0" w:color="B2FFD8" w:themeColor="accent5" w:themeTint="BF"/>
        <w:right w:val="single" w:sz="8" w:space="0" w:color="B2FFD8" w:themeColor="accent5" w:themeTint="BF"/>
        <w:insideH w:val="single" w:sz="8" w:space="0" w:color="B2FFD8" w:themeColor="accent5" w:themeTint="BF"/>
      </w:tblBorders>
    </w:tblPr>
    <w:tblStylePr w:type="firstRow">
      <w:pPr>
        <w:spacing w:before="0" w:after="0" w:line="240" w:lineRule="auto"/>
      </w:pPr>
      <w:rPr>
        <w:b/>
        <w:bCs/>
        <w:color w:val="FFFFFF" w:themeColor="background1"/>
      </w:rPr>
      <w:tblPr/>
      <w:tcPr>
        <w:tcBorders>
          <w:top w:val="single" w:sz="8" w:space="0" w:color="B2FFD8" w:themeColor="accent5" w:themeTint="BF"/>
          <w:left w:val="single" w:sz="8" w:space="0" w:color="B2FFD8" w:themeColor="accent5" w:themeTint="BF"/>
          <w:bottom w:val="single" w:sz="8" w:space="0" w:color="B2FFD8" w:themeColor="accent5" w:themeTint="BF"/>
          <w:right w:val="single" w:sz="8" w:space="0" w:color="B2FFD8" w:themeColor="accent5" w:themeTint="BF"/>
          <w:insideH w:val="nil"/>
          <w:insideV w:val="nil"/>
        </w:tcBorders>
        <w:shd w:val="clear" w:color="auto" w:fill="99FFCC" w:themeFill="accent5"/>
      </w:tcPr>
    </w:tblStylePr>
    <w:tblStylePr w:type="lastRow">
      <w:pPr>
        <w:spacing w:before="0" w:after="0" w:line="240" w:lineRule="auto"/>
      </w:pPr>
      <w:rPr>
        <w:b/>
        <w:bCs/>
      </w:rPr>
      <w:tblPr/>
      <w:tcPr>
        <w:tcBorders>
          <w:top w:val="double" w:sz="6" w:space="0" w:color="B2FFD8" w:themeColor="accent5" w:themeTint="BF"/>
          <w:left w:val="single" w:sz="8" w:space="0" w:color="B2FFD8" w:themeColor="accent5" w:themeTint="BF"/>
          <w:bottom w:val="single" w:sz="8" w:space="0" w:color="B2FFD8" w:themeColor="accent5" w:themeTint="BF"/>
          <w:right w:val="single" w:sz="8" w:space="0" w:color="B2FFD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5FFF2" w:themeFill="accent5" w:themeFillTint="3F"/>
      </w:tcPr>
    </w:tblStylePr>
    <w:tblStylePr w:type="band1Horz">
      <w:tblPr/>
      <w:tcPr>
        <w:tcBorders>
          <w:insideH w:val="nil"/>
          <w:insideV w:val="nil"/>
        </w:tcBorders>
        <w:shd w:val="clear" w:color="auto" w:fill="E5FFF2"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61167F"/>
    <w:tblPr>
      <w:tblStyleRowBandSize w:val="1"/>
      <w:tblStyleColBandSize w:val="1"/>
      <w:tblBorders>
        <w:top w:val="single" w:sz="8" w:space="0" w:color="FFB2D8" w:themeColor="accent3" w:themeTint="BF"/>
        <w:left w:val="single" w:sz="8" w:space="0" w:color="FFB2D8" w:themeColor="accent3" w:themeTint="BF"/>
        <w:bottom w:val="single" w:sz="8" w:space="0" w:color="FFB2D8" w:themeColor="accent3" w:themeTint="BF"/>
        <w:right w:val="single" w:sz="8" w:space="0" w:color="FFB2D8" w:themeColor="accent3" w:themeTint="BF"/>
        <w:insideH w:val="single" w:sz="8" w:space="0" w:color="FFB2D8" w:themeColor="accent3" w:themeTint="BF"/>
      </w:tblBorders>
    </w:tblPr>
    <w:tblStylePr w:type="firstRow">
      <w:pPr>
        <w:spacing w:before="0" w:after="0" w:line="240" w:lineRule="auto"/>
      </w:pPr>
      <w:rPr>
        <w:b/>
        <w:bCs/>
        <w:color w:val="FFFFFF" w:themeColor="background1"/>
      </w:rPr>
      <w:tblPr/>
      <w:tcPr>
        <w:tcBorders>
          <w:top w:val="single" w:sz="8" w:space="0" w:color="FFB2D8" w:themeColor="accent3" w:themeTint="BF"/>
          <w:left w:val="single" w:sz="8" w:space="0" w:color="FFB2D8" w:themeColor="accent3" w:themeTint="BF"/>
          <w:bottom w:val="single" w:sz="8" w:space="0" w:color="FFB2D8" w:themeColor="accent3" w:themeTint="BF"/>
          <w:right w:val="single" w:sz="8" w:space="0" w:color="FFB2D8" w:themeColor="accent3" w:themeTint="BF"/>
          <w:insideH w:val="nil"/>
          <w:insideV w:val="nil"/>
        </w:tcBorders>
        <w:shd w:val="clear" w:color="auto" w:fill="FF99CC" w:themeFill="accent3"/>
      </w:tcPr>
    </w:tblStylePr>
    <w:tblStylePr w:type="lastRow">
      <w:pPr>
        <w:spacing w:before="0" w:after="0" w:line="240" w:lineRule="auto"/>
      </w:pPr>
      <w:rPr>
        <w:b/>
        <w:bCs/>
      </w:rPr>
      <w:tblPr/>
      <w:tcPr>
        <w:tcBorders>
          <w:top w:val="double" w:sz="6" w:space="0" w:color="FFB2D8" w:themeColor="accent3" w:themeTint="BF"/>
          <w:left w:val="single" w:sz="8" w:space="0" w:color="FFB2D8" w:themeColor="accent3" w:themeTint="BF"/>
          <w:bottom w:val="single" w:sz="8" w:space="0" w:color="FFB2D8" w:themeColor="accent3" w:themeTint="BF"/>
          <w:right w:val="single" w:sz="8" w:space="0" w:color="FFB2D8"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E5F2" w:themeFill="accent3" w:themeFillTint="3F"/>
      </w:tcPr>
    </w:tblStylePr>
    <w:tblStylePr w:type="band1Horz">
      <w:tblPr/>
      <w:tcPr>
        <w:tcBorders>
          <w:insideH w:val="nil"/>
          <w:insideV w:val="nil"/>
        </w:tcBorders>
        <w:shd w:val="clear" w:color="auto" w:fill="FFE5F2" w:themeFill="accent3" w:themeFillTint="3F"/>
      </w:tcPr>
    </w:tblStylePr>
    <w:tblStylePr w:type="band2Horz">
      <w:tblPr/>
      <w:tcPr>
        <w:tcBorders>
          <w:insideH w:val="nil"/>
          <w:insideV w:val="nil"/>
        </w:tcBorders>
      </w:tcPr>
    </w:tblStylePr>
  </w:style>
  <w:style w:type="character" w:styleId="nfasisintenso">
    <w:name w:val="Intense Emphasis"/>
    <w:basedOn w:val="Fuentedeprrafopredeter"/>
    <w:uiPriority w:val="21"/>
    <w:qFormat/>
    <w:rsid w:val="009237FF"/>
    <w:rPr>
      <w:b/>
      <w:bCs/>
      <w:i/>
      <w:iCs/>
      <w:color w:val="00FF9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451365472">
      <w:bodyDiv w:val="1"/>
      <w:marLeft w:val="0"/>
      <w:marRight w:val="0"/>
      <w:marTop w:val="0"/>
      <w:marBottom w:val="0"/>
      <w:divBdr>
        <w:top w:val="none" w:sz="0" w:space="0" w:color="auto"/>
        <w:left w:val="none" w:sz="0" w:space="0" w:color="auto"/>
        <w:bottom w:val="none" w:sz="0" w:space="0" w:color="auto"/>
        <w:right w:val="none" w:sz="0" w:space="0" w:color="auto"/>
      </w:divBdr>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083263165">
      <w:bodyDiv w:val="1"/>
      <w:marLeft w:val="0"/>
      <w:marRight w:val="0"/>
      <w:marTop w:val="0"/>
      <w:marBottom w:val="0"/>
      <w:divBdr>
        <w:top w:val="none" w:sz="0" w:space="0" w:color="auto"/>
        <w:left w:val="none" w:sz="0" w:space="0" w:color="auto"/>
        <w:bottom w:val="none" w:sz="0" w:space="0" w:color="auto"/>
        <w:right w:val="none" w:sz="0" w:space="0" w:color="auto"/>
      </w:divBdr>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245140550">
      <w:bodyDiv w:val="1"/>
      <w:marLeft w:val="0"/>
      <w:marRight w:val="0"/>
      <w:marTop w:val="0"/>
      <w:marBottom w:val="0"/>
      <w:divBdr>
        <w:top w:val="none" w:sz="0" w:space="0" w:color="auto"/>
        <w:left w:val="none" w:sz="0" w:space="0" w:color="auto"/>
        <w:bottom w:val="none" w:sz="0" w:space="0" w:color="auto"/>
        <w:right w:val="none" w:sz="0" w:space="0" w:color="auto"/>
      </w:divBdr>
      <w:divsChild>
        <w:div w:id="141435661">
          <w:marLeft w:val="547"/>
          <w:marRight w:val="0"/>
          <w:marTop w:val="0"/>
          <w:marBottom w:val="0"/>
          <w:divBdr>
            <w:top w:val="none" w:sz="0" w:space="0" w:color="auto"/>
            <w:left w:val="none" w:sz="0" w:space="0" w:color="auto"/>
            <w:bottom w:val="none" w:sz="0" w:space="0" w:color="auto"/>
            <w:right w:val="none" w:sz="0" w:space="0" w:color="auto"/>
          </w:divBdr>
        </w:div>
      </w:divsChild>
    </w:div>
    <w:div w:id="1351450502">
      <w:bodyDiv w:val="1"/>
      <w:marLeft w:val="0"/>
      <w:marRight w:val="0"/>
      <w:marTop w:val="0"/>
      <w:marBottom w:val="0"/>
      <w:divBdr>
        <w:top w:val="none" w:sz="0" w:space="0" w:color="auto"/>
        <w:left w:val="none" w:sz="0" w:space="0" w:color="auto"/>
        <w:bottom w:val="none" w:sz="0" w:space="0" w:color="auto"/>
        <w:right w:val="none" w:sz="0" w:space="0" w:color="auto"/>
      </w:divBdr>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515682095">
      <w:bodyDiv w:val="1"/>
      <w:marLeft w:val="0"/>
      <w:marRight w:val="0"/>
      <w:marTop w:val="0"/>
      <w:marBottom w:val="0"/>
      <w:divBdr>
        <w:top w:val="none" w:sz="0" w:space="0" w:color="auto"/>
        <w:left w:val="none" w:sz="0" w:space="0" w:color="auto"/>
        <w:bottom w:val="none" w:sz="0" w:space="0" w:color="auto"/>
        <w:right w:val="none" w:sz="0" w:space="0" w:color="auto"/>
      </w:divBdr>
    </w:div>
    <w:div w:id="2062970868">
      <w:bodyDiv w:val="1"/>
      <w:marLeft w:val="0"/>
      <w:marRight w:val="0"/>
      <w:marTop w:val="0"/>
      <w:marBottom w:val="0"/>
      <w:divBdr>
        <w:top w:val="none" w:sz="0" w:space="0" w:color="auto"/>
        <w:left w:val="none" w:sz="0" w:space="0" w:color="auto"/>
        <w:bottom w:val="none" w:sz="0" w:space="0" w:color="auto"/>
        <w:right w:val="none" w:sz="0" w:space="0" w:color="auto"/>
      </w:divBdr>
    </w:div>
    <w:div w:id="2095466718">
      <w:bodyDiv w:val="1"/>
      <w:marLeft w:val="0"/>
      <w:marRight w:val="0"/>
      <w:marTop w:val="0"/>
      <w:marBottom w:val="0"/>
      <w:divBdr>
        <w:top w:val="none" w:sz="0" w:space="0" w:color="auto"/>
        <w:left w:val="none" w:sz="0" w:space="0" w:color="auto"/>
        <w:bottom w:val="none" w:sz="0" w:space="0" w:color="auto"/>
        <w:right w:val="none" w:sz="0" w:space="0" w:color="auto"/>
      </w:divBdr>
    </w:div>
    <w:div w:id="209793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package" Target="embeddings/Microsoft_Word_Document2.docx"/><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package" Target="embeddings/Microsoft_Word_Document1.docx"/><Relationship Id="rId20" Type="http://schemas.openxmlformats.org/officeDocument/2006/relationships/package" Target="embeddings/Microsoft_Word_Document3.docx"/><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2.gif"/><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Dresser">
  <a:themeElements>
    <a:clrScheme name="Dresser">
      <a:dk1>
        <a:sysClr val="windowText" lastClr="000000"/>
      </a:dk1>
      <a:lt1>
        <a:sysClr val="window" lastClr="FFFFFF"/>
      </a:lt1>
      <a:dk2>
        <a:srgbClr val="00CC99"/>
      </a:dk2>
      <a:lt2>
        <a:srgbClr val="FF6699"/>
      </a:lt2>
      <a:accent1>
        <a:srgbClr val="00FF99"/>
      </a:accent1>
      <a:accent2>
        <a:srgbClr val="C2E8C4"/>
      </a:accent2>
      <a:accent3>
        <a:srgbClr val="FF99CC"/>
      </a:accent3>
      <a:accent4>
        <a:srgbClr val="FF0066"/>
      </a:accent4>
      <a:accent5>
        <a:srgbClr val="99FFCC"/>
      </a:accent5>
      <a:accent6>
        <a:srgbClr val="FF0066"/>
      </a:accent6>
      <a:hlink>
        <a:srgbClr val="744AE0"/>
      </a:hlink>
      <a:folHlink>
        <a:srgbClr val="8D8AD1"/>
      </a:folHlink>
    </a:clrScheme>
    <a:fontScheme name="Infusión">
      <a:majorFont>
        <a:latin typeface="Mistral"/>
        <a:ea typeface=""/>
        <a:cs typeface=""/>
        <a:font script="Jpan" typeface="ＤＦＰ行書体"/>
        <a:font script="Hans" typeface="宋体"/>
        <a:font script="Hant" typeface="新細明體"/>
      </a:majorFont>
      <a:minorFont>
        <a:latin typeface="Candara"/>
        <a:ea typeface=""/>
        <a:cs typeface=""/>
        <a:font script="Jpan" typeface="メイリオ"/>
        <a:font script="Hans" typeface="宋体"/>
        <a:font script="Hant" typeface="新細明體"/>
      </a:minorFont>
    </a:fontScheme>
    <a:fmtScheme name="Concurrencia">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blipFill rotWithShape="1">
          <a:blip xmlns:r="http://schemas.openxmlformats.org/officeDocument/2006/relationships" r:embed="rId1">
            <a:duotone>
              <a:schemeClr val="phClr">
                <a:shade val="70000"/>
                <a:satMod val="500000"/>
                <a:lumMod val="50000"/>
              </a:schemeClr>
              <a:schemeClr val="phClr">
                <a:satMod val="800000"/>
                <a:lumMod val="250000"/>
              </a:schemeClr>
            </a:duotone>
          </a:blip>
          <a:stretch/>
        </a:blipFill>
        <a:blipFill rotWithShape="1">
          <a:blip xmlns:r="http://schemas.openxmlformats.org/officeDocument/2006/relationships" r:embed="rId2">
            <a:duotone>
              <a:schemeClr val="phClr">
                <a:shade val="70000"/>
                <a:satMod val="500000"/>
                <a:lumMod val="50000"/>
              </a:schemeClr>
              <a:schemeClr val="phClr">
                <a:satMod val="800000"/>
                <a:lumMod val="250000"/>
              </a:schemeClr>
            </a:duotone>
          </a:blip>
          <a:stretch/>
        </a:blipFill>
        <a:blipFill rotWithShape="1">
          <a:blip xmlns:r="http://schemas.openxmlformats.org/officeDocument/2006/relationships" r:embed="rId3">
            <a:duotone>
              <a:schemeClr val="phClr">
                <a:shade val="70000"/>
                <a:satMod val="500000"/>
                <a:lumMod val="50000"/>
              </a:schemeClr>
              <a:schemeClr val="phClr">
                <a:satMod val="800000"/>
                <a:lumMod val="25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file>

<file path=customXml/item3.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4748C9-3858-4AFF-B556-5C24BBE22644}">
  <ds:schemaRefs>
    <ds:schemaRef ds:uri="http://schemas.openxmlformats.org/officeDocument/2006/bibliography"/>
  </ds:schemaRefs>
</ds:datastoreItem>
</file>

<file path=customXml/itemProps3.xml><?xml version="1.0" encoding="utf-8"?>
<ds:datastoreItem xmlns:ds="http://schemas.openxmlformats.org/officeDocument/2006/customXml" ds:itemID="{11EBF907-116F-4F95-93C9-E785C20CB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12</Pages>
  <Words>2926</Words>
  <Characters>16098</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vt:lpstr>
      <vt:lpstr>SPMP</vt:lpstr>
    </vt:vector>
  </TitlesOfParts>
  <Company>DS</Company>
  <LinksUpToDate>false</LinksUpToDate>
  <CharactersWithSpaces>18987</CharactersWithSpaces>
  <SharedDoc>false</SharedDoc>
  <HLinks>
    <vt:vector size="414" baseType="variant">
      <vt:variant>
        <vt:i4>8126578</vt:i4>
      </vt:variant>
      <vt:variant>
        <vt:i4>531</vt:i4>
      </vt:variant>
      <vt:variant>
        <vt:i4>0</vt:i4>
      </vt:variant>
      <vt:variant>
        <vt:i4>5</vt:i4>
      </vt:variant>
      <vt:variant>
        <vt:lpwstr>http://jabref.sourceforge.net/</vt:lpwstr>
      </vt:variant>
      <vt:variant>
        <vt:lpwstr/>
      </vt:variant>
      <vt:variant>
        <vt:i4>2686982</vt:i4>
      </vt:variant>
      <vt:variant>
        <vt:i4>525</vt:i4>
      </vt:variant>
      <vt:variant>
        <vt:i4>0</vt:i4>
      </vt:variant>
      <vt:variant>
        <vt:i4>5</vt:i4>
      </vt:variant>
      <vt:variant>
        <vt:lpwstr>http://exa.unne.edu.ar/depar/areas/informatica/programacion4/public_html/documentos/tema3.pdf</vt:lpwstr>
      </vt:variant>
      <vt:variant>
        <vt:lpwstr/>
      </vt:variant>
      <vt:variant>
        <vt:i4>1179697</vt:i4>
      </vt:variant>
      <vt:variant>
        <vt:i4>494</vt:i4>
      </vt:variant>
      <vt:variant>
        <vt:i4>0</vt:i4>
      </vt:variant>
      <vt:variant>
        <vt:i4>5</vt:i4>
      </vt:variant>
      <vt:variant>
        <vt:lpwstr/>
      </vt:variant>
      <vt:variant>
        <vt:lpwstr>_Toc175252027</vt:lpwstr>
      </vt:variant>
      <vt:variant>
        <vt:i4>1179697</vt:i4>
      </vt:variant>
      <vt:variant>
        <vt:i4>488</vt:i4>
      </vt:variant>
      <vt:variant>
        <vt:i4>0</vt:i4>
      </vt:variant>
      <vt:variant>
        <vt:i4>5</vt:i4>
      </vt:variant>
      <vt:variant>
        <vt:lpwstr/>
      </vt:variant>
      <vt:variant>
        <vt:lpwstr>_Toc175252026</vt:lpwstr>
      </vt:variant>
      <vt:variant>
        <vt:i4>1179697</vt:i4>
      </vt:variant>
      <vt:variant>
        <vt:i4>482</vt:i4>
      </vt:variant>
      <vt:variant>
        <vt:i4>0</vt:i4>
      </vt:variant>
      <vt:variant>
        <vt:i4>5</vt:i4>
      </vt:variant>
      <vt:variant>
        <vt:lpwstr/>
      </vt:variant>
      <vt:variant>
        <vt:lpwstr>_Toc175252025</vt:lpwstr>
      </vt:variant>
      <vt:variant>
        <vt:i4>1179697</vt:i4>
      </vt:variant>
      <vt:variant>
        <vt:i4>476</vt:i4>
      </vt:variant>
      <vt:variant>
        <vt:i4>0</vt:i4>
      </vt:variant>
      <vt:variant>
        <vt:i4>5</vt:i4>
      </vt:variant>
      <vt:variant>
        <vt:lpwstr/>
      </vt:variant>
      <vt:variant>
        <vt:lpwstr>_Toc175252024</vt:lpwstr>
      </vt:variant>
      <vt:variant>
        <vt:i4>1179697</vt:i4>
      </vt:variant>
      <vt:variant>
        <vt:i4>470</vt:i4>
      </vt:variant>
      <vt:variant>
        <vt:i4>0</vt:i4>
      </vt:variant>
      <vt:variant>
        <vt:i4>5</vt:i4>
      </vt:variant>
      <vt:variant>
        <vt:lpwstr/>
      </vt:variant>
      <vt:variant>
        <vt:lpwstr>_Toc175252023</vt:lpwstr>
      </vt:variant>
      <vt:variant>
        <vt:i4>1179697</vt:i4>
      </vt:variant>
      <vt:variant>
        <vt:i4>464</vt:i4>
      </vt:variant>
      <vt:variant>
        <vt:i4>0</vt:i4>
      </vt:variant>
      <vt:variant>
        <vt:i4>5</vt:i4>
      </vt:variant>
      <vt:variant>
        <vt:lpwstr/>
      </vt:variant>
      <vt:variant>
        <vt:lpwstr>_Toc175252022</vt:lpwstr>
      </vt:variant>
      <vt:variant>
        <vt:i4>1179697</vt:i4>
      </vt:variant>
      <vt:variant>
        <vt:i4>458</vt:i4>
      </vt:variant>
      <vt:variant>
        <vt:i4>0</vt:i4>
      </vt:variant>
      <vt:variant>
        <vt:i4>5</vt:i4>
      </vt:variant>
      <vt:variant>
        <vt:lpwstr/>
      </vt:variant>
      <vt:variant>
        <vt:lpwstr>_Toc175252021</vt:lpwstr>
      </vt:variant>
      <vt:variant>
        <vt:i4>1179697</vt:i4>
      </vt:variant>
      <vt:variant>
        <vt:i4>452</vt:i4>
      </vt:variant>
      <vt:variant>
        <vt:i4>0</vt:i4>
      </vt:variant>
      <vt:variant>
        <vt:i4>5</vt:i4>
      </vt:variant>
      <vt:variant>
        <vt:lpwstr/>
      </vt:variant>
      <vt:variant>
        <vt:lpwstr>_Toc175252020</vt:lpwstr>
      </vt:variant>
      <vt:variant>
        <vt:i4>1114161</vt:i4>
      </vt:variant>
      <vt:variant>
        <vt:i4>446</vt:i4>
      </vt:variant>
      <vt:variant>
        <vt:i4>0</vt:i4>
      </vt:variant>
      <vt:variant>
        <vt:i4>5</vt:i4>
      </vt:variant>
      <vt:variant>
        <vt:lpwstr/>
      </vt:variant>
      <vt:variant>
        <vt:lpwstr>_Toc175252019</vt:lpwstr>
      </vt:variant>
      <vt:variant>
        <vt:i4>1114161</vt:i4>
      </vt:variant>
      <vt:variant>
        <vt:i4>440</vt:i4>
      </vt:variant>
      <vt:variant>
        <vt:i4>0</vt:i4>
      </vt:variant>
      <vt:variant>
        <vt:i4>5</vt:i4>
      </vt:variant>
      <vt:variant>
        <vt:lpwstr/>
      </vt:variant>
      <vt:variant>
        <vt:lpwstr>_Toc175252018</vt:lpwstr>
      </vt:variant>
      <vt:variant>
        <vt:i4>1114161</vt:i4>
      </vt:variant>
      <vt:variant>
        <vt:i4>434</vt:i4>
      </vt:variant>
      <vt:variant>
        <vt:i4>0</vt:i4>
      </vt:variant>
      <vt:variant>
        <vt:i4>5</vt:i4>
      </vt:variant>
      <vt:variant>
        <vt:lpwstr/>
      </vt:variant>
      <vt:variant>
        <vt:lpwstr>_Toc175252017</vt:lpwstr>
      </vt:variant>
      <vt:variant>
        <vt:i4>1114161</vt:i4>
      </vt:variant>
      <vt:variant>
        <vt:i4>428</vt:i4>
      </vt:variant>
      <vt:variant>
        <vt:i4>0</vt:i4>
      </vt:variant>
      <vt:variant>
        <vt:i4>5</vt:i4>
      </vt:variant>
      <vt:variant>
        <vt:lpwstr/>
      </vt:variant>
      <vt:variant>
        <vt:lpwstr>_Toc175252016</vt:lpwstr>
      </vt:variant>
      <vt:variant>
        <vt:i4>1114161</vt:i4>
      </vt:variant>
      <vt:variant>
        <vt:i4>422</vt:i4>
      </vt:variant>
      <vt:variant>
        <vt:i4>0</vt:i4>
      </vt:variant>
      <vt:variant>
        <vt:i4>5</vt:i4>
      </vt:variant>
      <vt:variant>
        <vt:lpwstr/>
      </vt:variant>
      <vt:variant>
        <vt:lpwstr>_Toc175252015</vt:lpwstr>
      </vt:variant>
      <vt:variant>
        <vt:i4>1114161</vt:i4>
      </vt:variant>
      <vt:variant>
        <vt:i4>416</vt:i4>
      </vt:variant>
      <vt:variant>
        <vt:i4>0</vt:i4>
      </vt:variant>
      <vt:variant>
        <vt:i4>5</vt:i4>
      </vt:variant>
      <vt:variant>
        <vt:lpwstr/>
      </vt:variant>
      <vt:variant>
        <vt:lpwstr>_Toc175252014</vt:lpwstr>
      </vt:variant>
      <vt:variant>
        <vt:i4>1114161</vt:i4>
      </vt:variant>
      <vt:variant>
        <vt:i4>410</vt:i4>
      </vt:variant>
      <vt:variant>
        <vt:i4>0</vt:i4>
      </vt:variant>
      <vt:variant>
        <vt:i4>5</vt:i4>
      </vt:variant>
      <vt:variant>
        <vt:lpwstr/>
      </vt:variant>
      <vt:variant>
        <vt:lpwstr>_Toc175252013</vt:lpwstr>
      </vt:variant>
      <vt:variant>
        <vt:i4>1114161</vt:i4>
      </vt:variant>
      <vt:variant>
        <vt:i4>404</vt:i4>
      </vt:variant>
      <vt:variant>
        <vt:i4>0</vt:i4>
      </vt:variant>
      <vt:variant>
        <vt:i4>5</vt:i4>
      </vt:variant>
      <vt:variant>
        <vt:lpwstr/>
      </vt:variant>
      <vt:variant>
        <vt:lpwstr>_Toc175252012</vt:lpwstr>
      </vt:variant>
      <vt:variant>
        <vt:i4>1114161</vt:i4>
      </vt:variant>
      <vt:variant>
        <vt:i4>398</vt:i4>
      </vt:variant>
      <vt:variant>
        <vt:i4>0</vt:i4>
      </vt:variant>
      <vt:variant>
        <vt:i4>5</vt:i4>
      </vt:variant>
      <vt:variant>
        <vt:lpwstr/>
      </vt:variant>
      <vt:variant>
        <vt:lpwstr>_Toc175252011</vt:lpwstr>
      </vt:variant>
      <vt:variant>
        <vt:i4>1114161</vt:i4>
      </vt:variant>
      <vt:variant>
        <vt:i4>392</vt:i4>
      </vt:variant>
      <vt:variant>
        <vt:i4>0</vt:i4>
      </vt:variant>
      <vt:variant>
        <vt:i4>5</vt:i4>
      </vt:variant>
      <vt:variant>
        <vt:lpwstr/>
      </vt:variant>
      <vt:variant>
        <vt:lpwstr>_Toc175252010</vt:lpwstr>
      </vt:variant>
      <vt:variant>
        <vt:i4>1048625</vt:i4>
      </vt:variant>
      <vt:variant>
        <vt:i4>386</vt:i4>
      </vt:variant>
      <vt:variant>
        <vt:i4>0</vt:i4>
      </vt:variant>
      <vt:variant>
        <vt:i4>5</vt:i4>
      </vt:variant>
      <vt:variant>
        <vt:lpwstr/>
      </vt:variant>
      <vt:variant>
        <vt:lpwstr>_Toc175252009</vt:lpwstr>
      </vt:variant>
      <vt:variant>
        <vt:i4>1048625</vt:i4>
      </vt:variant>
      <vt:variant>
        <vt:i4>380</vt:i4>
      </vt:variant>
      <vt:variant>
        <vt:i4>0</vt:i4>
      </vt:variant>
      <vt:variant>
        <vt:i4>5</vt:i4>
      </vt:variant>
      <vt:variant>
        <vt:lpwstr/>
      </vt:variant>
      <vt:variant>
        <vt:lpwstr>_Toc175252008</vt:lpwstr>
      </vt:variant>
      <vt:variant>
        <vt:i4>1507382</vt:i4>
      </vt:variant>
      <vt:variant>
        <vt:i4>284</vt:i4>
      </vt:variant>
      <vt:variant>
        <vt:i4>0</vt:i4>
      </vt:variant>
      <vt:variant>
        <vt:i4>5</vt:i4>
      </vt:variant>
      <vt:variant>
        <vt:lpwstr/>
      </vt:variant>
      <vt:variant>
        <vt:lpwstr>_Toc175252778</vt:lpwstr>
      </vt:variant>
      <vt:variant>
        <vt:i4>1507382</vt:i4>
      </vt:variant>
      <vt:variant>
        <vt:i4>278</vt:i4>
      </vt:variant>
      <vt:variant>
        <vt:i4>0</vt:i4>
      </vt:variant>
      <vt:variant>
        <vt:i4>5</vt:i4>
      </vt:variant>
      <vt:variant>
        <vt:lpwstr/>
      </vt:variant>
      <vt:variant>
        <vt:lpwstr>_Toc175252777</vt:lpwstr>
      </vt:variant>
      <vt:variant>
        <vt:i4>1507382</vt:i4>
      </vt:variant>
      <vt:variant>
        <vt:i4>272</vt:i4>
      </vt:variant>
      <vt:variant>
        <vt:i4>0</vt:i4>
      </vt:variant>
      <vt:variant>
        <vt:i4>5</vt:i4>
      </vt:variant>
      <vt:variant>
        <vt:lpwstr/>
      </vt:variant>
      <vt:variant>
        <vt:lpwstr>_Toc175252776</vt:lpwstr>
      </vt:variant>
      <vt:variant>
        <vt:i4>1507382</vt:i4>
      </vt:variant>
      <vt:variant>
        <vt:i4>266</vt:i4>
      </vt:variant>
      <vt:variant>
        <vt:i4>0</vt:i4>
      </vt:variant>
      <vt:variant>
        <vt:i4>5</vt:i4>
      </vt:variant>
      <vt:variant>
        <vt:lpwstr/>
      </vt:variant>
      <vt:variant>
        <vt:lpwstr>_Toc175252775</vt:lpwstr>
      </vt:variant>
      <vt:variant>
        <vt:i4>1507382</vt:i4>
      </vt:variant>
      <vt:variant>
        <vt:i4>260</vt:i4>
      </vt:variant>
      <vt:variant>
        <vt:i4>0</vt:i4>
      </vt:variant>
      <vt:variant>
        <vt:i4>5</vt:i4>
      </vt:variant>
      <vt:variant>
        <vt:lpwstr/>
      </vt:variant>
      <vt:variant>
        <vt:lpwstr>_Toc175252774</vt:lpwstr>
      </vt:variant>
      <vt:variant>
        <vt:i4>1507382</vt:i4>
      </vt:variant>
      <vt:variant>
        <vt:i4>254</vt:i4>
      </vt:variant>
      <vt:variant>
        <vt:i4>0</vt:i4>
      </vt:variant>
      <vt:variant>
        <vt:i4>5</vt:i4>
      </vt:variant>
      <vt:variant>
        <vt:lpwstr/>
      </vt:variant>
      <vt:variant>
        <vt:lpwstr>_Toc175252773</vt:lpwstr>
      </vt:variant>
      <vt:variant>
        <vt:i4>1507382</vt:i4>
      </vt:variant>
      <vt:variant>
        <vt:i4>248</vt:i4>
      </vt:variant>
      <vt:variant>
        <vt:i4>0</vt:i4>
      </vt:variant>
      <vt:variant>
        <vt:i4>5</vt:i4>
      </vt:variant>
      <vt:variant>
        <vt:lpwstr/>
      </vt:variant>
      <vt:variant>
        <vt:lpwstr>_Toc175252772</vt:lpwstr>
      </vt:variant>
      <vt:variant>
        <vt:i4>1507382</vt:i4>
      </vt:variant>
      <vt:variant>
        <vt:i4>242</vt:i4>
      </vt:variant>
      <vt:variant>
        <vt:i4>0</vt:i4>
      </vt:variant>
      <vt:variant>
        <vt:i4>5</vt:i4>
      </vt:variant>
      <vt:variant>
        <vt:lpwstr/>
      </vt:variant>
      <vt:variant>
        <vt:lpwstr>_Toc175252771</vt:lpwstr>
      </vt:variant>
      <vt:variant>
        <vt:i4>1507382</vt:i4>
      </vt:variant>
      <vt:variant>
        <vt:i4>236</vt:i4>
      </vt:variant>
      <vt:variant>
        <vt:i4>0</vt:i4>
      </vt:variant>
      <vt:variant>
        <vt:i4>5</vt:i4>
      </vt:variant>
      <vt:variant>
        <vt:lpwstr/>
      </vt:variant>
      <vt:variant>
        <vt:lpwstr>_Toc175252770</vt:lpwstr>
      </vt:variant>
      <vt:variant>
        <vt:i4>1441846</vt:i4>
      </vt:variant>
      <vt:variant>
        <vt:i4>230</vt:i4>
      </vt:variant>
      <vt:variant>
        <vt:i4>0</vt:i4>
      </vt:variant>
      <vt:variant>
        <vt:i4>5</vt:i4>
      </vt:variant>
      <vt:variant>
        <vt:lpwstr/>
      </vt:variant>
      <vt:variant>
        <vt:lpwstr>_Toc175252769</vt:lpwstr>
      </vt:variant>
      <vt:variant>
        <vt:i4>1441846</vt:i4>
      </vt:variant>
      <vt:variant>
        <vt:i4>224</vt:i4>
      </vt:variant>
      <vt:variant>
        <vt:i4>0</vt:i4>
      </vt:variant>
      <vt:variant>
        <vt:i4>5</vt:i4>
      </vt:variant>
      <vt:variant>
        <vt:lpwstr/>
      </vt:variant>
      <vt:variant>
        <vt:lpwstr>_Toc175252768</vt:lpwstr>
      </vt:variant>
      <vt:variant>
        <vt:i4>1441846</vt:i4>
      </vt:variant>
      <vt:variant>
        <vt:i4>218</vt:i4>
      </vt:variant>
      <vt:variant>
        <vt:i4>0</vt:i4>
      </vt:variant>
      <vt:variant>
        <vt:i4>5</vt:i4>
      </vt:variant>
      <vt:variant>
        <vt:lpwstr/>
      </vt:variant>
      <vt:variant>
        <vt:lpwstr>_Toc175252767</vt:lpwstr>
      </vt:variant>
      <vt:variant>
        <vt:i4>1441846</vt:i4>
      </vt:variant>
      <vt:variant>
        <vt:i4>212</vt:i4>
      </vt:variant>
      <vt:variant>
        <vt:i4>0</vt:i4>
      </vt:variant>
      <vt:variant>
        <vt:i4>5</vt:i4>
      </vt:variant>
      <vt:variant>
        <vt:lpwstr/>
      </vt:variant>
      <vt:variant>
        <vt:lpwstr>_Toc175252766</vt:lpwstr>
      </vt:variant>
      <vt:variant>
        <vt:i4>1441846</vt:i4>
      </vt:variant>
      <vt:variant>
        <vt:i4>206</vt:i4>
      </vt:variant>
      <vt:variant>
        <vt:i4>0</vt:i4>
      </vt:variant>
      <vt:variant>
        <vt:i4>5</vt:i4>
      </vt:variant>
      <vt:variant>
        <vt:lpwstr/>
      </vt:variant>
      <vt:variant>
        <vt:lpwstr>_Toc175252765</vt:lpwstr>
      </vt:variant>
      <vt:variant>
        <vt:i4>1441846</vt:i4>
      </vt:variant>
      <vt:variant>
        <vt:i4>200</vt:i4>
      </vt:variant>
      <vt:variant>
        <vt:i4>0</vt:i4>
      </vt:variant>
      <vt:variant>
        <vt:i4>5</vt:i4>
      </vt:variant>
      <vt:variant>
        <vt:lpwstr/>
      </vt:variant>
      <vt:variant>
        <vt:lpwstr>_Toc175252764</vt:lpwstr>
      </vt:variant>
      <vt:variant>
        <vt:i4>1441846</vt:i4>
      </vt:variant>
      <vt:variant>
        <vt:i4>194</vt:i4>
      </vt:variant>
      <vt:variant>
        <vt:i4>0</vt:i4>
      </vt:variant>
      <vt:variant>
        <vt:i4>5</vt:i4>
      </vt:variant>
      <vt:variant>
        <vt:lpwstr/>
      </vt:variant>
      <vt:variant>
        <vt:lpwstr>_Toc175252763</vt:lpwstr>
      </vt:variant>
      <vt:variant>
        <vt:i4>1441846</vt:i4>
      </vt:variant>
      <vt:variant>
        <vt:i4>188</vt:i4>
      </vt:variant>
      <vt:variant>
        <vt:i4>0</vt:i4>
      </vt:variant>
      <vt:variant>
        <vt:i4>5</vt:i4>
      </vt:variant>
      <vt:variant>
        <vt:lpwstr/>
      </vt:variant>
      <vt:variant>
        <vt:lpwstr>_Toc175252762</vt:lpwstr>
      </vt:variant>
      <vt:variant>
        <vt:i4>1441846</vt:i4>
      </vt:variant>
      <vt:variant>
        <vt:i4>182</vt:i4>
      </vt:variant>
      <vt:variant>
        <vt:i4>0</vt:i4>
      </vt:variant>
      <vt:variant>
        <vt:i4>5</vt:i4>
      </vt:variant>
      <vt:variant>
        <vt:lpwstr/>
      </vt:variant>
      <vt:variant>
        <vt:lpwstr>_Toc175252761</vt:lpwstr>
      </vt:variant>
      <vt:variant>
        <vt:i4>1441846</vt:i4>
      </vt:variant>
      <vt:variant>
        <vt:i4>176</vt:i4>
      </vt:variant>
      <vt:variant>
        <vt:i4>0</vt:i4>
      </vt:variant>
      <vt:variant>
        <vt:i4>5</vt:i4>
      </vt:variant>
      <vt:variant>
        <vt:lpwstr/>
      </vt:variant>
      <vt:variant>
        <vt:lpwstr>_Toc175252760</vt:lpwstr>
      </vt:variant>
      <vt:variant>
        <vt:i4>1376310</vt:i4>
      </vt:variant>
      <vt:variant>
        <vt:i4>170</vt:i4>
      </vt:variant>
      <vt:variant>
        <vt:i4>0</vt:i4>
      </vt:variant>
      <vt:variant>
        <vt:i4>5</vt:i4>
      </vt:variant>
      <vt:variant>
        <vt:lpwstr/>
      </vt:variant>
      <vt:variant>
        <vt:lpwstr>_Toc175252759</vt:lpwstr>
      </vt:variant>
      <vt:variant>
        <vt:i4>1376310</vt:i4>
      </vt:variant>
      <vt:variant>
        <vt:i4>164</vt:i4>
      </vt:variant>
      <vt:variant>
        <vt:i4>0</vt:i4>
      </vt:variant>
      <vt:variant>
        <vt:i4>5</vt:i4>
      </vt:variant>
      <vt:variant>
        <vt:lpwstr/>
      </vt:variant>
      <vt:variant>
        <vt:lpwstr>_Toc175252758</vt:lpwstr>
      </vt:variant>
      <vt:variant>
        <vt:i4>1376310</vt:i4>
      </vt:variant>
      <vt:variant>
        <vt:i4>158</vt:i4>
      </vt:variant>
      <vt:variant>
        <vt:i4>0</vt:i4>
      </vt:variant>
      <vt:variant>
        <vt:i4>5</vt:i4>
      </vt:variant>
      <vt:variant>
        <vt:lpwstr/>
      </vt:variant>
      <vt:variant>
        <vt:lpwstr>_Toc175252757</vt:lpwstr>
      </vt:variant>
      <vt:variant>
        <vt:i4>1376310</vt:i4>
      </vt:variant>
      <vt:variant>
        <vt:i4>152</vt:i4>
      </vt:variant>
      <vt:variant>
        <vt:i4>0</vt:i4>
      </vt:variant>
      <vt:variant>
        <vt:i4>5</vt:i4>
      </vt:variant>
      <vt:variant>
        <vt:lpwstr/>
      </vt:variant>
      <vt:variant>
        <vt:lpwstr>_Toc175252756</vt:lpwstr>
      </vt:variant>
      <vt:variant>
        <vt:i4>1376310</vt:i4>
      </vt:variant>
      <vt:variant>
        <vt:i4>146</vt:i4>
      </vt:variant>
      <vt:variant>
        <vt:i4>0</vt:i4>
      </vt:variant>
      <vt:variant>
        <vt:i4>5</vt:i4>
      </vt:variant>
      <vt:variant>
        <vt:lpwstr/>
      </vt:variant>
      <vt:variant>
        <vt:lpwstr>_Toc175252755</vt:lpwstr>
      </vt:variant>
      <vt:variant>
        <vt:i4>1376310</vt:i4>
      </vt:variant>
      <vt:variant>
        <vt:i4>140</vt:i4>
      </vt:variant>
      <vt:variant>
        <vt:i4>0</vt:i4>
      </vt:variant>
      <vt:variant>
        <vt:i4>5</vt:i4>
      </vt:variant>
      <vt:variant>
        <vt:lpwstr/>
      </vt:variant>
      <vt:variant>
        <vt:lpwstr>_Toc175252754</vt:lpwstr>
      </vt:variant>
      <vt:variant>
        <vt:i4>1376310</vt:i4>
      </vt:variant>
      <vt:variant>
        <vt:i4>134</vt:i4>
      </vt:variant>
      <vt:variant>
        <vt:i4>0</vt:i4>
      </vt:variant>
      <vt:variant>
        <vt:i4>5</vt:i4>
      </vt:variant>
      <vt:variant>
        <vt:lpwstr/>
      </vt:variant>
      <vt:variant>
        <vt:lpwstr>_Toc175252753</vt:lpwstr>
      </vt:variant>
      <vt:variant>
        <vt:i4>1376310</vt:i4>
      </vt:variant>
      <vt:variant>
        <vt:i4>128</vt:i4>
      </vt:variant>
      <vt:variant>
        <vt:i4>0</vt:i4>
      </vt:variant>
      <vt:variant>
        <vt:i4>5</vt:i4>
      </vt:variant>
      <vt:variant>
        <vt:lpwstr/>
      </vt:variant>
      <vt:variant>
        <vt:lpwstr>_Toc175252752</vt:lpwstr>
      </vt:variant>
      <vt:variant>
        <vt:i4>1376310</vt:i4>
      </vt:variant>
      <vt:variant>
        <vt:i4>122</vt:i4>
      </vt:variant>
      <vt:variant>
        <vt:i4>0</vt:i4>
      </vt:variant>
      <vt:variant>
        <vt:i4>5</vt:i4>
      </vt:variant>
      <vt:variant>
        <vt:lpwstr/>
      </vt:variant>
      <vt:variant>
        <vt:lpwstr>_Toc175252751</vt:lpwstr>
      </vt:variant>
      <vt:variant>
        <vt:i4>1376310</vt:i4>
      </vt:variant>
      <vt:variant>
        <vt:i4>116</vt:i4>
      </vt:variant>
      <vt:variant>
        <vt:i4>0</vt:i4>
      </vt:variant>
      <vt:variant>
        <vt:i4>5</vt:i4>
      </vt:variant>
      <vt:variant>
        <vt:lpwstr/>
      </vt:variant>
      <vt:variant>
        <vt:lpwstr>_Toc175252750</vt:lpwstr>
      </vt:variant>
      <vt:variant>
        <vt:i4>1310774</vt:i4>
      </vt:variant>
      <vt:variant>
        <vt:i4>110</vt:i4>
      </vt:variant>
      <vt:variant>
        <vt:i4>0</vt:i4>
      </vt:variant>
      <vt:variant>
        <vt:i4>5</vt:i4>
      </vt:variant>
      <vt:variant>
        <vt:lpwstr/>
      </vt:variant>
      <vt:variant>
        <vt:lpwstr>_Toc175252749</vt:lpwstr>
      </vt:variant>
      <vt:variant>
        <vt:i4>1310774</vt:i4>
      </vt:variant>
      <vt:variant>
        <vt:i4>104</vt:i4>
      </vt:variant>
      <vt:variant>
        <vt:i4>0</vt:i4>
      </vt:variant>
      <vt:variant>
        <vt:i4>5</vt:i4>
      </vt:variant>
      <vt:variant>
        <vt:lpwstr/>
      </vt:variant>
      <vt:variant>
        <vt:lpwstr>_Toc175252748</vt:lpwstr>
      </vt:variant>
      <vt:variant>
        <vt:i4>1310774</vt:i4>
      </vt:variant>
      <vt:variant>
        <vt:i4>98</vt:i4>
      </vt:variant>
      <vt:variant>
        <vt:i4>0</vt:i4>
      </vt:variant>
      <vt:variant>
        <vt:i4>5</vt:i4>
      </vt:variant>
      <vt:variant>
        <vt:lpwstr/>
      </vt:variant>
      <vt:variant>
        <vt:lpwstr>_Toc175252747</vt:lpwstr>
      </vt:variant>
      <vt:variant>
        <vt:i4>1310774</vt:i4>
      </vt:variant>
      <vt:variant>
        <vt:i4>92</vt:i4>
      </vt:variant>
      <vt:variant>
        <vt:i4>0</vt:i4>
      </vt:variant>
      <vt:variant>
        <vt:i4>5</vt:i4>
      </vt:variant>
      <vt:variant>
        <vt:lpwstr/>
      </vt:variant>
      <vt:variant>
        <vt:lpwstr>_Toc175252746</vt:lpwstr>
      </vt:variant>
      <vt:variant>
        <vt:i4>1310774</vt:i4>
      </vt:variant>
      <vt:variant>
        <vt:i4>86</vt:i4>
      </vt:variant>
      <vt:variant>
        <vt:i4>0</vt:i4>
      </vt:variant>
      <vt:variant>
        <vt:i4>5</vt:i4>
      </vt:variant>
      <vt:variant>
        <vt:lpwstr/>
      </vt:variant>
      <vt:variant>
        <vt:lpwstr>_Toc175252745</vt:lpwstr>
      </vt:variant>
      <vt:variant>
        <vt:i4>1310774</vt:i4>
      </vt:variant>
      <vt:variant>
        <vt:i4>80</vt:i4>
      </vt:variant>
      <vt:variant>
        <vt:i4>0</vt:i4>
      </vt:variant>
      <vt:variant>
        <vt:i4>5</vt:i4>
      </vt:variant>
      <vt:variant>
        <vt:lpwstr/>
      </vt:variant>
      <vt:variant>
        <vt:lpwstr>_Toc175252744</vt:lpwstr>
      </vt:variant>
      <vt:variant>
        <vt:i4>1310774</vt:i4>
      </vt:variant>
      <vt:variant>
        <vt:i4>74</vt:i4>
      </vt:variant>
      <vt:variant>
        <vt:i4>0</vt:i4>
      </vt:variant>
      <vt:variant>
        <vt:i4>5</vt:i4>
      </vt:variant>
      <vt:variant>
        <vt:lpwstr/>
      </vt:variant>
      <vt:variant>
        <vt:lpwstr>_Toc175252743</vt:lpwstr>
      </vt:variant>
      <vt:variant>
        <vt:i4>1310774</vt:i4>
      </vt:variant>
      <vt:variant>
        <vt:i4>68</vt:i4>
      </vt:variant>
      <vt:variant>
        <vt:i4>0</vt:i4>
      </vt:variant>
      <vt:variant>
        <vt:i4>5</vt:i4>
      </vt:variant>
      <vt:variant>
        <vt:lpwstr/>
      </vt:variant>
      <vt:variant>
        <vt:lpwstr>_Toc175252742</vt:lpwstr>
      </vt:variant>
      <vt:variant>
        <vt:i4>1310774</vt:i4>
      </vt:variant>
      <vt:variant>
        <vt:i4>62</vt:i4>
      </vt:variant>
      <vt:variant>
        <vt:i4>0</vt:i4>
      </vt:variant>
      <vt:variant>
        <vt:i4>5</vt:i4>
      </vt:variant>
      <vt:variant>
        <vt:lpwstr/>
      </vt:variant>
      <vt:variant>
        <vt:lpwstr>_Toc175252741</vt:lpwstr>
      </vt:variant>
      <vt:variant>
        <vt:i4>1310774</vt:i4>
      </vt:variant>
      <vt:variant>
        <vt:i4>56</vt:i4>
      </vt:variant>
      <vt:variant>
        <vt:i4>0</vt:i4>
      </vt:variant>
      <vt:variant>
        <vt:i4>5</vt:i4>
      </vt:variant>
      <vt:variant>
        <vt:lpwstr/>
      </vt:variant>
      <vt:variant>
        <vt:lpwstr>_Toc175252740</vt:lpwstr>
      </vt:variant>
      <vt:variant>
        <vt:i4>1245238</vt:i4>
      </vt:variant>
      <vt:variant>
        <vt:i4>50</vt:i4>
      </vt:variant>
      <vt:variant>
        <vt:i4>0</vt:i4>
      </vt:variant>
      <vt:variant>
        <vt:i4>5</vt:i4>
      </vt:variant>
      <vt:variant>
        <vt:lpwstr/>
      </vt:variant>
      <vt:variant>
        <vt:lpwstr>_Toc175252739</vt:lpwstr>
      </vt:variant>
      <vt:variant>
        <vt:i4>1245238</vt:i4>
      </vt:variant>
      <vt:variant>
        <vt:i4>44</vt:i4>
      </vt:variant>
      <vt:variant>
        <vt:i4>0</vt:i4>
      </vt:variant>
      <vt:variant>
        <vt:i4>5</vt:i4>
      </vt:variant>
      <vt:variant>
        <vt:lpwstr/>
      </vt:variant>
      <vt:variant>
        <vt:lpwstr>_Toc175252738</vt:lpwstr>
      </vt:variant>
      <vt:variant>
        <vt:i4>1245238</vt:i4>
      </vt:variant>
      <vt:variant>
        <vt:i4>38</vt:i4>
      </vt:variant>
      <vt:variant>
        <vt:i4>0</vt:i4>
      </vt:variant>
      <vt:variant>
        <vt:i4>5</vt:i4>
      </vt:variant>
      <vt:variant>
        <vt:lpwstr/>
      </vt:variant>
      <vt:variant>
        <vt:lpwstr>_Toc175252737</vt:lpwstr>
      </vt:variant>
      <vt:variant>
        <vt:i4>1245238</vt:i4>
      </vt:variant>
      <vt:variant>
        <vt:i4>32</vt:i4>
      </vt:variant>
      <vt:variant>
        <vt:i4>0</vt:i4>
      </vt:variant>
      <vt:variant>
        <vt:i4>5</vt:i4>
      </vt:variant>
      <vt:variant>
        <vt:lpwstr/>
      </vt:variant>
      <vt:variant>
        <vt:lpwstr>_Toc175252736</vt:lpwstr>
      </vt:variant>
      <vt:variant>
        <vt:i4>1245238</vt:i4>
      </vt:variant>
      <vt:variant>
        <vt:i4>26</vt:i4>
      </vt:variant>
      <vt:variant>
        <vt:i4>0</vt:i4>
      </vt:variant>
      <vt:variant>
        <vt:i4>5</vt:i4>
      </vt:variant>
      <vt:variant>
        <vt:lpwstr/>
      </vt:variant>
      <vt:variant>
        <vt:lpwstr>_Toc175252735</vt:lpwstr>
      </vt:variant>
      <vt:variant>
        <vt:i4>1245238</vt:i4>
      </vt:variant>
      <vt:variant>
        <vt:i4>20</vt:i4>
      </vt:variant>
      <vt:variant>
        <vt:i4>0</vt:i4>
      </vt:variant>
      <vt:variant>
        <vt:i4>5</vt:i4>
      </vt:variant>
      <vt:variant>
        <vt:lpwstr/>
      </vt:variant>
      <vt:variant>
        <vt:lpwstr>_Toc175252734</vt:lpwstr>
      </vt:variant>
      <vt:variant>
        <vt:i4>1245238</vt:i4>
      </vt:variant>
      <vt:variant>
        <vt:i4>14</vt:i4>
      </vt:variant>
      <vt:variant>
        <vt:i4>0</vt:i4>
      </vt:variant>
      <vt:variant>
        <vt:i4>5</vt:i4>
      </vt:variant>
      <vt:variant>
        <vt:lpwstr/>
      </vt:variant>
      <vt:variant>
        <vt:lpwstr>_Toc175252733</vt:lpwstr>
      </vt:variant>
      <vt:variant>
        <vt:i4>1245238</vt:i4>
      </vt:variant>
      <vt:variant>
        <vt:i4>8</vt:i4>
      </vt:variant>
      <vt:variant>
        <vt:i4>0</vt:i4>
      </vt:variant>
      <vt:variant>
        <vt:i4>5</vt:i4>
      </vt:variant>
      <vt:variant>
        <vt:lpwstr/>
      </vt:variant>
      <vt:variant>
        <vt:lpwstr>_Toc175252732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c:title>
  <dc:subject>SPMP</dc:subject>
  <dc:creator>Santiago Arango</dc:creator>
  <cp:lastModifiedBy>DS</cp:lastModifiedBy>
  <cp:revision>26</cp:revision>
  <dcterms:created xsi:type="dcterms:W3CDTF">2014-05-25T21:51:00Z</dcterms:created>
  <dcterms:modified xsi:type="dcterms:W3CDTF">2014-07-03T23:33:00Z</dcterms:modified>
</cp:coreProperties>
</file>