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车辆信息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车牌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${l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icense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late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登记日期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${regDate}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发动机编号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engine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车架号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${f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rame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所有者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${owner}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行驶证编号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${d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riving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icense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5923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${phone}</w:t>
            </w: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            </w:t>
      </w: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1118870" cy="1118870"/>
            <wp:effectExtent l="0" t="0" r="8890" b="8890"/>
            <wp:docPr id="1" name="图片 1" descr="示例印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示例印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2293"/>
    <w:rsid w:val="06244825"/>
    <w:rsid w:val="0A114E4F"/>
    <w:rsid w:val="0DC34245"/>
    <w:rsid w:val="0EC85FF4"/>
    <w:rsid w:val="111610A3"/>
    <w:rsid w:val="116849A8"/>
    <w:rsid w:val="18FF254B"/>
    <w:rsid w:val="1F367B8F"/>
    <w:rsid w:val="220D16B6"/>
    <w:rsid w:val="264C4BE1"/>
    <w:rsid w:val="2EEC32D1"/>
    <w:rsid w:val="2EF13A83"/>
    <w:rsid w:val="35B17E9C"/>
    <w:rsid w:val="38044D8A"/>
    <w:rsid w:val="387662B7"/>
    <w:rsid w:val="43783371"/>
    <w:rsid w:val="496F3CB9"/>
    <w:rsid w:val="5090559E"/>
    <w:rsid w:val="524A410B"/>
    <w:rsid w:val="5B6B690C"/>
    <w:rsid w:val="602A7183"/>
    <w:rsid w:val="6AD16F32"/>
    <w:rsid w:val="6FB57ADD"/>
    <w:rsid w:val="71186438"/>
    <w:rsid w:val="71F75234"/>
    <w:rsid w:val="72521F43"/>
    <w:rsid w:val="7FA83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teclan</dc:creator>
  <cp:lastModifiedBy>小钻风</cp:lastModifiedBy>
  <dcterms:modified xsi:type="dcterms:W3CDTF">2020-08-02T14:08:44Z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