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E1" w:rsidRDefault="00E427E1" w:rsidP="00E427E1">
      <w:pPr>
        <w:jc w:val="center"/>
        <w:rPr>
          <w:rFonts w:ascii="Arial" w:eastAsia="Arial" w:hAnsi="Arial" w:cs="Arial"/>
          <w:b/>
          <w:sz w:val="30"/>
          <w:szCs w:val="30"/>
        </w:rPr>
      </w:pPr>
      <w:r>
        <w:rPr>
          <w:rFonts w:ascii="Arial" w:eastAsia="Arial" w:hAnsi="Arial" w:cs="Arial"/>
          <w:b/>
          <w:sz w:val="30"/>
          <w:szCs w:val="30"/>
        </w:rPr>
        <w:t>UNIVERSIDAD RICARDO PALMA</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ESCUELA DE POSTGRADO</w:t>
      </w:r>
    </w:p>
    <w:p w:rsidR="00E427E1" w:rsidRDefault="00E427E1" w:rsidP="00E427E1">
      <w:pPr>
        <w:jc w:val="center"/>
        <w:rPr>
          <w:rFonts w:ascii="Arial" w:eastAsia="Arial" w:hAnsi="Arial" w:cs="Arial"/>
          <w:b/>
          <w:sz w:val="30"/>
          <w:szCs w:val="30"/>
        </w:rPr>
      </w:pPr>
      <w:r>
        <w:rPr>
          <w:rFonts w:ascii="Arial" w:eastAsia="Arial" w:hAnsi="Arial" w:cs="Arial"/>
          <w:b/>
          <w:sz w:val="30"/>
          <w:szCs w:val="30"/>
        </w:rPr>
        <w:t xml:space="preserve">MAESTRÍA EN INGENIERÍA INFORMÁTICA CON MENCIÓN EN INGENIERÍA DE SOFTWARE </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rPr>
      </w:pPr>
      <w:r>
        <w:rPr>
          <w:noProof/>
          <w:lang w:val="es-PE" w:eastAsia="es-PE"/>
        </w:rPr>
        <w:drawing>
          <wp:inline distT="0" distB="0" distL="0" distR="0" wp14:anchorId="790BC1C2" wp14:editId="53153885">
            <wp:extent cx="1790700" cy="1790700"/>
            <wp:effectExtent l="0" t="0" r="0" b="0"/>
            <wp:docPr id="1" name="image3.png" descr="Resultado de imagen para caratula presentacion urp"/>
            <wp:cNvGraphicFramePr/>
            <a:graphic xmlns:a="http://schemas.openxmlformats.org/drawingml/2006/main">
              <a:graphicData uri="http://schemas.openxmlformats.org/drawingml/2006/picture">
                <pic:pic xmlns:pic="http://schemas.openxmlformats.org/drawingml/2006/picture">
                  <pic:nvPicPr>
                    <pic:cNvPr id="0" name="image3.png" descr="Resultado de imagen para caratula presentacion urp"/>
                    <pic:cNvPicPr preferRelativeResize="0"/>
                  </pic:nvPicPr>
                  <pic:blipFill>
                    <a:blip r:embed="rId8"/>
                    <a:srcRect/>
                    <a:stretch>
                      <a:fillRect/>
                    </a:stretch>
                  </pic:blipFill>
                  <pic:spPr>
                    <a:xfrm>
                      <a:off x="0" y="0"/>
                      <a:ext cx="1790700" cy="1790700"/>
                    </a:xfrm>
                    <a:prstGeom prst="rect">
                      <a:avLst/>
                    </a:prstGeom>
                    <a:ln/>
                  </pic:spPr>
                </pic:pic>
              </a:graphicData>
            </a:graphic>
          </wp:inline>
        </w:drawing>
      </w:r>
    </w:p>
    <w:p w:rsidR="00E427E1" w:rsidRDefault="00E427E1" w:rsidP="00E427E1">
      <w:pPr>
        <w:jc w:val="center"/>
        <w:rPr>
          <w:rFonts w:ascii="Arial" w:eastAsia="Arial" w:hAnsi="Arial" w:cs="Arial"/>
        </w:rPr>
      </w:pPr>
    </w:p>
    <w:p w:rsidR="00E427E1" w:rsidRDefault="00E427E1" w:rsidP="00E427E1">
      <w:pPr>
        <w:jc w:val="center"/>
        <w:rPr>
          <w:rFonts w:ascii="Arial" w:eastAsia="Arial" w:hAnsi="Arial" w:cs="Arial"/>
        </w:rPr>
      </w:pPr>
    </w:p>
    <w:p w:rsidR="00E427E1" w:rsidRDefault="00E427E1" w:rsidP="00E427E1">
      <w:pPr>
        <w:rPr>
          <w:rFonts w:ascii="Arial" w:eastAsia="Arial" w:hAnsi="Arial" w:cs="Arial"/>
        </w:rPr>
      </w:pPr>
    </w:p>
    <w:p w:rsidR="00E427E1" w:rsidRDefault="00E427E1" w:rsidP="00E427E1">
      <w:pPr>
        <w:spacing w:line="720" w:lineRule="auto"/>
        <w:rPr>
          <w:rFonts w:ascii="Arial" w:eastAsia="Arial" w:hAnsi="Arial" w:cs="Arial"/>
          <w:sz w:val="26"/>
          <w:szCs w:val="26"/>
        </w:rPr>
      </w:pPr>
      <w:r>
        <w:rPr>
          <w:rFonts w:ascii="Arial" w:eastAsia="Arial" w:hAnsi="Arial" w:cs="Arial"/>
          <w:b/>
          <w:sz w:val="26"/>
          <w:szCs w:val="26"/>
        </w:rPr>
        <w:t>Asignatura</w:t>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t>:</w:t>
      </w:r>
      <w:r>
        <w:rPr>
          <w:rFonts w:ascii="Arial" w:eastAsia="Arial" w:hAnsi="Arial" w:cs="Arial"/>
          <w:sz w:val="26"/>
          <w:szCs w:val="26"/>
        </w:rPr>
        <w:t xml:space="preserve"> </w:t>
      </w:r>
      <w:r w:rsidR="00DD3EFF">
        <w:rPr>
          <w:rFonts w:ascii="Arial" w:eastAsia="Arial" w:hAnsi="Arial" w:cs="Arial"/>
          <w:sz w:val="26"/>
          <w:szCs w:val="26"/>
        </w:rPr>
        <w:t>Seminario de Tesis III</w:t>
      </w:r>
    </w:p>
    <w:p w:rsidR="00E427E1" w:rsidRDefault="00E427E1" w:rsidP="00E427E1">
      <w:pPr>
        <w:spacing w:line="720" w:lineRule="auto"/>
        <w:rPr>
          <w:rFonts w:ascii="Arial" w:eastAsia="Arial" w:hAnsi="Arial" w:cs="Arial"/>
          <w:sz w:val="26"/>
          <w:szCs w:val="26"/>
        </w:rPr>
      </w:pPr>
      <w:r>
        <w:rPr>
          <w:rFonts w:ascii="Arial" w:eastAsia="Arial" w:hAnsi="Arial" w:cs="Arial"/>
          <w:b/>
          <w:sz w:val="26"/>
          <w:szCs w:val="26"/>
        </w:rPr>
        <w:t>Profesor</w:t>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t>:</w:t>
      </w:r>
      <w:r>
        <w:rPr>
          <w:rFonts w:ascii="Arial" w:eastAsia="Arial" w:hAnsi="Arial" w:cs="Arial"/>
          <w:sz w:val="26"/>
          <w:szCs w:val="26"/>
        </w:rPr>
        <w:t xml:space="preserve"> </w:t>
      </w:r>
      <w:r w:rsidR="0014317F" w:rsidRPr="0014317F">
        <w:rPr>
          <w:rFonts w:ascii="Arial" w:eastAsia="Arial" w:hAnsi="Arial" w:cs="Arial"/>
          <w:sz w:val="26"/>
          <w:szCs w:val="26"/>
        </w:rPr>
        <w:t xml:space="preserve">Mg. </w:t>
      </w:r>
      <w:proofErr w:type="spellStart"/>
      <w:r w:rsidR="0014317F" w:rsidRPr="0014317F">
        <w:rPr>
          <w:rFonts w:ascii="Arial" w:eastAsia="Arial" w:hAnsi="Arial" w:cs="Arial"/>
          <w:sz w:val="26"/>
          <w:szCs w:val="26"/>
        </w:rPr>
        <w:t>Lenis</w:t>
      </w:r>
      <w:proofErr w:type="spellEnd"/>
      <w:r w:rsidR="0014317F" w:rsidRPr="0014317F">
        <w:rPr>
          <w:rFonts w:ascii="Arial" w:eastAsia="Arial" w:hAnsi="Arial" w:cs="Arial"/>
          <w:sz w:val="26"/>
          <w:szCs w:val="26"/>
        </w:rPr>
        <w:t xml:space="preserve"> </w:t>
      </w:r>
      <w:proofErr w:type="spellStart"/>
      <w:r w:rsidR="0014317F" w:rsidRPr="0014317F">
        <w:rPr>
          <w:rFonts w:ascii="Arial" w:eastAsia="Arial" w:hAnsi="Arial" w:cs="Arial"/>
          <w:sz w:val="26"/>
          <w:szCs w:val="26"/>
        </w:rPr>
        <w:t>Rossi</w:t>
      </w:r>
      <w:proofErr w:type="spellEnd"/>
      <w:r w:rsidR="0014317F" w:rsidRPr="0014317F">
        <w:rPr>
          <w:rFonts w:ascii="Arial" w:eastAsia="Arial" w:hAnsi="Arial" w:cs="Arial"/>
          <w:sz w:val="26"/>
          <w:szCs w:val="26"/>
        </w:rPr>
        <w:t xml:space="preserve"> Wong Portillo</w:t>
      </w:r>
    </w:p>
    <w:p w:rsidR="00E427E1" w:rsidRDefault="00E427E1" w:rsidP="00E427E1">
      <w:pPr>
        <w:spacing w:line="720" w:lineRule="auto"/>
        <w:rPr>
          <w:rFonts w:ascii="Arial" w:eastAsia="Arial" w:hAnsi="Arial" w:cs="Arial"/>
          <w:sz w:val="26"/>
          <w:szCs w:val="26"/>
        </w:rPr>
      </w:pPr>
      <w:r>
        <w:rPr>
          <w:rFonts w:ascii="Arial" w:eastAsia="Arial" w:hAnsi="Arial" w:cs="Arial"/>
          <w:b/>
          <w:sz w:val="26"/>
          <w:szCs w:val="26"/>
        </w:rPr>
        <w:t>Tema</w:t>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t>:</w:t>
      </w:r>
      <w:r>
        <w:rPr>
          <w:rFonts w:ascii="Arial" w:eastAsia="Arial" w:hAnsi="Arial" w:cs="Arial"/>
          <w:sz w:val="26"/>
          <w:szCs w:val="26"/>
        </w:rPr>
        <w:t xml:space="preserve"> </w:t>
      </w:r>
      <w:r w:rsidR="0005219F">
        <w:rPr>
          <w:rFonts w:ascii="Arial" w:eastAsia="Arial" w:hAnsi="Arial" w:cs="Arial"/>
          <w:sz w:val="26"/>
          <w:szCs w:val="26"/>
        </w:rPr>
        <w:t xml:space="preserve">Project </w:t>
      </w:r>
      <w:proofErr w:type="spellStart"/>
      <w:r w:rsidR="0005219F">
        <w:rPr>
          <w:rFonts w:ascii="Arial" w:eastAsia="Arial" w:hAnsi="Arial" w:cs="Arial"/>
          <w:sz w:val="26"/>
          <w:szCs w:val="26"/>
        </w:rPr>
        <w:t>Charter</w:t>
      </w:r>
      <w:proofErr w:type="spellEnd"/>
    </w:p>
    <w:p w:rsidR="00E427E1" w:rsidRDefault="00E427E1" w:rsidP="00E427E1">
      <w:pPr>
        <w:rPr>
          <w:rFonts w:ascii="Arial" w:eastAsia="Arial" w:hAnsi="Arial" w:cs="Arial"/>
          <w:sz w:val="26"/>
          <w:szCs w:val="26"/>
        </w:rPr>
      </w:pPr>
      <w:r>
        <w:rPr>
          <w:rFonts w:ascii="Arial" w:eastAsia="Arial" w:hAnsi="Arial" w:cs="Arial"/>
          <w:b/>
          <w:sz w:val="26"/>
          <w:szCs w:val="26"/>
        </w:rPr>
        <w:t>Alumnos</w:t>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t>:</w:t>
      </w:r>
      <w:r>
        <w:rPr>
          <w:rFonts w:ascii="Arial" w:eastAsia="Arial" w:hAnsi="Arial" w:cs="Arial"/>
          <w:sz w:val="26"/>
          <w:szCs w:val="26"/>
        </w:rPr>
        <w:t xml:space="preserve"> - Mauro Rubén Flores </w:t>
      </w:r>
      <w:proofErr w:type="spellStart"/>
      <w:r>
        <w:rPr>
          <w:rFonts w:ascii="Arial" w:eastAsia="Arial" w:hAnsi="Arial" w:cs="Arial"/>
          <w:sz w:val="26"/>
          <w:szCs w:val="26"/>
        </w:rPr>
        <w:t>Flores</w:t>
      </w:r>
      <w:proofErr w:type="spellEnd"/>
      <w:r>
        <w:rPr>
          <w:rFonts w:ascii="Arial" w:eastAsia="Arial" w:hAnsi="Arial" w:cs="Arial"/>
          <w:sz w:val="26"/>
          <w:szCs w:val="26"/>
        </w:rPr>
        <w:t xml:space="preserve"> (201812363)</w:t>
      </w:r>
    </w:p>
    <w:p w:rsidR="00E427E1" w:rsidRDefault="00E427E1" w:rsidP="0014317F">
      <w:pPr>
        <w:ind w:left="2977"/>
        <w:rPr>
          <w:rFonts w:ascii="Arial" w:eastAsia="Arial" w:hAnsi="Arial" w:cs="Arial"/>
          <w:sz w:val="26"/>
          <w:szCs w:val="26"/>
        </w:rPr>
      </w:pPr>
      <w:r>
        <w:rPr>
          <w:rFonts w:ascii="Arial" w:eastAsia="Arial" w:hAnsi="Arial" w:cs="Arial"/>
          <w:sz w:val="26"/>
          <w:szCs w:val="26"/>
        </w:rPr>
        <w:t xml:space="preserve">- Erick </w:t>
      </w:r>
      <w:proofErr w:type="spellStart"/>
      <w:r>
        <w:rPr>
          <w:rFonts w:ascii="Arial" w:eastAsia="Arial" w:hAnsi="Arial" w:cs="Arial"/>
          <w:sz w:val="26"/>
          <w:szCs w:val="26"/>
        </w:rPr>
        <w:t>Chinchayan</w:t>
      </w:r>
      <w:proofErr w:type="spellEnd"/>
      <w:r>
        <w:rPr>
          <w:rFonts w:ascii="Arial" w:eastAsia="Arial" w:hAnsi="Arial" w:cs="Arial"/>
          <w:sz w:val="26"/>
          <w:szCs w:val="26"/>
        </w:rPr>
        <w:t xml:space="preserve"> Velásquez (201812368)</w:t>
      </w:r>
    </w:p>
    <w:p w:rsidR="0014317F" w:rsidRDefault="0014317F" w:rsidP="0014317F">
      <w:pPr>
        <w:ind w:left="2977"/>
        <w:rPr>
          <w:rFonts w:ascii="Arial" w:eastAsia="Arial" w:hAnsi="Arial" w:cs="Arial"/>
          <w:sz w:val="26"/>
          <w:szCs w:val="26"/>
        </w:rPr>
      </w:pPr>
      <w:r>
        <w:rPr>
          <w:rFonts w:ascii="Arial" w:eastAsia="Arial" w:hAnsi="Arial" w:cs="Arial"/>
          <w:sz w:val="26"/>
          <w:szCs w:val="26"/>
        </w:rPr>
        <w:t xml:space="preserve">- </w:t>
      </w:r>
      <w:proofErr w:type="spellStart"/>
      <w:r>
        <w:rPr>
          <w:rFonts w:ascii="Arial" w:eastAsia="Arial" w:hAnsi="Arial" w:cs="Arial"/>
          <w:sz w:val="26"/>
          <w:szCs w:val="26"/>
        </w:rPr>
        <w:t>Ivan</w:t>
      </w:r>
      <w:proofErr w:type="spellEnd"/>
      <w:r w:rsidRPr="0014317F">
        <w:rPr>
          <w:rFonts w:ascii="Arial" w:eastAsia="Arial" w:hAnsi="Arial" w:cs="Arial"/>
          <w:sz w:val="26"/>
          <w:szCs w:val="26"/>
        </w:rPr>
        <w:t xml:space="preserve"> </w:t>
      </w:r>
      <w:proofErr w:type="spellStart"/>
      <w:r>
        <w:rPr>
          <w:rFonts w:ascii="Arial" w:eastAsia="Arial" w:hAnsi="Arial" w:cs="Arial"/>
          <w:sz w:val="26"/>
          <w:szCs w:val="26"/>
        </w:rPr>
        <w:t>Garcilazo</w:t>
      </w:r>
      <w:proofErr w:type="spellEnd"/>
      <w:r>
        <w:rPr>
          <w:rFonts w:ascii="Arial" w:eastAsia="Arial" w:hAnsi="Arial" w:cs="Arial"/>
          <w:sz w:val="26"/>
          <w:szCs w:val="26"/>
        </w:rPr>
        <w:t xml:space="preserve"> </w:t>
      </w:r>
      <w:proofErr w:type="spellStart"/>
      <w:r>
        <w:rPr>
          <w:rFonts w:ascii="Arial" w:eastAsia="Arial" w:hAnsi="Arial" w:cs="Arial"/>
          <w:sz w:val="26"/>
          <w:szCs w:val="26"/>
        </w:rPr>
        <w:t>Ambukka</w:t>
      </w:r>
      <w:proofErr w:type="spellEnd"/>
      <w:r w:rsidR="004B2288">
        <w:rPr>
          <w:rFonts w:ascii="Arial" w:eastAsia="Arial" w:hAnsi="Arial" w:cs="Arial"/>
          <w:sz w:val="26"/>
          <w:szCs w:val="26"/>
        </w:rPr>
        <w:t xml:space="preserve"> (201812364)</w:t>
      </w:r>
    </w:p>
    <w:p w:rsidR="0014317F" w:rsidRDefault="0014317F" w:rsidP="0014317F">
      <w:pPr>
        <w:spacing w:line="600" w:lineRule="auto"/>
        <w:ind w:left="2977"/>
        <w:rPr>
          <w:rFonts w:ascii="Arial" w:eastAsia="Arial" w:hAnsi="Arial" w:cs="Arial"/>
          <w:sz w:val="26"/>
          <w:szCs w:val="26"/>
        </w:rPr>
      </w:pPr>
      <w:r>
        <w:rPr>
          <w:rFonts w:ascii="Arial" w:eastAsia="Arial" w:hAnsi="Arial" w:cs="Arial"/>
          <w:sz w:val="26"/>
          <w:szCs w:val="26"/>
        </w:rPr>
        <w:t xml:space="preserve">- Miguel Ángel Vera Masías </w:t>
      </w:r>
      <w:r w:rsidR="004B2288">
        <w:rPr>
          <w:rFonts w:ascii="Arial" w:eastAsia="Arial" w:hAnsi="Arial" w:cs="Arial"/>
          <w:sz w:val="26"/>
          <w:szCs w:val="26"/>
        </w:rPr>
        <w:t>(201812362)</w:t>
      </w:r>
    </w:p>
    <w:p w:rsidR="00E427E1" w:rsidRDefault="00E427E1" w:rsidP="00E427E1">
      <w:pPr>
        <w:jc w:val="center"/>
        <w:rPr>
          <w:rFonts w:ascii="Arial" w:eastAsia="Arial" w:hAnsi="Arial" w:cs="Arial"/>
          <w:b/>
          <w:sz w:val="26"/>
          <w:szCs w:val="26"/>
        </w:rPr>
      </w:pPr>
    </w:p>
    <w:p w:rsidR="00E427E1" w:rsidRDefault="00E427E1" w:rsidP="00E427E1">
      <w:pPr>
        <w:jc w:val="center"/>
        <w:rPr>
          <w:rFonts w:ascii="Arial" w:eastAsia="Arial" w:hAnsi="Arial" w:cs="Arial"/>
          <w:b/>
          <w:sz w:val="26"/>
          <w:szCs w:val="26"/>
        </w:rPr>
      </w:pPr>
      <w:r>
        <w:rPr>
          <w:rFonts w:ascii="Arial" w:eastAsia="Arial" w:hAnsi="Arial" w:cs="Arial"/>
          <w:b/>
          <w:sz w:val="26"/>
          <w:szCs w:val="26"/>
        </w:rPr>
        <w:t>Lima – Perú</w:t>
      </w:r>
    </w:p>
    <w:p w:rsidR="00E427E1" w:rsidRDefault="00E427E1" w:rsidP="00E427E1">
      <w:pPr>
        <w:jc w:val="center"/>
        <w:rPr>
          <w:rFonts w:ascii="Arial" w:eastAsia="Arial" w:hAnsi="Arial" w:cs="Arial"/>
          <w:b/>
          <w:sz w:val="26"/>
          <w:szCs w:val="26"/>
        </w:rPr>
      </w:pPr>
      <w:r>
        <w:rPr>
          <w:rFonts w:ascii="Arial" w:eastAsia="Arial" w:hAnsi="Arial" w:cs="Arial"/>
          <w:b/>
          <w:sz w:val="26"/>
          <w:szCs w:val="26"/>
        </w:rPr>
        <w:t>2019</w:t>
      </w:r>
    </w:p>
    <w:p w:rsidR="00E427E1" w:rsidRDefault="00E427E1">
      <w:pPr>
        <w:rPr>
          <w:rFonts w:ascii="Arial" w:hAnsi="Arial" w:cs="Arial"/>
          <w:b/>
          <w:color w:val="404040" w:themeColor="text1" w:themeTint="BF"/>
          <w:sz w:val="18"/>
          <w:szCs w:val="18"/>
        </w:rPr>
      </w:pPr>
      <w:r>
        <w:rPr>
          <w:rFonts w:ascii="Arial" w:hAnsi="Arial" w:cs="Arial"/>
          <w:b/>
          <w:color w:val="404040" w:themeColor="text1" w:themeTint="BF"/>
          <w:sz w:val="18"/>
          <w:szCs w:val="18"/>
        </w:rPr>
        <w:br w:type="page"/>
      </w:r>
    </w:p>
    <w:p w:rsidR="00E6407C" w:rsidRPr="003C259D" w:rsidRDefault="00E6407C" w:rsidP="00512678">
      <w:pPr>
        <w:tabs>
          <w:tab w:val="left" w:pos="12616"/>
          <w:tab w:val="left" w:pos="12758"/>
        </w:tabs>
        <w:jc w:val="cente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PROJECT CHARTER</w:t>
      </w:r>
    </w:p>
    <w:p w:rsidR="00E6407C" w:rsidRPr="003C259D" w:rsidRDefault="00E6407C" w:rsidP="00E6407C">
      <w:pPr>
        <w:tabs>
          <w:tab w:val="left" w:pos="12616"/>
          <w:tab w:val="left" w:pos="12758"/>
        </w:tabs>
        <w:jc w:val="center"/>
        <w:rPr>
          <w:rFonts w:ascii="Arial" w:hAnsi="Arial" w:cs="Arial"/>
          <w:b/>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662"/>
        <w:gridCol w:w="3843"/>
      </w:tblGrid>
      <w:tr w:rsidR="00E6407C" w:rsidRPr="00100AEB" w:rsidTr="00BB08AA">
        <w:trPr>
          <w:trHeight w:val="340"/>
        </w:trPr>
        <w:tc>
          <w:tcPr>
            <w:tcW w:w="4662" w:type="dxa"/>
            <w:shd w:val="clear" w:color="auto" w:fill="DBE5F1" w:themeFill="accent1" w:themeFillTint="33"/>
            <w:vAlign w:val="center"/>
          </w:tcPr>
          <w:p w:rsidR="00E6407C" w:rsidRPr="00100AEB" w:rsidRDefault="00E6407C" w:rsidP="00BB08AA">
            <w:pPr>
              <w:jc w:val="center"/>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Nombre del Proyecto</w:t>
            </w:r>
          </w:p>
        </w:tc>
        <w:tc>
          <w:tcPr>
            <w:tcW w:w="3843" w:type="dxa"/>
            <w:shd w:val="clear" w:color="auto" w:fill="DBE5F1" w:themeFill="accent1" w:themeFillTint="33"/>
            <w:vAlign w:val="center"/>
          </w:tcPr>
          <w:p w:rsidR="00E6407C" w:rsidRPr="00100AEB" w:rsidRDefault="00F956C8" w:rsidP="00BB08AA">
            <w:pPr>
              <w:jc w:val="center"/>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Patrocinador</w:t>
            </w:r>
            <w:r w:rsidR="00E6407C" w:rsidRPr="00100AEB">
              <w:rPr>
                <w:rFonts w:ascii="Arial" w:hAnsi="Arial" w:cs="Arial"/>
                <w:b/>
                <w:color w:val="404040" w:themeColor="text1" w:themeTint="BF"/>
                <w:sz w:val="18"/>
                <w:szCs w:val="18"/>
              </w:rPr>
              <w:t xml:space="preserve"> del Proyecto</w:t>
            </w:r>
          </w:p>
        </w:tc>
      </w:tr>
      <w:tr w:rsidR="00E6407C" w:rsidRPr="00100AEB" w:rsidTr="00BB08AA">
        <w:trPr>
          <w:trHeight w:val="340"/>
        </w:trPr>
        <w:tc>
          <w:tcPr>
            <w:tcW w:w="4662" w:type="dxa"/>
            <w:tcBorders>
              <w:bottom w:val="single" w:sz="6" w:space="0" w:color="1A65A9"/>
            </w:tcBorders>
            <w:vAlign w:val="center"/>
          </w:tcPr>
          <w:p w:rsidR="00100AEB" w:rsidRPr="00100AEB" w:rsidRDefault="00100AEB" w:rsidP="00100AEB">
            <w:pPr>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Plataforma de localización para la mejora de los servicios de soporte técnico en empresas de telecomunicaciones utilizando IOT</w:t>
            </w:r>
          </w:p>
          <w:p w:rsidR="00100AEB" w:rsidRPr="00100AEB" w:rsidRDefault="00100AEB" w:rsidP="00BB08AA">
            <w:pPr>
              <w:rPr>
                <w:rFonts w:ascii="Arial" w:hAnsi="Arial" w:cs="Arial"/>
                <w:b/>
                <w:color w:val="404040" w:themeColor="text1" w:themeTint="BF"/>
                <w:sz w:val="18"/>
                <w:szCs w:val="18"/>
              </w:rPr>
            </w:pPr>
          </w:p>
        </w:tc>
        <w:tc>
          <w:tcPr>
            <w:tcW w:w="3843" w:type="dxa"/>
            <w:tcBorders>
              <w:bottom w:val="single" w:sz="6" w:space="0" w:color="1A65A9"/>
            </w:tcBorders>
            <w:vAlign w:val="center"/>
          </w:tcPr>
          <w:p w:rsidR="00E6407C" w:rsidRPr="00100AEB" w:rsidRDefault="00100AEB" w:rsidP="00BB08AA">
            <w:pPr>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Claro Telecom</w:t>
            </w:r>
          </w:p>
        </w:tc>
      </w:tr>
      <w:tr w:rsidR="00E6407C" w:rsidRPr="00100AEB" w:rsidTr="00BB08AA">
        <w:trPr>
          <w:trHeight w:val="340"/>
        </w:trPr>
        <w:tc>
          <w:tcPr>
            <w:tcW w:w="8505" w:type="dxa"/>
            <w:gridSpan w:val="2"/>
            <w:shd w:val="clear" w:color="auto" w:fill="DBE5F1" w:themeFill="accent1" w:themeFillTint="33"/>
            <w:vAlign w:val="center"/>
          </w:tcPr>
          <w:p w:rsidR="00E6407C" w:rsidRPr="00100AEB" w:rsidRDefault="00E6407C" w:rsidP="008C46DE">
            <w:pPr>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 xml:space="preserve">Definición del Proyecto: </w:t>
            </w:r>
          </w:p>
        </w:tc>
      </w:tr>
      <w:tr w:rsidR="00E6407C" w:rsidRPr="00100AEB" w:rsidTr="00BB08AA">
        <w:trPr>
          <w:trHeight w:val="695"/>
        </w:trPr>
        <w:tc>
          <w:tcPr>
            <w:tcW w:w="8505" w:type="dxa"/>
            <w:gridSpan w:val="2"/>
            <w:vAlign w:val="center"/>
          </w:tcPr>
          <w:p w:rsidR="00E6407C" w:rsidRPr="00100AEB" w:rsidRDefault="00E6407C" w:rsidP="00BB08AA">
            <w:pPr>
              <w:rPr>
                <w:rFonts w:ascii="Arial" w:hAnsi="Arial" w:cs="Arial"/>
                <w:b/>
                <w:color w:val="404040" w:themeColor="text1" w:themeTint="BF"/>
                <w:sz w:val="18"/>
                <w:szCs w:val="18"/>
              </w:rPr>
            </w:pPr>
          </w:p>
          <w:p w:rsidR="00100AEB" w:rsidRPr="00100AEB" w:rsidRDefault="00100AEB" w:rsidP="00100AEB">
            <w:pPr>
              <w:pStyle w:val="Default"/>
              <w:jc w:val="both"/>
              <w:rPr>
                <w:rFonts w:eastAsia="Times New Roman"/>
                <w:b/>
                <w:color w:val="404040" w:themeColor="text1" w:themeTint="BF"/>
                <w:sz w:val="18"/>
                <w:szCs w:val="18"/>
                <w:lang w:val="es-ES" w:eastAsia="es-ES"/>
              </w:rPr>
            </w:pPr>
            <w:r w:rsidRPr="00100AEB">
              <w:rPr>
                <w:rFonts w:eastAsia="Times New Roman"/>
                <w:b/>
                <w:color w:val="404040" w:themeColor="text1" w:themeTint="BF"/>
                <w:sz w:val="18"/>
                <w:szCs w:val="18"/>
                <w:lang w:val="es-ES" w:eastAsia="es-ES"/>
              </w:rPr>
              <w:t>El objetivo de la presente investigación es diseñar una Plataforma de localización para la mejora de los servicios de soporte técnico en empresas de telecomunicaciones utilizando IOT con el fin de incrementar la eficiencia en el manejo de la información, del trabajo colaborativo y atención al cliente</w:t>
            </w:r>
          </w:p>
          <w:p w:rsidR="00100AEB" w:rsidRPr="00100AEB" w:rsidRDefault="00100AEB" w:rsidP="00100AEB">
            <w:pPr>
              <w:pStyle w:val="Default"/>
              <w:jc w:val="both"/>
              <w:rPr>
                <w:rFonts w:eastAsia="Times New Roman"/>
                <w:b/>
                <w:color w:val="404040" w:themeColor="text1" w:themeTint="BF"/>
                <w:sz w:val="18"/>
                <w:szCs w:val="18"/>
                <w:lang w:val="es-ES" w:eastAsia="es-ES"/>
              </w:rPr>
            </w:pPr>
            <w:r w:rsidRPr="00100AEB">
              <w:rPr>
                <w:rFonts w:eastAsia="Times New Roman"/>
                <w:b/>
                <w:color w:val="404040" w:themeColor="text1" w:themeTint="BF"/>
                <w:sz w:val="18"/>
                <w:szCs w:val="18"/>
                <w:lang w:val="es-ES" w:eastAsia="es-ES"/>
              </w:rPr>
              <w:t xml:space="preserve"> </w:t>
            </w:r>
          </w:p>
          <w:p w:rsidR="00100AEB" w:rsidRPr="00100AEB" w:rsidRDefault="00100AEB" w:rsidP="00100AEB">
            <w:pPr>
              <w:pStyle w:val="Default"/>
              <w:jc w:val="both"/>
              <w:rPr>
                <w:rFonts w:eastAsia="Times New Roman"/>
                <w:b/>
                <w:color w:val="404040" w:themeColor="text1" w:themeTint="BF"/>
                <w:sz w:val="18"/>
                <w:szCs w:val="18"/>
                <w:lang w:val="es-ES" w:eastAsia="es-ES"/>
              </w:rPr>
            </w:pPr>
            <w:r w:rsidRPr="00100AEB">
              <w:rPr>
                <w:rFonts w:eastAsia="Times New Roman"/>
                <w:b/>
                <w:color w:val="404040" w:themeColor="text1" w:themeTint="BF"/>
                <w:sz w:val="18"/>
                <w:szCs w:val="18"/>
                <w:lang w:val="es-ES" w:eastAsia="es-ES"/>
              </w:rPr>
              <w:t>En primer punto se evaluaron los niveles de eficiencia del manejo de la información, trabajo colaborativo y atención a usuarios de parte de empresas de telecomunicaciones, antes de la aplicación de la metodología propuesta para el proyecto.</w:t>
            </w:r>
          </w:p>
          <w:p w:rsidR="00100AEB" w:rsidRPr="00100AEB" w:rsidRDefault="00100AEB" w:rsidP="00100AEB">
            <w:pPr>
              <w:pStyle w:val="Default"/>
              <w:jc w:val="both"/>
              <w:rPr>
                <w:rFonts w:eastAsia="Times New Roman"/>
                <w:b/>
                <w:color w:val="404040" w:themeColor="text1" w:themeTint="BF"/>
                <w:sz w:val="18"/>
                <w:szCs w:val="18"/>
                <w:lang w:val="es-ES" w:eastAsia="es-ES"/>
              </w:rPr>
            </w:pPr>
            <w:r w:rsidRPr="00100AEB">
              <w:rPr>
                <w:rFonts w:eastAsia="Times New Roman"/>
                <w:b/>
                <w:color w:val="404040" w:themeColor="text1" w:themeTint="BF"/>
                <w:sz w:val="18"/>
                <w:szCs w:val="18"/>
                <w:lang w:val="es-ES" w:eastAsia="es-ES"/>
              </w:rPr>
              <w:t>En una segunda etapa se procedió a diseñar la metodología para la implementación de una plataforma de localización. Se realizó una investigación de temas relacionados obteniendo información relevante para el desarrollo de la plataforma de geolocalización así como un diagrama de diseño de la solución de como seria implementado.</w:t>
            </w:r>
          </w:p>
          <w:p w:rsidR="00100AEB" w:rsidRPr="00100AEB" w:rsidRDefault="00100AEB" w:rsidP="00100AEB">
            <w:pPr>
              <w:pStyle w:val="Default"/>
              <w:jc w:val="both"/>
              <w:rPr>
                <w:rFonts w:eastAsia="Times New Roman"/>
                <w:b/>
                <w:color w:val="404040" w:themeColor="text1" w:themeTint="BF"/>
                <w:sz w:val="18"/>
                <w:szCs w:val="18"/>
                <w:lang w:val="es-ES" w:eastAsia="es-ES"/>
              </w:rPr>
            </w:pPr>
            <w:r w:rsidRPr="00100AEB">
              <w:rPr>
                <w:rFonts w:eastAsia="Times New Roman"/>
                <w:b/>
                <w:color w:val="404040" w:themeColor="text1" w:themeTint="BF"/>
                <w:sz w:val="18"/>
                <w:szCs w:val="18"/>
                <w:lang w:val="es-ES" w:eastAsia="es-ES"/>
              </w:rPr>
              <w:t xml:space="preserve"> </w:t>
            </w:r>
          </w:p>
          <w:p w:rsidR="00100AEB" w:rsidRPr="00100AEB" w:rsidRDefault="00100AEB" w:rsidP="00100AEB">
            <w:pPr>
              <w:jc w:val="both"/>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En el marco de esta investigación se evaluó el efecto de la implementación de la plataforma de geolocalización, comprobándose un impacto positivo en el direccionamiento de las empresas de telecomunicaciones en lo que refiere la gestión de servicios.</w:t>
            </w:r>
          </w:p>
          <w:p w:rsidR="00100AEB" w:rsidRPr="00100AEB" w:rsidRDefault="00100AEB" w:rsidP="00100AEB">
            <w:pPr>
              <w:jc w:val="both"/>
              <w:rPr>
                <w:rFonts w:ascii="Arial" w:hAnsi="Arial" w:cs="Arial"/>
                <w:b/>
                <w:color w:val="404040" w:themeColor="text1" w:themeTint="BF"/>
                <w:sz w:val="18"/>
                <w:szCs w:val="18"/>
              </w:rPr>
            </w:pPr>
          </w:p>
          <w:p w:rsidR="00100AEB" w:rsidRPr="00100AEB" w:rsidRDefault="00100AEB" w:rsidP="00100AEB">
            <w:pPr>
              <w:jc w:val="both"/>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Se concluye que el presente proyecto ayudara de manera eficiente a empresas de telecomunicaciones a suplir la mala atención a usuarios que se viene incrementando año a año por quejas a OPSITEL así como contar con un sistema eficiente que reutilice los recursos humanos de manera eficiente en beneficio de los usuarios.</w:t>
            </w:r>
          </w:p>
          <w:p w:rsidR="008B6465" w:rsidRPr="00100AEB" w:rsidRDefault="008B6465" w:rsidP="009227CE">
            <w:pPr>
              <w:jc w:val="both"/>
              <w:rPr>
                <w:rFonts w:ascii="Arial" w:hAnsi="Arial" w:cs="Arial"/>
                <w:b/>
                <w:color w:val="404040" w:themeColor="text1" w:themeTint="BF"/>
                <w:sz w:val="18"/>
                <w:szCs w:val="18"/>
              </w:rPr>
            </w:pPr>
          </w:p>
          <w:p w:rsidR="00E6407C" w:rsidRPr="00100AEB" w:rsidRDefault="0071639B" w:rsidP="009227CE">
            <w:pPr>
              <w:jc w:val="both"/>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Este proyecto de</w:t>
            </w:r>
            <w:r w:rsidR="00312CDC" w:rsidRPr="00100AEB">
              <w:rPr>
                <w:rFonts w:ascii="Arial" w:hAnsi="Arial" w:cs="Arial"/>
                <w:b/>
                <w:color w:val="404040" w:themeColor="text1" w:themeTint="BF"/>
                <w:sz w:val="18"/>
                <w:szCs w:val="18"/>
              </w:rPr>
              <w:t>be iniciarse a partir del día 30</w:t>
            </w:r>
            <w:r w:rsidRPr="00100AEB">
              <w:rPr>
                <w:rFonts w:ascii="Arial" w:hAnsi="Arial" w:cs="Arial"/>
                <w:b/>
                <w:color w:val="404040" w:themeColor="text1" w:themeTint="BF"/>
                <w:sz w:val="18"/>
                <w:szCs w:val="18"/>
              </w:rPr>
              <w:t>/</w:t>
            </w:r>
            <w:r w:rsidR="00312CDC" w:rsidRPr="00100AEB">
              <w:rPr>
                <w:rFonts w:ascii="Arial" w:hAnsi="Arial" w:cs="Arial"/>
                <w:b/>
                <w:color w:val="404040" w:themeColor="text1" w:themeTint="BF"/>
                <w:sz w:val="18"/>
                <w:szCs w:val="18"/>
              </w:rPr>
              <w:t>03</w:t>
            </w:r>
            <w:r w:rsidRPr="00100AEB">
              <w:rPr>
                <w:rFonts w:ascii="Arial" w:hAnsi="Arial" w:cs="Arial"/>
                <w:b/>
                <w:color w:val="404040" w:themeColor="text1" w:themeTint="BF"/>
                <w:sz w:val="18"/>
                <w:szCs w:val="18"/>
              </w:rPr>
              <w:t xml:space="preserve">/2019 </w:t>
            </w:r>
            <w:r w:rsidR="009A243E" w:rsidRPr="00100AEB">
              <w:rPr>
                <w:rFonts w:ascii="Arial" w:hAnsi="Arial" w:cs="Arial"/>
                <w:b/>
                <w:color w:val="404040" w:themeColor="text1" w:themeTint="BF"/>
                <w:sz w:val="18"/>
                <w:szCs w:val="18"/>
              </w:rPr>
              <w:t xml:space="preserve">y finalizará </w:t>
            </w:r>
            <w:r w:rsidR="00100AEB" w:rsidRPr="00100AEB">
              <w:rPr>
                <w:rFonts w:ascii="Arial" w:hAnsi="Arial" w:cs="Arial"/>
                <w:b/>
                <w:color w:val="404040" w:themeColor="text1" w:themeTint="BF"/>
                <w:sz w:val="18"/>
                <w:szCs w:val="18"/>
              </w:rPr>
              <w:t>el 14/12</w:t>
            </w:r>
            <w:r w:rsidRPr="00100AEB">
              <w:rPr>
                <w:rFonts w:ascii="Arial" w:hAnsi="Arial" w:cs="Arial"/>
                <w:b/>
                <w:color w:val="404040" w:themeColor="text1" w:themeTint="BF"/>
                <w:sz w:val="18"/>
                <w:szCs w:val="18"/>
              </w:rPr>
              <w:t xml:space="preserve">/2019 con </w:t>
            </w:r>
            <w:r w:rsidR="009A243E" w:rsidRPr="00100AEB">
              <w:rPr>
                <w:rFonts w:ascii="Arial" w:hAnsi="Arial" w:cs="Arial"/>
                <w:b/>
                <w:color w:val="404040" w:themeColor="text1" w:themeTint="BF"/>
                <w:sz w:val="18"/>
                <w:szCs w:val="18"/>
              </w:rPr>
              <w:t>reuniones semanales para revisión de avance</w:t>
            </w:r>
            <w:r w:rsidRPr="00100AEB">
              <w:rPr>
                <w:rFonts w:ascii="Arial" w:hAnsi="Arial" w:cs="Arial"/>
                <w:b/>
                <w:color w:val="404040" w:themeColor="text1" w:themeTint="BF"/>
                <w:sz w:val="18"/>
                <w:szCs w:val="18"/>
              </w:rPr>
              <w:t>.</w:t>
            </w:r>
          </w:p>
          <w:p w:rsidR="00114257" w:rsidRPr="00100AEB" w:rsidRDefault="00114257" w:rsidP="009227CE">
            <w:pPr>
              <w:jc w:val="both"/>
              <w:rPr>
                <w:rFonts w:ascii="Arial" w:hAnsi="Arial" w:cs="Arial"/>
                <w:b/>
                <w:color w:val="404040" w:themeColor="text1" w:themeTint="BF"/>
                <w:sz w:val="18"/>
                <w:szCs w:val="18"/>
              </w:rPr>
            </w:pPr>
          </w:p>
          <w:p w:rsidR="00E6407C" w:rsidRPr="00100AEB" w:rsidRDefault="00114257" w:rsidP="00BB08AA">
            <w:pPr>
              <w:rPr>
                <w:rFonts w:ascii="Arial" w:hAnsi="Arial" w:cs="Arial"/>
                <w:b/>
                <w:color w:val="404040" w:themeColor="text1" w:themeTint="BF"/>
                <w:sz w:val="18"/>
                <w:szCs w:val="18"/>
              </w:rPr>
            </w:pPr>
            <w:r w:rsidRPr="00100AEB">
              <w:rPr>
                <w:rFonts w:ascii="Arial" w:hAnsi="Arial" w:cs="Arial"/>
                <w:b/>
                <w:color w:val="404040" w:themeColor="text1" w:themeTint="BF"/>
                <w:sz w:val="18"/>
                <w:szCs w:val="18"/>
              </w:rPr>
              <w:t>El p</w:t>
            </w:r>
            <w:r w:rsidR="00100AEB" w:rsidRPr="00100AEB">
              <w:rPr>
                <w:rFonts w:ascii="Arial" w:hAnsi="Arial" w:cs="Arial"/>
                <w:b/>
                <w:color w:val="404040" w:themeColor="text1" w:themeTint="BF"/>
                <w:sz w:val="18"/>
                <w:szCs w:val="18"/>
              </w:rPr>
              <w:t xml:space="preserve">royecto se llevará a cabo en Claro Telecom </w:t>
            </w:r>
          </w:p>
          <w:p w:rsidR="00E6407C" w:rsidRPr="00100AEB" w:rsidRDefault="00E6407C" w:rsidP="00BB08AA">
            <w:pPr>
              <w:rPr>
                <w:rFonts w:ascii="Arial" w:hAnsi="Arial" w:cs="Arial"/>
                <w:b/>
                <w:color w:val="404040" w:themeColor="text1" w:themeTint="BF"/>
                <w:sz w:val="18"/>
                <w:szCs w:val="18"/>
              </w:rPr>
            </w:pPr>
          </w:p>
          <w:p w:rsidR="00E6407C" w:rsidRPr="00100AEB"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D53D40">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Definición del Producto del Proyecto:</w:t>
            </w:r>
          </w:p>
        </w:tc>
      </w:tr>
      <w:tr w:rsidR="00E6407C" w:rsidRPr="003C259D" w:rsidTr="00BB08AA">
        <w:trPr>
          <w:trHeight w:val="695"/>
        </w:trPr>
        <w:tc>
          <w:tcPr>
            <w:tcW w:w="8505" w:type="dxa"/>
            <w:vAlign w:val="center"/>
          </w:tcPr>
          <w:p w:rsidR="00A856C0" w:rsidRDefault="00A856C0" w:rsidP="00C80B06">
            <w:pPr>
              <w:jc w:val="both"/>
              <w:rPr>
                <w:rFonts w:ascii="Arial" w:hAnsi="Arial" w:cs="Arial"/>
                <w:b/>
                <w:color w:val="404040" w:themeColor="text1" w:themeTint="BF"/>
                <w:sz w:val="18"/>
                <w:szCs w:val="18"/>
              </w:rPr>
            </w:pPr>
          </w:p>
          <w:p w:rsidR="00C80B06" w:rsidRDefault="00C80B06" w:rsidP="00C80B06">
            <w:pPr>
              <w:jc w:val="both"/>
              <w:rPr>
                <w:rFonts w:ascii="Arial" w:hAnsi="Arial" w:cs="Arial"/>
                <w:b/>
                <w:color w:val="404040" w:themeColor="text1" w:themeTint="BF"/>
                <w:sz w:val="18"/>
                <w:szCs w:val="18"/>
              </w:rPr>
            </w:pPr>
            <w:r w:rsidRPr="00C80B06">
              <w:rPr>
                <w:rFonts w:ascii="Arial" w:hAnsi="Arial" w:cs="Arial"/>
                <w:b/>
                <w:color w:val="404040" w:themeColor="text1" w:themeTint="BF"/>
                <w:sz w:val="18"/>
                <w:szCs w:val="18"/>
              </w:rPr>
              <w:t xml:space="preserve">El software basado en tecnología web </w:t>
            </w:r>
            <w:r w:rsidRPr="00E54ACC">
              <w:rPr>
                <w:rFonts w:ascii="Arial" w:hAnsi="Arial" w:cs="Arial"/>
                <w:b/>
                <w:color w:val="404040" w:themeColor="text1" w:themeTint="BF"/>
                <w:sz w:val="18"/>
                <w:szCs w:val="18"/>
              </w:rPr>
              <w:t>Se enfocará</w:t>
            </w:r>
            <w:r w:rsidRPr="00E54ACC">
              <w:rPr>
                <w:rFonts w:ascii="Arial" w:hAnsi="Arial" w:cs="Arial"/>
                <w:b/>
                <w:color w:val="404040" w:themeColor="text1" w:themeTint="BF"/>
                <w:sz w:val="18"/>
                <w:szCs w:val="18"/>
              </w:rPr>
              <w:t xml:space="preserve"> en </w:t>
            </w:r>
            <w:r w:rsidRPr="00E54ACC">
              <w:rPr>
                <w:rFonts w:ascii="Arial" w:hAnsi="Arial" w:cs="Arial"/>
                <w:b/>
                <w:color w:val="404040" w:themeColor="text1" w:themeTint="BF"/>
                <w:sz w:val="18"/>
                <w:szCs w:val="18"/>
              </w:rPr>
              <w:t xml:space="preserve">una mejora de </w:t>
            </w:r>
            <w:r w:rsidRPr="00E54ACC">
              <w:rPr>
                <w:rFonts w:ascii="Arial" w:hAnsi="Arial" w:cs="Arial"/>
                <w:b/>
                <w:color w:val="404040" w:themeColor="text1" w:themeTint="BF"/>
                <w:sz w:val="18"/>
                <w:szCs w:val="18"/>
              </w:rPr>
              <w:t>la fase de aplicación del servicio técnico dentro de una compañía de telecomunicaciones con el propósito de recudir</w:t>
            </w:r>
            <w:r w:rsidRPr="00E54ACC">
              <w:rPr>
                <w:rFonts w:ascii="Arial" w:hAnsi="Arial" w:cs="Arial"/>
                <w:b/>
                <w:color w:val="404040" w:themeColor="text1" w:themeTint="BF"/>
                <w:sz w:val="18"/>
                <w:szCs w:val="18"/>
              </w:rPr>
              <w:t xml:space="preserve"> costes y pérdidas de clientes a través</w:t>
            </w:r>
            <w:r w:rsidR="00E54ACC" w:rsidRPr="00E54ACC">
              <w:rPr>
                <w:rFonts w:ascii="Arial" w:hAnsi="Arial" w:cs="Arial"/>
                <w:b/>
                <w:color w:val="404040" w:themeColor="text1" w:themeTint="BF"/>
                <w:sz w:val="18"/>
                <w:szCs w:val="18"/>
              </w:rPr>
              <w:t xml:space="preserve"> de una plataforma de localización utilizando </w:t>
            </w:r>
            <w:proofErr w:type="spellStart"/>
            <w:r w:rsidR="00E54ACC" w:rsidRPr="00E54ACC">
              <w:rPr>
                <w:rFonts w:ascii="Arial" w:hAnsi="Arial" w:cs="Arial"/>
                <w:b/>
                <w:color w:val="404040" w:themeColor="text1" w:themeTint="BF"/>
                <w:sz w:val="18"/>
                <w:szCs w:val="18"/>
              </w:rPr>
              <w:t>iot</w:t>
            </w:r>
            <w:proofErr w:type="spellEnd"/>
            <w:r w:rsidR="00E54ACC" w:rsidRPr="00E54ACC">
              <w:rPr>
                <w:rFonts w:ascii="Arial" w:hAnsi="Arial" w:cs="Arial"/>
                <w:b/>
                <w:color w:val="404040" w:themeColor="text1" w:themeTint="BF"/>
                <w:sz w:val="18"/>
                <w:szCs w:val="18"/>
              </w:rPr>
              <w:t xml:space="preserve"> para el monitoreo y control del personal técnico asignado a averías e instalación de servicio.</w:t>
            </w:r>
          </w:p>
          <w:p w:rsidR="00A856C0" w:rsidRDefault="00A856C0" w:rsidP="00C80B06">
            <w:pPr>
              <w:jc w:val="both"/>
              <w:rPr>
                <w:rFonts w:ascii="Arial" w:hAnsi="Arial" w:cs="Arial"/>
                <w:b/>
                <w:color w:val="404040" w:themeColor="text1" w:themeTint="BF"/>
                <w:sz w:val="18"/>
                <w:szCs w:val="18"/>
              </w:rPr>
            </w:pPr>
          </w:p>
          <w:p w:rsidR="00A856C0" w:rsidRPr="00E54ACC" w:rsidRDefault="00A856C0" w:rsidP="00C80B06">
            <w:pPr>
              <w:jc w:val="both"/>
              <w:rPr>
                <w:rFonts w:ascii="Arial" w:hAnsi="Arial" w:cs="Arial"/>
                <w:b/>
                <w:color w:val="404040" w:themeColor="text1" w:themeTint="BF"/>
                <w:sz w:val="18"/>
                <w:szCs w:val="18"/>
              </w:rPr>
            </w:pPr>
            <w:r>
              <w:rPr>
                <w:rFonts w:ascii="Arial" w:hAnsi="Arial" w:cs="Arial"/>
                <w:b/>
                <w:color w:val="404040" w:themeColor="text1" w:themeTint="BF"/>
                <w:sz w:val="18"/>
                <w:szCs w:val="18"/>
              </w:rPr>
              <w:t>El software podrá generar reportes de finalización y estado de técnicos así como también la geolocalización y ruta para llegar al destino del usuario.</w:t>
            </w:r>
          </w:p>
          <w:p w:rsidR="00C80B06" w:rsidRDefault="00C80B06" w:rsidP="002A3BED">
            <w:pPr>
              <w:jc w:val="both"/>
              <w:rPr>
                <w:rFonts w:ascii="Arial" w:hAnsi="Arial" w:cs="Arial"/>
                <w:b/>
                <w:color w:val="404040" w:themeColor="text1" w:themeTint="BF"/>
                <w:sz w:val="18"/>
                <w:szCs w:val="18"/>
              </w:rPr>
            </w:pP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3402"/>
        <w:gridCol w:w="3118"/>
      </w:tblGrid>
      <w:tr w:rsidR="00E6407C" w:rsidRPr="007F165F" w:rsidTr="00BB08AA">
        <w:trPr>
          <w:trHeight w:val="340"/>
        </w:trPr>
        <w:tc>
          <w:tcPr>
            <w:tcW w:w="8505" w:type="dxa"/>
            <w:gridSpan w:val="3"/>
            <w:shd w:val="clear" w:color="auto" w:fill="DBE5F1" w:themeFill="accent1" w:themeFillTint="33"/>
            <w:vAlign w:val="center"/>
          </w:tcPr>
          <w:p w:rsidR="00E6407C" w:rsidRPr="007F165F" w:rsidRDefault="00E6407C" w:rsidP="00BB08AA">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 xml:space="preserve">Definición de Requerimientos del Proyecto: </w:t>
            </w:r>
          </w:p>
        </w:tc>
      </w:tr>
      <w:tr w:rsidR="00E6407C" w:rsidRPr="007F165F" w:rsidTr="00BB08AA">
        <w:trPr>
          <w:trHeight w:val="340"/>
        </w:trPr>
        <w:tc>
          <w:tcPr>
            <w:tcW w:w="1985" w:type="dxa"/>
            <w:shd w:val="clear" w:color="auto" w:fill="DBE5F1" w:themeFill="accent1" w:themeFillTint="33"/>
            <w:vAlign w:val="center"/>
          </w:tcPr>
          <w:p w:rsidR="00E6407C" w:rsidRPr="007F165F" w:rsidRDefault="00E6407C" w:rsidP="00F90082">
            <w:pPr>
              <w:jc w:val="center"/>
              <w:rPr>
                <w:rFonts w:ascii="Arial" w:hAnsi="Arial" w:cs="Arial"/>
                <w:b/>
                <w:i/>
                <w:color w:val="404040" w:themeColor="text1" w:themeTint="BF"/>
                <w:sz w:val="18"/>
                <w:szCs w:val="18"/>
              </w:rPr>
            </w:pPr>
            <w:r w:rsidRPr="007F165F">
              <w:rPr>
                <w:rFonts w:ascii="Arial" w:hAnsi="Arial" w:cs="Arial"/>
                <w:i/>
                <w:color w:val="404040" w:themeColor="text1" w:themeTint="BF"/>
                <w:sz w:val="18"/>
                <w:szCs w:val="18"/>
              </w:rPr>
              <w:t>STAKEHOLDERS</w:t>
            </w:r>
          </w:p>
        </w:tc>
        <w:tc>
          <w:tcPr>
            <w:tcW w:w="3402" w:type="dxa"/>
            <w:shd w:val="clear" w:color="auto" w:fill="DBE5F1" w:themeFill="accent1" w:themeFillTint="33"/>
            <w:vAlign w:val="center"/>
          </w:tcPr>
          <w:p w:rsidR="00E6407C" w:rsidRPr="007F165F" w:rsidRDefault="00E6407C" w:rsidP="00F90082">
            <w:pPr>
              <w:jc w:val="center"/>
              <w:rPr>
                <w:rFonts w:ascii="Arial" w:hAnsi="Arial" w:cs="Arial"/>
                <w:i/>
                <w:color w:val="404040" w:themeColor="text1" w:themeTint="BF"/>
                <w:sz w:val="18"/>
                <w:szCs w:val="18"/>
              </w:rPr>
            </w:pPr>
            <w:r w:rsidRPr="007F165F">
              <w:rPr>
                <w:rFonts w:ascii="Arial" w:hAnsi="Arial" w:cs="Arial"/>
                <w:i/>
                <w:color w:val="404040" w:themeColor="text1" w:themeTint="BF"/>
                <w:sz w:val="18"/>
                <w:szCs w:val="18"/>
              </w:rPr>
              <w:t>NECESIDADES, DESEOS, O EXPECTATIVAS</w:t>
            </w:r>
          </w:p>
        </w:tc>
        <w:tc>
          <w:tcPr>
            <w:tcW w:w="3118" w:type="dxa"/>
            <w:shd w:val="clear" w:color="auto" w:fill="DBE5F1" w:themeFill="accent1" w:themeFillTint="33"/>
            <w:vAlign w:val="center"/>
          </w:tcPr>
          <w:p w:rsidR="00E6407C" w:rsidRPr="007F165F" w:rsidRDefault="00E6407C" w:rsidP="00F90082">
            <w:pPr>
              <w:jc w:val="center"/>
              <w:rPr>
                <w:rFonts w:ascii="Arial" w:hAnsi="Arial" w:cs="Arial"/>
                <w:i/>
                <w:color w:val="404040" w:themeColor="text1" w:themeTint="BF"/>
                <w:sz w:val="18"/>
                <w:szCs w:val="18"/>
              </w:rPr>
            </w:pPr>
            <w:r w:rsidRPr="007F165F">
              <w:rPr>
                <w:rFonts w:ascii="Arial" w:hAnsi="Arial" w:cs="Arial"/>
                <w:i/>
                <w:color w:val="404040" w:themeColor="text1" w:themeTint="BF"/>
                <w:sz w:val="18"/>
                <w:szCs w:val="18"/>
              </w:rPr>
              <w:t>REQUERIMIENTOS DEL PROYECTO</w:t>
            </w:r>
          </w:p>
        </w:tc>
      </w:tr>
      <w:tr w:rsidR="00E6407C" w:rsidRPr="007F165F" w:rsidTr="00BB08AA">
        <w:trPr>
          <w:trHeight w:val="695"/>
        </w:trPr>
        <w:tc>
          <w:tcPr>
            <w:tcW w:w="1985" w:type="dxa"/>
            <w:vAlign w:val="center"/>
          </w:tcPr>
          <w:p w:rsidR="00E6407C" w:rsidRPr="007F165F" w:rsidRDefault="005C37B5" w:rsidP="005D7F05">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Responsable</w:t>
            </w:r>
          </w:p>
        </w:tc>
        <w:tc>
          <w:tcPr>
            <w:tcW w:w="3402" w:type="dxa"/>
            <w:vAlign w:val="center"/>
          </w:tcPr>
          <w:p w:rsidR="005C37B5" w:rsidRPr="007F165F" w:rsidRDefault="005C37B5" w:rsidP="007F165F">
            <w:pPr>
              <w:spacing w:after="160"/>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Necesidad de gestionar las</w:t>
            </w:r>
            <w:r w:rsidRPr="007F165F">
              <w:rPr>
                <w:rFonts w:ascii="Arial" w:hAnsi="Arial" w:cs="Arial"/>
                <w:b/>
                <w:color w:val="404040" w:themeColor="text1" w:themeTint="BF"/>
                <w:sz w:val="18"/>
                <w:szCs w:val="18"/>
              </w:rPr>
              <w:t xml:space="preserve"> incidencias de servicio técnico se efectúen de la mejor manera dando a conocer las zonas de más importancia en la resolución de inconvenientes.</w:t>
            </w:r>
          </w:p>
        </w:tc>
        <w:tc>
          <w:tcPr>
            <w:tcW w:w="3118" w:type="dxa"/>
            <w:vAlign w:val="center"/>
          </w:tcPr>
          <w:p w:rsidR="00E6407C" w:rsidRPr="007F165F" w:rsidRDefault="00EE4AC1" w:rsidP="005D7F05">
            <w:pPr>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 xml:space="preserve">Reporte de </w:t>
            </w:r>
            <w:r w:rsidR="005C37B5" w:rsidRPr="007F165F">
              <w:rPr>
                <w:rFonts w:ascii="Arial" w:hAnsi="Arial" w:cs="Arial"/>
                <w:b/>
                <w:color w:val="404040" w:themeColor="text1" w:themeTint="BF"/>
                <w:sz w:val="18"/>
                <w:szCs w:val="18"/>
              </w:rPr>
              <w:t>culminación de servicio</w:t>
            </w:r>
            <w:r w:rsidR="00A040AF" w:rsidRPr="007F165F">
              <w:rPr>
                <w:rFonts w:ascii="Arial" w:hAnsi="Arial" w:cs="Arial"/>
                <w:b/>
                <w:color w:val="404040" w:themeColor="text1" w:themeTint="BF"/>
                <w:sz w:val="18"/>
                <w:szCs w:val="18"/>
              </w:rPr>
              <w:t>.</w:t>
            </w:r>
          </w:p>
          <w:p w:rsidR="00EE4AC1" w:rsidRPr="007F165F" w:rsidRDefault="00EE4AC1" w:rsidP="005D7F05">
            <w:pPr>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 xml:space="preserve">Reporte de </w:t>
            </w:r>
            <w:r w:rsidR="005C37B5" w:rsidRPr="007F165F">
              <w:rPr>
                <w:rFonts w:ascii="Arial" w:hAnsi="Arial" w:cs="Arial"/>
                <w:b/>
                <w:color w:val="404040" w:themeColor="text1" w:themeTint="BF"/>
                <w:sz w:val="18"/>
                <w:szCs w:val="18"/>
              </w:rPr>
              <w:t>incidencias por zonas</w:t>
            </w:r>
            <w:r w:rsidR="00A040AF" w:rsidRPr="007F165F">
              <w:rPr>
                <w:rFonts w:ascii="Arial" w:hAnsi="Arial" w:cs="Arial"/>
                <w:b/>
                <w:color w:val="404040" w:themeColor="text1" w:themeTint="BF"/>
                <w:sz w:val="18"/>
                <w:szCs w:val="18"/>
              </w:rPr>
              <w:t>.</w:t>
            </w:r>
          </w:p>
          <w:p w:rsidR="00E6407C" w:rsidRPr="007F165F" w:rsidRDefault="00E6407C" w:rsidP="005C37B5">
            <w:pPr>
              <w:jc w:val="both"/>
              <w:rPr>
                <w:rFonts w:ascii="Arial" w:hAnsi="Arial" w:cs="Arial"/>
                <w:b/>
                <w:color w:val="404040" w:themeColor="text1" w:themeTint="BF"/>
                <w:sz w:val="18"/>
                <w:szCs w:val="18"/>
              </w:rPr>
            </w:pPr>
          </w:p>
        </w:tc>
      </w:tr>
      <w:tr w:rsidR="009939A0" w:rsidRPr="007F165F" w:rsidTr="00BB08AA">
        <w:trPr>
          <w:trHeight w:val="695"/>
        </w:trPr>
        <w:tc>
          <w:tcPr>
            <w:tcW w:w="1985" w:type="dxa"/>
            <w:vAlign w:val="center"/>
          </w:tcPr>
          <w:p w:rsidR="009939A0" w:rsidRPr="007F165F" w:rsidRDefault="005C37B5" w:rsidP="00BB08AA">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Asesor telefónico</w:t>
            </w:r>
          </w:p>
        </w:tc>
        <w:tc>
          <w:tcPr>
            <w:tcW w:w="3402" w:type="dxa"/>
            <w:vAlign w:val="center"/>
          </w:tcPr>
          <w:p w:rsidR="005C37B5" w:rsidRPr="007F165F" w:rsidRDefault="005C37B5" w:rsidP="005C37B5">
            <w:pPr>
              <w:spacing w:after="160"/>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Mejora</w:t>
            </w:r>
            <w:r w:rsidR="007F165F" w:rsidRPr="007F165F">
              <w:rPr>
                <w:rFonts w:ascii="Arial" w:hAnsi="Arial" w:cs="Arial"/>
                <w:b/>
                <w:color w:val="404040" w:themeColor="text1" w:themeTint="BF"/>
                <w:sz w:val="18"/>
                <w:szCs w:val="18"/>
              </w:rPr>
              <w:t>r</w:t>
            </w:r>
            <w:r w:rsidRPr="007F165F">
              <w:rPr>
                <w:rFonts w:ascii="Arial" w:hAnsi="Arial" w:cs="Arial"/>
                <w:b/>
                <w:color w:val="404040" w:themeColor="text1" w:themeTint="BF"/>
                <w:sz w:val="18"/>
                <w:szCs w:val="18"/>
              </w:rPr>
              <w:t xml:space="preserve"> </w:t>
            </w:r>
            <w:r w:rsidRPr="007F165F">
              <w:rPr>
                <w:rFonts w:ascii="Arial" w:hAnsi="Arial" w:cs="Arial"/>
                <w:b/>
                <w:color w:val="404040" w:themeColor="text1" w:themeTint="BF"/>
                <w:sz w:val="18"/>
                <w:szCs w:val="18"/>
              </w:rPr>
              <w:t>recepción de llamadas telefónicas de los usuarios para la resolución de inconvenientes que se presenten</w:t>
            </w:r>
          </w:p>
          <w:p w:rsidR="00EE4AC1" w:rsidRPr="007F165F" w:rsidRDefault="00EE4AC1" w:rsidP="005D7F05">
            <w:pPr>
              <w:jc w:val="both"/>
              <w:rPr>
                <w:rFonts w:ascii="Arial" w:hAnsi="Arial" w:cs="Arial"/>
                <w:b/>
                <w:color w:val="404040" w:themeColor="text1" w:themeTint="BF"/>
                <w:sz w:val="18"/>
                <w:szCs w:val="18"/>
              </w:rPr>
            </w:pPr>
          </w:p>
        </w:tc>
        <w:tc>
          <w:tcPr>
            <w:tcW w:w="3118" w:type="dxa"/>
            <w:vAlign w:val="center"/>
          </w:tcPr>
          <w:p w:rsidR="00EE4AC1" w:rsidRPr="007F165F" w:rsidRDefault="005C37B5" w:rsidP="005C37B5">
            <w:pPr>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Captura</w:t>
            </w:r>
            <w:r w:rsidR="00EE4AC1" w:rsidRPr="007F165F">
              <w:rPr>
                <w:rFonts w:ascii="Arial" w:hAnsi="Arial" w:cs="Arial"/>
                <w:b/>
                <w:color w:val="404040" w:themeColor="text1" w:themeTint="BF"/>
                <w:sz w:val="18"/>
                <w:szCs w:val="18"/>
              </w:rPr>
              <w:t xml:space="preserve"> de los datos </w:t>
            </w:r>
            <w:r w:rsidRPr="007F165F">
              <w:rPr>
                <w:rFonts w:ascii="Arial" w:hAnsi="Arial" w:cs="Arial"/>
                <w:b/>
                <w:color w:val="404040" w:themeColor="text1" w:themeTint="BF"/>
                <w:sz w:val="18"/>
                <w:szCs w:val="18"/>
              </w:rPr>
              <w:t>de las incidencias de los usuarios.</w:t>
            </w:r>
          </w:p>
        </w:tc>
      </w:tr>
      <w:tr w:rsidR="00E6407C" w:rsidRPr="007F165F" w:rsidTr="007F165F">
        <w:trPr>
          <w:trHeight w:val="695"/>
        </w:trPr>
        <w:tc>
          <w:tcPr>
            <w:tcW w:w="1985" w:type="dxa"/>
            <w:vAlign w:val="center"/>
          </w:tcPr>
          <w:p w:rsidR="00E6407C" w:rsidRPr="007F165F" w:rsidRDefault="005C37B5" w:rsidP="005D7F05">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lastRenderedPageBreak/>
              <w:t>Planificador de rutas</w:t>
            </w:r>
          </w:p>
        </w:tc>
        <w:tc>
          <w:tcPr>
            <w:tcW w:w="3402" w:type="dxa"/>
            <w:shd w:val="clear" w:color="auto" w:fill="auto"/>
            <w:vAlign w:val="center"/>
          </w:tcPr>
          <w:p w:rsidR="00E6407C" w:rsidRPr="007F165F" w:rsidRDefault="007F165F" w:rsidP="007F165F">
            <w:pPr>
              <w:spacing w:after="160"/>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Mapear</w:t>
            </w:r>
            <w:r w:rsidRPr="007F165F">
              <w:rPr>
                <w:rFonts w:ascii="Arial" w:hAnsi="Arial" w:cs="Arial"/>
                <w:b/>
                <w:color w:val="404040" w:themeColor="text1" w:themeTint="BF"/>
                <w:sz w:val="18"/>
                <w:szCs w:val="18"/>
              </w:rPr>
              <w:t xml:space="preserve"> la zona donde se encuentra el usuario y asigna un técnico más cercano para atender la incidencia.</w:t>
            </w:r>
          </w:p>
        </w:tc>
        <w:tc>
          <w:tcPr>
            <w:tcW w:w="3118" w:type="dxa"/>
            <w:vAlign w:val="center"/>
          </w:tcPr>
          <w:p w:rsidR="00E6407C" w:rsidRPr="007F165F" w:rsidRDefault="00EE4AC1" w:rsidP="007F165F">
            <w:pPr>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 xml:space="preserve">Reporte de </w:t>
            </w:r>
            <w:r w:rsidR="007F165F" w:rsidRPr="007F165F">
              <w:rPr>
                <w:rFonts w:ascii="Arial" w:hAnsi="Arial" w:cs="Arial"/>
                <w:b/>
                <w:color w:val="404040" w:themeColor="text1" w:themeTint="BF"/>
                <w:sz w:val="18"/>
                <w:szCs w:val="18"/>
              </w:rPr>
              <w:t xml:space="preserve">incidencias por zonas </w:t>
            </w:r>
          </w:p>
        </w:tc>
      </w:tr>
      <w:tr w:rsidR="00EE4AC1" w:rsidRPr="007F165F" w:rsidTr="00BB08AA">
        <w:trPr>
          <w:trHeight w:val="695"/>
        </w:trPr>
        <w:tc>
          <w:tcPr>
            <w:tcW w:w="1985" w:type="dxa"/>
            <w:vAlign w:val="center"/>
          </w:tcPr>
          <w:p w:rsidR="00EE4AC1" w:rsidRPr="007F165F" w:rsidRDefault="005C37B5" w:rsidP="00EF440C">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Técnico</w:t>
            </w:r>
          </w:p>
        </w:tc>
        <w:tc>
          <w:tcPr>
            <w:tcW w:w="3402" w:type="dxa"/>
            <w:vAlign w:val="center"/>
          </w:tcPr>
          <w:p w:rsidR="00EE4AC1" w:rsidRPr="007F165F" w:rsidRDefault="007F165F" w:rsidP="005D7F05">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Conocer la ruta exacta para llegar a atender las incidencias del usuario.</w:t>
            </w:r>
          </w:p>
          <w:p w:rsidR="007F165F" w:rsidRPr="007F165F" w:rsidRDefault="007F165F" w:rsidP="005D7F05">
            <w:pPr>
              <w:rPr>
                <w:rFonts w:ascii="Arial" w:hAnsi="Arial" w:cs="Arial"/>
                <w:b/>
                <w:color w:val="404040" w:themeColor="text1" w:themeTint="BF"/>
                <w:sz w:val="18"/>
                <w:szCs w:val="18"/>
              </w:rPr>
            </w:pPr>
          </w:p>
          <w:p w:rsidR="007F165F" w:rsidRPr="007F165F" w:rsidRDefault="007F165F" w:rsidP="005D7F05">
            <w:pPr>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Registrar el término de atención de la incidencia y poner estado disponible para atender otra.</w:t>
            </w:r>
          </w:p>
        </w:tc>
        <w:tc>
          <w:tcPr>
            <w:tcW w:w="3118" w:type="dxa"/>
            <w:vAlign w:val="center"/>
          </w:tcPr>
          <w:p w:rsidR="00EE4AC1" w:rsidRPr="007F165F" w:rsidRDefault="009357FF"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Rutas, Confirmación</w:t>
            </w:r>
            <w:bookmarkStart w:id="0" w:name="_GoBack"/>
            <w:bookmarkEnd w:id="0"/>
            <w:r>
              <w:rPr>
                <w:rFonts w:ascii="Arial" w:hAnsi="Arial" w:cs="Arial"/>
                <w:b/>
                <w:color w:val="404040" w:themeColor="text1" w:themeTint="BF"/>
                <w:sz w:val="18"/>
                <w:szCs w:val="18"/>
              </w:rPr>
              <w:t xml:space="preserve"> de atención de incidencias</w:t>
            </w:r>
          </w:p>
        </w:tc>
      </w:tr>
    </w:tbl>
    <w:p w:rsidR="00E6407C" w:rsidRPr="003C259D" w:rsidRDefault="00E6407C" w:rsidP="00E6407C">
      <w:pPr>
        <w:rPr>
          <w:rFonts w:ascii="Arial" w:hAnsi="Arial" w:cs="Arial"/>
          <w:color w:val="404040" w:themeColor="text1" w:themeTint="BF"/>
          <w:sz w:val="18"/>
          <w:szCs w:val="18"/>
        </w:rPr>
      </w:pPr>
    </w:p>
    <w:p w:rsidR="00E6407C" w:rsidRDefault="00E6407C" w:rsidP="00E6407C">
      <w:pPr>
        <w:rPr>
          <w:rFonts w:ascii="Arial" w:hAnsi="Arial" w:cs="Arial"/>
          <w:color w:val="404040" w:themeColor="text1" w:themeTint="BF"/>
          <w:sz w:val="18"/>
          <w:szCs w:val="18"/>
        </w:rPr>
      </w:pPr>
    </w:p>
    <w:p w:rsidR="00EE4AC1" w:rsidRPr="003C259D" w:rsidRDefault="00EE4AC1"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Finalidad Del  Proyecto: </w:t>
            </w:r>
            <w:r w:rsidRPr="003C259D">
              <w:rPr>
                <w:rFonts w:ascii="Arial" w:hAnsi="Arial" w:cs="Arial"/>
                <w:i/>
                <w:color w:val="404040" w:themeColor="text1" w:themeTint="BF"/>
                <w:sz w:val="18"/>
                <w:szCs w:val="18"/>
              </w:rPr>
              <w:t>FIN ÚLTIMO, PROPÓSITO GENERAL, U OBJETIVO DE NIVEL SUPERIOR POR EL CUAL SE EJECUTA EL PROYECTO. ENLACE CON PROGRAMAS, PORTAFOLIOS, O ESTRATEGIAS DE LA ORGANIZACIÓN.</w:t>
            </w:r>
          </w:p>
        </w:tc>
      </w:tr>
      <w:tr w:rsidR="00E6407C" w:rsidRPr="003C259D" w:rsidTr="00BB08AA">
        <w:trPr>
          <w:trHeight w:val="695"/>
        </w:trPr>
        <w:tc>
          <w:tcPr>
            <w:tcW w:w="8505" w:type="dxa"/>
            <w:vAlign w:val="center"/>
          </w:tcPr>
          <w:p w:rsidR="007F165F" w:rsidRDefault="007F165F" w:rsidP="007F165F">
            <w:pPr>
              <w:tabs>
                <w:tab w:val="left" w:pos="851"/>
              </w:tabs>
              <w:jc w:val="both"/>
              <w:rPr>
                <w:rFonts w:ascii="Arial" w:hAnsi="Arial" w:cs="Arial"/>
                <w:b/>
                <w:color w:val="404040" w:themeColor="text1" w:themeTint="BF"/>
                <w:sz w:val="18"/>
                <w:szCs w:val="18"/>
              </w:rPr>
            </w:pPr>
          </w:p>
          <w:p w:rsidR="007F165F" w:rsidRPr="007F165F" w:rsidRDefault="007F165F" w:rsidP="007F165F">
            <w:pPr>
              <w:tabs>
                <w:tab w:val="left" w:pos="851"/>
              </w:tabs>
              <w:jc w:val="both"/>
              <w:rPr>
                <w:rFonts w:ascii="Arial" w:hAnsi="Arial" w:cs="Arial"/>
                <w:b/>
                <w:color w:val="404040" w:themeColor="text1" w:themeTint="BF"/>
                <w:sz w:val="18"/>
                <w:szCs w:val="18"/>
              </w:rPr>
            </w:pPr>
            <w:r w:rsidRPr="007F165F">
              <w:rPr>
                <w:rFonts w:ascii="Arial" w:hAnsi="Arial" w:cs="Arial"/>
                <w:b/>
                <w:color w:val="404040" w:themeColor="text1" w:themeTint="BF"/>
                <w:sz w:val="18"/>
                <w:szCs w:val="18"/>
              </w:rPr>
              <w:t>El propósito abarcara una plataforma de localización asignación de incidencias al técnico más cercano a la zona del inconveniente a fin de aminorar el enorme déficit de atención de averías de los clientes.</w:t>
            </w:r>
          </w:p>
          <w:p w:rsidR="007F165F" w:rsidRDefault="007F165F" w:rsidP="00ED0454">
            <w:pPr>
              <w:jc w:val="both"/>
              <w:rPr>
                <w:rFonts w:ascii="Arial" w:hAnsi="Arial" w:cs="Arial"/>
                <w:b/>
                <w:color w:val="404040" w:themeColor="text1" w:themeTint="BF"/>
                <w:sz w:val="18"/>
                <w:szCs w:val="18"/>
              </w:rPr>
            </w:pPr>
          </w:p>
          <w:p w:rsidR="00E6407C" w:rsidRPr="003C259D" w:rsidRDefault="00ED0454" w:rsidP="00ED0454">
            <w:pPr>
              <w:jc w:val="both"/>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 </w:t>
            </w:r>
          </w:p>
        </w:tc>
      </w:tr>
    </w:tbl>
    <w:p w:rsidR="00E6407C" w:rsidRPr="003C259D" w:rsidRDefault="00E6407C" w:rsidP="00E6407C">
      <w:pPr>
        <w:rPr>
          <w:rFonts w:ascii="Arial" w:hAnsi="Arial" w:cs="Arial"/>
          <w:color w:val="404040" w:themeColor="text1" w:themeTint="BF"/>
          <w:sz w:val="18"/>
          <w:szCs w:val="18"/>
        </w:rPr>
      </w:pPr>
    </w:p>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985"/>
        <w:gridCol w:w="6520"/>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Designación del Project Manager del Proyecto: </w:t>
            </w:r>
          </w:p>
        </w:tc>
      </w:tr>
      <w:tr w:rsidR="00F969A6" w:rsidRPr="003C259D" w:rsidTr="001B2C5F">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b/>
                <w:i/>
                <w:color w:val="404040" w:themeColor="text1" w:themeTint="BF"/>
                <w:sz w:val="18"/>
                <w:szCs w:val="18"/>
              </w:rPr>
            </w:pPr>
            <w:r w:rsidRPr="003C259D">
              <w:rPr>
                <w:rFonts w:ascii="Arial" w:hAnsi="Arial" w:cs="Arial"/>
                <w:i/>
                <w:color w:val="404040" w:themeColor="text1" w:themeTint="BF"/>
                <w:sz w:val="18"/>
                <w:szCs w:val="18"/>
              </w:rPr>
              <w:t xml:space="preserve">NOMBRE </w:t>
            </w:r>
          </w:p>
        </w:tc>
        <w:tc>
          <w:tcPr>
            <w:tcW w:w="6520" w:type="dxa"/>
            <w:shd w:val="clear" w:color="auto" w:fill="FFFFFF" w:themeFill="background1"/>
            <w:vAlign w:val="center"/>
          </w:tcPr>
          <w:p w:rsidR="00F969A6" w:rsidRPr="003C259D" w:rsidRDefault="007F165F" w:rsidP="00BB08AA">
            <w:pPr>
              <w:rPr>
                <w:rFonts w:ascii="Arial" w:hAnsi="Arial" w:cs="Arial"/>
                <w:i/>
                <w:color w:val="404040" w:themeColor="text1" w:themeTint="BF"/>
                <w:sz w:val="18"/>
                <w:szCs w:val="18"/>
              </w:rPr>
            </w:pPr>
            <w:r>
              <w:rPr>
                <w:rFonts w:ascii="Arial" w:hAnsi="Arial" w:cs="Arial"/>
                <w:i/>
                <w:color w:val="404040" w:themeColor="text1" w:themeTint="BF"/>
                <w:sz w:val="18"/>
                <w:szCs w:val="18"/>
              </w:rPr>
              <w:t>Rodríguez Postigo, Julio Cesar</w:t>
            </w:r>
          </w:p>
        </w:tc>
      </w:tr>
      <w:tr w:rsidR="00F969A6" w:rsidRPr="003C259D" w:rsidTr="00CA3CE5">
        <w:trPr>
          <w:trHeight w:val="340"/>
        </w:trPr>
        <w:tc>
          <w:tcPr>
            <w:tcW w:w="1985" w:type="dxa"/>
            <w:shd w:val="clear" w:color="auto" w:fill="DBE5F1" w:themeFill="accent1" w:themeFillTint="33"/>
            <w:vAlign w:val="center"/>
          </w:tcPr>
          <w:p w:rsidR="00F969A6" w:rsidRPr="003C259D" w:rsidRDefault="00F969A6" w:rsidP="00BB08AA">
            <w:pP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REPORTA A</w:t>
            </w:r>
          </w:p>
        </w:tc>
        <w:tc>
          <w:tcPr>
            <w:tcW w:w="6520" w:type="dxa"/>
            <w:shd w:val="clear" w:color="auto" w:fill="FFFFFF" w:themeFill="background1"/>
            <w:vAlign w:val="center"/>
          </w:tcPr>
          <w:p w:rsidR="00F969A6" w:rsidRPr="003C259D" w:rsidRDefault="00427AFF" w:rsidP="007F165F">
            <w:pPr>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Ing. </w:t>
            </w:r>
            <w:r w:rsidR="007F165F">
              <w:rPr>
                <w:rFonts w:ascii="Arial" w:hAnsi="Arial" w:cs="Arial"/>
                <w:i/>
                <w:color w:val="404040" w:themeColor="text1" w:themeTint="BF"/>
                <w:sz w:val="18"/>
                <w:szCs w:val="18"/>
              </w:rPr>
              <w:t xml:space="preserve">Luis Palacios </w:t>
            </w:r>
            <w:r w:rsidR="002C18B2">
              <w:rPr>
                <w:rFonts w:ascii="Arial" w:hAnsi="Arial" w:cs="Arial"/>
                <w:i/>
                <w:color w:val="404040" w:themeColor="text1" w:themeTint="BF"/>
                <w:sz w:val="18"/>
                <w:szCs w:val="18"/>
              </w:rPr>
              <w:t xml:space="preserve">– Jefe de </w:t>
            </w:r>
            <w:r w:rsidR="007F165F">
              <w:rPr>
                <w:rFonts w:ascii="Arial" w:hAnsi="Arial" w:cs="Arial"/>
                <w:i/>
                <w:color w:val="404040" w:themeColor="text1" w:themeTint="BF"/>
                <w:sz w:val="18"/>
                <w:szCs w:val="18"/>
              </w:rPr>
              <w:t>Proyectos Claro</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6521"/>
        <w:gridCol w:w="198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Cronograma de Hitos del Proyecto</w:t>
            </w:r>
          </w:p>
        </w:tc>
      </w:tr>
      <w:tr w:rsidR="00E6407C" w:rsidRPr="003C259D" w:rsidTr="00F90082">
        <w:trPr>
          <w:trHeight w:val="340"/>
        </w:trPr>
        <w:tc>
          <w:tcPr>
            <w:tcW w:w="652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HITO O EVENTO SIGNIFICATIVO</w:t>
            </w:r>
          </w:p>
        </w:tc>
        <w:tc>
          <w:tcPr>
            <w:tcW w:w="198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FECHA PROGRAMADA</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Diseñar los modelos de negocios</w:t>
            </w:r>
          </w:p>
        </w:tc>
        <w:tc>
          <w:tcPr>
            <w:tcW w:w="1984" w:type="dxa"/>
            <w:shd w:val="clear" w:color="auto" w:fill="FFFFFF" w:themeFill="background1"/>
            <w:vAlign w:val="center"/>
          </w:tcPr>
          <w:p w:rsidR="009E3A8D" w:rsidRPr="003C259D" w:rsidRDefault="009E3A8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24</w:t>
            </w:r>
            <w:r>
              <w:rPr>
                <w:rFonts w:ascii="Arial" w:hAnsi="Arial" w:cs="Arial"/>
                <w:i/>
                <w:color w:val="404040" w:themeColor="text1" w:themeTint="BF"/>
                <w:sz w:val="18"/>
                <w:szCs w:val="18"/>
              </w:rPr>
              <w:t>/</w:t>
            </w:r>
            <w:r>
              <w:rPr>
                <w:rFonts w:ascii="Arial" w:hAnsi="Arial" w:cs="Arial"/>
                <w:i/>
                <w:color w:val="404040" w:themeColor="text1" w:themeTint="BF"/>
                <w:sz w:val="18"/>
                <w:szCs w:val="18"/>
              </w:rPr>
              <w:t>03</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Diseñar los modelos de requerimientos</w:t>
            </w:r>
          </w:p>
        </w:tc>
        <w:tc>
          <w:tcPr>
            <w:tcW w:w="1984" w:type="dxa"/>
            <w:shd w:val="clear" w:color="auto" w:fill="FFFFFF" w:themeFill="background1"/>
            <w:vAlign w:val="center"/>
          </w:tcPr>
          <w:p w:rsidR="00A8769D" w:rsidRPr="003C259D" w:rsidRDefault="00A8769D" w:rsidP="004B3E7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06/04/2019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Realizar el análisis y diseño del Sistema (diagramas, clases e interfaces)</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20</w:t>
            </w:r>
            <w:r>
              <w:rPr>
                <w:rFonts w:ascii="Arial" w:hAnsi="Arial" w:cs="Arial"/>
                <w:i/>
                <w:color w:val="404040" w:themeColor="text1" w:themeTint="BF"/>
                <w:sz w:val="18"/>
                <w:szCs w:val="18"/>
              </w:rPr>
              <w:t>/04/2019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Desarrollar del sistema</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05/05</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Realizar pruebas del sistema</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w:t>
            </w:r>
            <w:r>
              <w:rPr>
                <w:rFonts w:ascii="Arial" w:hAnsi="Arial" w:cs="Arial"/>
                <w:i/>
                <w:color w:val="404040" w:themeColor="text1" w:themeTint="BF"/>
                <w:sz w:val="18"/>
                <w:szCs w:val="18"/>
              </w:rPr>
              <w:t>/05/2019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Realizar los manuales de usuario</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25</w:t>
            </w:r>
            <w:r>
              <w:rPr>
                <w:rFonts w:ascii="Arial" w:hAnsi="Arial" w:cs="Arial"/>
                <w:i/>
                <w:color w:val="404040" w:themeColor="text1" w:themeTint="BF"/>
                <w:sz w:val="18"/>
                <w:szCs w:val="18"/>
              </w:rPr>
              <w:t>/05/2019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Implementar la plataforma de geolocalización</w:t>
            </w:r>
          </w:p>
        </w:tc>
        <w:tc>
          <w:tcPr>
            <w:tcW w:w="1984" w:type="dxa"/>
            <w:shd w:val="clear" w:color="auto" w:fill="FFFFFF" w:themeFill="background1"/>
            <w:vAlign w:val="center"/>
          </w:tcPr>
          <w:p w:rsidR="009E3A8D" w:rsidRPr="003C259D" w:rsidRDefault="004B3E7D" w:rsidP="009E3A8D">
            <w:pPr>
              <w:ind w:left="708" w:hanging="708"/>
              <w:jc w:val="center"/>
              <w:rPr>
                <w:rFonts w:ascii="Arial" w:hAnsi="Arial" w:cs="Arial"/>
                <w:i/>
                <w:color w:val="404040" w:themeColor="text1" w:themeTint="BF"/>
                <w:sz w:val="18"/>
                <w:szCs w:val="18"/>
              </w:rPr>
            </w:pPr>
            <w:r>
              <w:rPr>
                <w:rFonts w:ascii="Arial" w:hAnsi="Arial" w:cs="Arial"/>
                <w:i/>
                <w:color w:val="404040" w:themeColor="text1" w:themeTint="BF"/>
                <w:sz w:val="18"/>
                <w:szCs w:val="18"/>
              </w:rPr>
              <w:t>25/07</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 xml:space="preserve">Realizar encuestas </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05/08</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Realizar entrevistas</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15/08</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Realizar Observación directa</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25/08</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Procesar datos estadísticos</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05</w:t>
            </w:r>
            <w:r>
              <w:rPr>
                <w:rFonts w:ascii="Arial" w:hAnsi="Arial" w:cs="Arial"/>
                <w:i/>
                <w:color w:val="404040" w:themeColor="text1" w:themeTint="BF"/>
                <w:sz w:val="18"/>
                <w:szCs w:val="18"/>
              </w:rPr>
              <w:t>/09</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Elaborar el informe final</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25/09</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Diseñar los modelos de negocios</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10/10</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Diseñar los modelos de requerimientos</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05/11</w:t>
            </w:r>
            <w:r>
              <w:rPr>
                <w:rFonts w:ascii="Arial" w:hAnsi="Arial" w:cs="Arial"/>
                <w:i/>
                <w:color w:val="404040" w:themeColor="text1" w:themeTint="BF"/>
                <w:sz w:val="18"/>
                <w:szCs w:val="18"/>
              </w:rPr>
              <w:t>/2019</w:t>
            </w:r>
          </w:p>
        </w:tc>
      </w:tr>
      <w:tr w:rsidR="009E3A8D" w:rsidRPr="003C259D" w:rsidTr="00D35FCA">
        <w:trPr>
          <w:trHeight w:val="340"/>
        </w:trPr>
        <w:tc>
          <w:tcPr>
            <w:tcW w:w="6521" w:type="dxa"/>
            <w:shd w:val="clear" w:color="auto" w:fill="FFFFFF" w:themeFill="background1"/>
          </w:tcPr>
          <w:p w:rsidR="009E3A8D" w:rsidRPr="00C27A50" w:rsidRDefault="009E3A8D" w:rsidP="009E3A8D">
            <w:pPr>
              <w:spacing w:line="360" w:lineRule="auto"/>
              <w:rPr>
                <w:rFonts w:cs="Arial"/>
                <w:sz w:val="20"/>
                <w:lang w:eastAsia="es-PE"/>
              </w:rPr>
            </w:pPr>
            <w:r w:rsidRPr="00C27A50">
              <w:rPr>
                <w:rFonts w:cs="Arial"/>
                <w:sz w:val="20"/>
                <w:lang w:eastAsia="es-PE"/>
              </w:rPr>
              <w:t>Realizar el análisis y diseño del Sistema (diagramas, clases e interfaces)</w:t>
            </w:r>
          </w:p>
        </w:tc>
        <w:tc>
          <w:tcPr>
            <w:tcW w:w="1984" w:type="dxa"/>
            <w:shd w:val="clear" w:color="auto" w:fill="FFFFFF" w:themeFill="background1"/>
            <w:vAlign w:val="center"/>
          </w:tcPr>
          <w:p w:rsidR="009E3A8D" w:rsidRPr="003C259D" w:rsidRDefault="004B3E7D" w:rsidP="009E3A8D">
            <w:pPr>
              <w:jc w:val="center"/>
              <w:rPr>
                <w:rFonts w:ascii="Arial" w:hAnsi="Arial" w:cs="Arial"/>
                <w:i/>
                <w:color w:val="404040" w:themeColor="text1" w:themeTint="BF"/>
                <w:sz w:val="18"/>
                <w:szCs w:val="18"/>
              </w:rPr>
            </w:pPr>
            <w:r>
              <w:rPr>
                <w:rFonts w:ascii="Arial" w:hAnsi="Arial" w:cs="Arial"/>
                <w:i/>
                <w:color w:val="404040" w:themeColor="text1" w:themeTint="BF"/>
                <w:sz w:val="18"/>
                <w:szCs w:val="18"/>
              </w:rPr>
              <w:t>10/11</w:t>
            </w:r>
            <w:r>
              <w:rPr>
                <w:rFonts w:ascii="Arial" w:hAnsi="Arial" w:cs="Arial"/>
                <w:i/>
                <w:color w:val="404040" w:themeColor="text1" w:themeTint="BF"/>
                <w:sz w:val="18"/>
                <w:szCs w:val="18"/>
              </w:rPr>
              <w:t>/2019</w:t>
            </w:r>
          </w:p>
        </w:tc>
      </w:tr>
    </w:tbl>
    <w:p w:rsidR="00E6407C" w:rsidRPr="003C259D" w:rsidRDefault="00E6407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Exclusiones Conocidas</w:t>
            </w:r>
          </w:p>
        </w:tc>
      </w:tr>
      <w:tr w:rsidR="00E6407C" w:rsidRPr="003C259D" w:rsidTr="00BB08AA">
        <w:trPr>
          <w:trHeight w:val="695"/>
        </w:trPr>
        <w:tc>
          <w:tcPr>
            <w:tcW w:w="8505" w:type="dxa"/>
            <w:vAlign w:val="center"/>
          </w:tcPr>
          <w:p w:rsidR="00E6407C" w:rsidRDefault="009E3A8D" w:rsidP="00D42C1D">
            <w:pPr>
              <w:pStyle w:val="Prrafodelista"/>
              <w:numPr>
                <w:ilvl w:val="0"/>
                <w:numId w:val="6"/>
              </w:numPr>
              <w:rPr>
                <w:rFonts w:ascii="Arial" w:hAnsi="Arial" w:cs="Arial"/>
                <w:b/>
                <w:color w:val="404040" w:themeColor="text1" w:themeTint="BF"/>
                <w:sz w:val="18"/>
                <w:szCs w:val="18"/>
              </w:rPr>
            </w:pPr>
            <w:r>
              <w:rPr>
                <w:rFonts w:ascii="Arial" w:hAnsi="Arial" w:cs="Arial"/>
                <w:b/>
                <w:color w:val="404040" w:themeColor="text1" w:themeTint="BF"/>
                <w:sz w:val="18"/>
                <w:szCs w:val="18"/>
              </w:rPr>
              <w:t>Responsabilidad sobre la contratación de la empresa terciaria de servicio.</w:t>
            </w:r>
          </w:p>
          <w:p w:rsidR="00D42C1D" w:rsidRPr="009E3A8D" w:rsidRDefault="00D42C1D" w:rsidP="009E3A8D">
            <w:pPr>
              <w:ind w:left="360"/>
              <w:rPr>
                <w:rFonts w:ascii="Arial" w:hAnsi="Arial" w:cs="Arial"/>
                <w:b/>
                <w:color w:val="404040" w:themeColor="text1" w:themeTint="BF"/>
                <w:sz w:val="18"/>
                <w:szCs w:val="18"/>
              </w:rPr>
            </w:pPr>
          </w:p>
          <w:p w:rsidR="00E6407C" w:rsidRPr="003C259D" w:rsidRDefault="00E6407C" w:rsidP="00BB08AA">
            <w:pPr>
              <w:rPr>
                <w:rFonts w:ascii="Arial" w:hAnsi="Arial" w:cs="Arial"/>
                <w:b/>
                <w:color w:val="404040" w:themeColor="text1" w:themeTint="BF"/>
                <w:sz w:val="18"/>
                <w:szCs w:val="18"/>
              </w:rPr>
            </w:pPr>
          </w:p>
        </w:tc>
      </w:tr>
    </w:tbl>
    <w:p w:rsidR="00E6407C" w:rsidRPr="003C259D" w:rsidRDefault="00E6407C" w:rsidP="00E6407C">
      <w:pPr>
        <w:rPr>
          <w:rFonts w:ascii="Arial" w:hAnsi="Arial" w:cs="Arial"/>
          <w:color w:val="404040" w:themeColor="text1" w:themeTint="BF"/>
          <w:sz w:val="18"/>
          <w:szCs w:val="18"/>
        </w:rPr>
      </w:pPr>
    </w:p>
    <w:p w:rsidR="002B13DA" w:rsidRDefault="002B13DA" w:rsidP="002B13DA">
      <w:pPr>
        <w:tabs>
          <w:tab w:val="left" w:pos="1832"/>
        </w:tabs>
        <w:rPr>
          <w:rFonts w:ascii="Arial" w:hAnsi="Arial" w:cs="Arial"/>
          <w:color w:val="404040" w:themeColor="text1" w:themeTint="BF"/>
          <w:sz w:val="18"/>
          <w:szCs w:val="18"/>
        </w:rPr>
      </w:pPr>
      <w:r>
        <w:rPr>
          <w:rFonts w:ascii="Arial" w:hAnsi="Arial" w:cs="Arial"/>
          <w:color w:val="404040" w:themeColor="text1" w:themeTint="BF"/>
          <w:sz w:val="18"/>
          <w:szCs w:val="18"/>
        </w:rPr>
        <w:tab/>
      </w:r>
    </w:p>
    <w:p w:rsidR="002B13DA" w:rsidRDefault="002B13DA">
      <w:pPr>
        <w:rPr>
          <w:rFonts w:ascii="Arial" w:hAnsi="Arial" w:cs="Arial"/>
          <w:color w:val="404040" w:themeColor="text1" w:themeTint="BF"/>
          <w:sz w:val="18"/>
          <w:szCs w:val="18"/>
        </w:rPr>
      </w:pPr>
      <w:r>
        <w:rPr>
          <w:rFonts w:ascii="Arial" w:hAnsi="Arial" w:cs="Arial"/>
          <w:color w:val="404040" w:themeColor="text1" w:themeTint="BF"/>
          <w:sz w:val="18"/>
          <w:szCs w:val="18"/>
        </w:rPr>
        <w:br w:type="page"/>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253"/>
        <w:gridCol w:w="4252"/>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A17913">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lastRenderedPageBreak/>
              <w:t xml:space="preserve">Supuestos del Proyecto: </w:t>
            </w:r>
          </w:p>
        </w:tc>
      </w:tr>
      <w:tr w:rsidR="00E6407C" w:rsidRPr="003C259D" w:rsidTr="00F90082">
        <w:trPr>
          <w:trHeight w:val="340"/>
        </w:trPr>
        <w:tc>
          <w:tcPr>
            <w:tcW w:w="4253"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252"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253" w:type="dxa"/>
            <w:shd w:val="clear" w:color="auto" w:fill="FFFFFF" w:themeFill="background1"/>
            <w:vAlign w:val="center"/>
          </w:tcPr>
          <w:p w:rsidR="00E6407C" w:rsidRPr="003C259D" w:rsidRDefault="00A17913" w:rsidP="0043233A">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El </w:t>
            </w:r>
            <w:r w:rsidR="0043233A">
              <w:rPr>
                <w:rFonts w:ascii="Arial" w:hAnsi="Arial" w:cs="Arial"/>
                <w:i/>
                <w:color w:val="404040" w:themeColor="text1" w:themeTint="BF"/>
                <w:sz w:val="18"/>
                <w:szCs w:val="18"/>
              </w:rPr>
              <w:t xml:space="preserve">Gerente de Claro </w:t>
            </w:r>
            <w:r>
              <w:rPr>
                <w:rFonts w:ascii="Arial" w:hAnsi="Arial" w:cs="Arial"/>
                <w:i/>
                <w:color w:val="404040" w:themeColor="text1" w:themeTint="BF"/>
                <w:sz w:val="18"/>
                <w:szCs w:val="18"/>
              </w:rPr>
              <w:t xml:space="preserve">brinda las facilidades para la ejecución </w:t>
            </w:r>
            <w:r w:rsidR="002B13DA">
              <w:rPr>
                <w:rFonts w:ascii="Arial" w:hAnsi="Arial" w:cs="Arial"/>
                <w:i/>
                <w:color w:val="404040" w:themeColor="text1" w:themeTint="BF"/>
                <w:sz w:val="18"/>
                <w:szCs w:val="18"/>
              </w:rPr>
              <w:t>del plan piloto</w:t>
            </w:r>
          </w:p>
        </w:tc>
        <w:tc>
          <w:tcPr>
            <w:tcW w:w="4252" w:type="dxa"/>
            <w:shd w:val="clear" w:color="auto" w:fill="FFFFFF" w:themeFill="background1"/>
            <w:vAlign w:val="center"/>
          </w:tcPr>
          <w:p w:rsidR="00E6407C" w:rsidRPr="003C259D" w:rsidRDefault="00E6407C" w:rsidP="00DE5737">
            <w:pPr>
              <w:jc w:val="both"/>
              <w:rPr>
                <w:rFonts w:ascii="Arial" w:hAnsi="Arial" w:cs="Arial"/>
                <w:i/>
                <w:color w:val="404040" w:themeColor="text1" w:themeTint="BF"/>
                <w:sz w:val="18"/>
                <w:szCs w:val="18"/>
              </w:rPr>
            </w:pPr>
          </w:p>
        </w:tc>
      </w:tr>
      <w:tr w:rsidR="00E6407C" w:rsidRPr="003C259D" w:rsidTr="00F90082">
        <w:trPr>
          <w:trHeight w:val="340"/>
        </w:trPr>
        <w:tc>
          <w:tcPr>
            <w:tcW w:w="4253" w:type="dxa"/>
            <w:shd w:val="clear" w:color="auto" w:fill="FFFFFF" w:themeFill="background1"/>
            <w:vAlign w:val="center"/>
          </w:tcPr>
          <w:p w:rsidR="00E6407C" w:rsidRPr="003C259D" w:rsidRDefault="00A92D0C" w:rsidP="00A8769D">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El personal</w:t>
            </w:r>
            <w:r w:rsidR="00DE5737">
              <w:rPr>
                <w:rFonts w:ascii="Arial" w:hAnsi="Arial" w:cs="Arial"/>
                <w:i/>
                <w:color w:val="404040" w:themeColor="text1" w:themeTint="BF"/>
                <w:sz w:val="18"/>
                <w:szCs w:val="18"/>
              </w:rPr>
              <w:t xml:space="preserve"> de </w:t>
            </w:r>
            <w:r w:rsidR="00A8769D">
              <w:rPr>
                <w:rFonts w:ascii="Arial" w:hAnsi="Arial" w:cs="Arial"/>
                <w:i/>
                <w:color w:val="404040" w:themeColor="text1" w:themeTint="BF"/>
                <w:sz w:val="18"/>
                <w:szCs w:val="18"/>
              </w:rPr>
              <w:t>soporte técnico</w:t>
            </w:r>
            <w:r w:rsidR="00DE5737">
              <w:rPr>
                <w:rFonts w:ascii="Arial" w:hAnsi="Arial" w:cs="Arial"/>
                <w:i/>
                <w:color w:val="404040" w:themeColor="text1" w:themeTint="BF"/>
                <w:sz w:val="18"/>
                <w:szCs w:val="18"/>
              </w:rPr>
              <w:t xml:space="preserve"> se muestra dispuesto a colaborar </w:t>
            </w:r>
            <w:r w:rsidR="001C3154">
              <w:rPr>
                <w:rFonts w:ascii="Arial" w:hAnsi="Arial" w:cs="Arial"/>
                <w:i/>
                <w:color w:val="404040" w:themeColor="text1" w:themeTint="BF"/>
                <w:sz w:val="18"/>
                <w:szCs w:val="18"/>
              </w:rPr>
              <w:t>resolviendo las consultas durante la ejecución del proyecto.</w:t>
            </w:r>
          </w:p>
        </w:tc>
        <w:tc>
          <w:tcPr>
            <w:tcW w:w="4252" w:type="dxa"/>
            <w:shd w:val="clear" w:color="auto" w:fill="FFFFFF" w:themeFill="background1"/>
            <w:vAlign w:val="center"/>
          </w:tcPr>
          <w:p w:rsidR="00E6407C" w:rsidRPr="003C259D" w:rsidRDefault="00E6407C" w:rsidP="00DE5737">
            <w:pPr>
              <w:jc w:val="both"/>
              <w:rPr>
                <w:rFonts w:ascii="Arial" w:hAnsi="Arial" w:cs="Arial"/>
                <w:i/>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E0610F" w:rsidRPr="003C259D" w:rsidRDefault="00E0610F"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4111"/>
        <w:gridCol w:w="4394"/>
      </w:tblGrid>
      <w:tr w:rsidR="00E6407C" w:rsidRPr="003C259D" w:rsidTr="00BB08AA">
        <w:trPr>
          <w:trHeight w:val="340"/>
        </w:trPr>
        <w:tc>
          <w:tcPr>
            <w:tcW w:w="8505" w:type="dxa"/>
            <w:gridSpan w:val="2"/>
            <w:shd w:val="clear" w:color="auto" w:fill="DBE5F1" w:themeFill="accent1" w:themeFillTint="33"/>
            <w:vAlign w:val="center"/>
          </w:tcPr>
          <w:p w:rsidR="00E6407C" w:rsidRPr="003C259D" w:rsidRDefault="00E6407C" w:rsidP="00BB08AA">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Restricciones del Proyecto: </w:t>
            </w:r>
            <w:r w:rsidRPr="003C259D">
              <w:rPr>
                <w:rFonts w:ascii="Arial" w:hAnsi="Arial" w:cs="Arial"/>
                <w:i/>
                <w:color w:val="404040" w:themeColor="text1" w:themeTint="BF"/>
                <w:sz w:val="18"/>
                <w:szCs w:val="18"/>
              </w:rPr>
              <w:t>FACTORES QUE LIMITAN EL RENDIMIENTO DEL PROYECTO, EL RENDIMIENTO DE UN PROCESO DEL PROYECTO, O LAS OPCIONES DE PLANIFICACION DEL PROYECTO. PUEDEN APLICAR A LOS OBJETIVOS DEL PROYECTO O A LOS RECURSOS QUE SE EMPLEAN EN EL PROYECTO.</w:t>
            </w:r>
          </w:p>
        </w:tc>
      </w:tr>
      <w:tr w:rsidR="00E6407C" w:rsidRPr="003C259D" w:rsidTr="00F90082">
        <w:trPr>
          <w:trHeight w:val="340"/>
        </w:trPr>
        <w:tc>
          <w:tcPr>
            <w:tcW w:w="4111"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INTERNOS A LA ORGANIZACIÓN</w:t>
            </w:r>
          </w:p>
        </w:tc>
        <w:tc>
          <w:tcPr>
            <w:tcW w:w="4394" w:type="dxa"/>
            <w:tcBorders>
              <w:bottom w:val="single" w:sz="6" w:space="0" w:color="1A65A9"/>
            </w:tcBorders>
            <w:shd w:val="clear" w:color="auto" w:fill="DBE5F1" w:themeFill="accent1" w:themeFillTint="33"/>
            <w:vAlign w:val="center"/>
          </w:tcPr>
          <w:p w:rsidR="00E6407C" w:rsidRPr="003C259D" w:rsidRDefault="00E6407C" w:rsidP="00BB08AA">
            <w:pPr>
              <w:jc w:val="center"/>
              <w:rPr>
                <w:rFonts w:ascii="Arial" w:hAnsi="Arial" w:cs="Arial"/>
                <w:i/>
                <w:color w:val="404040" w:themeColor="text1" w:themeTint="BF"/>
                <w:sz w:val="18"/>
                <w:szCs w:val="18"/>
              </w:rPr>
            </w:pPr>
            <w:r w:rsidRPr="003C259D">
              <w:rPr>
                <w:rFonts w:ascii="Arial" w:hAnsi="Arial" w:cs="Arial"/>
                <w:i/>
                <w:color w:val="404040" w:themeColor="text1" w:themeTint="BF"/>
                <w:sz w:val="18"/>
                <w:szCs w:val="18"/>
              </w:rPr>
              <w:t>AMBIENTALES O EXTERNOS A LA ORGANIZACIÓN</w:t>
            </w:r>
          </w:p>
        </w:tc>
      </w:tr>
      <w:tr w:rsidR="00E6407C" w:rsidRPr="003C259D" w:rsidTr="00F90082">
        <w:trPr>
          <w:trHeight w:val="340"/>
        </w:trPr>
        <w:tc>
          <w:tcPr>
            <w:tcW w:w="4111" w:type="dxa"/>
            <w:shd w:val="clear" w:color="auto" w:fill="FFFFFF" w:themeFill="background1"/>
            <w:vAlign w:val="center"/>
          </w:tcPr>
          <w:p w:rsidR="00E6407C" w:rsidRPr="003C259D" w:rsidRDefault="00A92D0C" w:rsidP="00A8769D">
            <w:pPr>
              <w:jc w:val="both"/>
              <w:rPr>
                <w:rFonts w:ascii="Arial" w:hAnsi="Arial" w:cs="Arial"/>
                <w:i/>
                <w:color w:val="404040" w:themeColor="text1" w:themeTint="BF"/>
                <w:sz w:val="18"/>
                <w:szCs w:val="18"/>
              </w:rPr>
            </w:pPr>
            <w:r>
              <w:rPr>
                <w:rFonts w:ascii="Arial" w:hAnsi="Arial" w:cs="Arial"/>
                <w:i/>
                <w:color w:val="404040" w:themeColor="text1" w:themeTint="BF"/>
                <w:sz w:val="18"/>
                <w:szCs w:val="18"/>
              </w:rPr>
              <w:t xml:space="preserve">Disponibilidad de tiempo del personal de </w:t>
            </w:r>
            <w:r w:rsidR="00A8769D">
              <w:rPr>
                <w:rFonts w:ascii="Arial" w:hAnsi="Arial" w:cs="Arial"/>
                <w:i/>
                <w:color w:val="404040" w:themeColor="text1" w:themeTint="BF"/>
                <w:sz w:val="18"/>
                <w:szCs w:val="18"/>
              </w:rPr>
              <w:t>soporte técnico.</w:t>
            </w:r>
          </w:p>
        </w:tc>
        <w:tc>
          <w:tcPr>
            <w:tcW w:w="4394" w:type="dxa"/>
            <w:shd w:val="clear" w:color="auto" w:fill="FFFFFF" w:themeFill="background1"/>
            <w:vAlign w:val="center"/>
          </w:tcPr>
          <w:p w:rsidR="00E6407C" w:rsidRPr="003C259D" w:rsidRDefault="00E6407C" w:rsidP="00A92D0C">
            <w:pPr>
              <w:rPr>
                <w:rFonts w:ascii="Arial" w:hAnsi="Arial" w:cs="Arial"/>
                <w:i/>
                <w:color w:val="404040" w:themeColor="text1" w:themeTint="BF"/>
                <w:sz w:val="18"/>
                <w:szCs w:val="18"/>
              </w:rPr>
            </w:pPr>
          </w:p>
        </w:tc>
      </w:tr>
      <w:tr w:rsidR="00E6407C" w:rsidRPr="003C259D" w:rsidTr="00F90082">
        <w:trPr>
          <w:trHeight w:val="340"/>
        </w:trPr>
        <w:tc>
          <w:tcPr>
            <w:tcW w:w="4111" w:type="dxa"/>
            <w:shd w:val="clear" w:color="auto" w:fill="FFFFFF" w:themeFill="background1"/>
            <w:vAlign w:val="center"/>
          </w:tcPr>
          <w:p w:rsidR="00E6407C" w:rsidRPr="003C259D" w:rsidRDefault="00580C9E" w:rsidP="00A92D0C">
            <w:pPr>
              <w:rPr>
                <w:rFonts w:ascii="Arial" w:hAnsi="Arial" w:cs="Arial"/>
                <w:i/>
                <w:color w:val="404040" w:themeColor="text1" w:themeTint="BF"/>
                <w:sz w:val="18"/>
                <w:szCs w:val="18"/>
              </w:rPr>
            </w:pPr>
            <w:r>
              <w:rPr>
                <w:rFonts w:ascii="Arial" w:hAnsi="Arial" w:cs="Arial"/>
                <w:i/>
                <w:color w:val="404040" w:themeColor="text1" w:themeTint="BF"/>
                <w:sz w:val="18"/>
                <w:szCs w:val="18"/>
              </w:rPr>
              <w:t>Fecha límite de finalización del proyecto</w:t>
            </w:r>
          </w:p>
        </w:tc>
        <w:tc>
          <w:tcPr>
            <w:tcW w:w="4394" w:type="dxa"/>
            <w:shd w:val="clear" w:color="auto" w:fill="FFFFFF" w:themeFill="background1"/>
            <w:vAlign w:val="center"/>
          </w:tcPr>
          <w:p w:rsidR="00E6407C" w:rsidRPr="003C259D" w:rsidRDefault="00E6407C" w:rsidP="00CF27A2">
            <w:pPr>
              <w:rPr>
                <w:rFonts w:ascii="Arial" w:hAnsi="Arial" w:cs="Arial"/>
                <w:i/>
                <w:color w:val="404040" w:themeColor="text1" w:themeTint="BF"/>
                <w:sz w:val="18"/>
                <w:szCs w:val="18"/>
              </w:rPr>
            </w:pPr>
          </w:p>
        </w:tc>
      </w:tr>
      <w:tr w:rsidR="00580C9E" w:rsidRPr="003C259D" w:rsidTr="00F90082">
        <w:trPr>
          <w:trHeight w:val="340"/>
        </w:trPr>
        <w:tc>
          <w:tcPr>
            <w:tcW w:w="4111" w:type="dxa"/>
            <w:shd w:val="clear" w:color="auto" w:fill="FFFFFF" w:themeFill="background1"/>
            <w:vAlign w:val="center"/>
          </w:tcPr>
          <w:p w:rsidR="00580C9E" w:rsidRDefault="00580C9E" w:rsidP="00A92D0C">
            <w:pPr>
              <w:rPr>
                <w:rFonts w:ascii="Arial" w:hAnsi="Arial" w:cs="Arial"/>
                <w:i/>
                <w:color w:val="404040" w:themeColor="text1" w:themeTint="BF"/>
                <w:sz w:val="18"/>
                <w:szCs w:val="18"/>
              </w:rPr>
            </w:pPr>
            <w:r>
              <w:rPr>
                <w:rFonts w:ascii="Arial" w:hAnsi="Arial" w:cs="Arial"/>
                <w:i/>
                <w:color w:val="404040" w:themeColor="text1" w:themeTint="BF"/>
                <w:sz w:val="18"/>
                <w:szCs w:val="18"/>
              </w:rPr>
              <w:t>Cambio de personal</w:t>
            </w:r>
          </w:p>
        </w:tc>
        <w:tc>
          <w:tcPr>
            <w:tcW w:w="4394" w:type="dxa"/>
            <w:shd w:val="clear" w:color="auto" w:fill="FFFFFF" w:themeFill="background1"/>
            <w:vAlign w:val="center"/>
          </w:tcPr>
          <w:p w:rsidR="00580C9E" w:rsidRPr="003C259D" w:rsidRDefault="00580C9E" w:rsidP="00A92D0C">
            <w:pPr>
              <w:rPr>
                <w:rFonts w:ascii="Arial" w:hAnsi="Arial" w:cs="Arial"/>
                <w:i/>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A92D0C" w:rsidRPr="003C259D" w:rsidRDefault="00A92D0C"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 xml:space="preserve">Principales </w:t>
            </w:r>
            <w:r w:rsidR="008C4C6F">
              <w:rPr>
                <w:rFonts w:ascii="Arial" w:hAnsi="Arial" w:cs="Arial"/>
                <w:b/>
                <w:color w:val="404040" w:themeColor="text1" w:themeTint="BF"/>
                <w:sz w:val="18"/>
                <w:szCs w:val="18"/>
              </w:rPr>
              <w:t>Amenazas</w:t>
            </w:r>
            <w:r w:rsidRPr="003C259D">
              <w:rPr>
                <w:rFonts w:ascii="Arial" w:hAnsi="Arial" w:cs="Arial"/>
                <w:b/>
                <w:color w:val="404040" w:themeColor="text1" w:themeTint="BF"/>
                <w:sz w:val="18"/>
                <w:szCs w:val="18"/>
              </w:rPr>
              <w:t xml:space="preserve"> del Proyecto</w:t>
            </w:r>
            <w:r w:rsidR="00F90082">
              <w:rPr>
                <w:rFonts w:ascii="Arial" w:hAnsi="Arial" w:cs="Arial"/>
                <w:b/>
                <w:color w:val="404040" w:themeColor="text1" w:themeTint="BF"/>
                <w:sz w:val="18"/>
                <w:szCs w:val="18"/>
              </w:rPr>
              <w:t xml:space="preserve"> (Riesgos negativos)</w:t>
            </w:r>
          </w:p>
        </w:tc>
      </w:tr>
      <w:tr w:rsidR="00E6407C" w:rsidRPr="003C259D" w:rsidTr="00BB08AA">
        <w:trPr>
          <w:trHeight w:val="375"/>
        </w:trPr>
        <w:tc>
          <w:tcPr>
            <w:tcW w:w="8505" w:type="dxa"/>
            <w:vAlign w:val="center"/>
          </w:tcPr>
          <w:p w:rsidR="00E6407C" w:rsidRPr="003C259D" w:rsidRDefault="00F77E62"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Perdida de datos.</w:t>
            </w:r>
          </w:p>
        </w:tc>
      </w:tr>
      <w:tr w:rsidR="00E6407C" w:rsidRPr="003C259D" w:rsidTr="00BB08AA">
        <w:trPr>
          <w:trHeight w:val="375"/>
        </w:trPr>
        <w:tc>
          <w:tcPr>
            <w:tcW w:w="8505" w:type="dxa"/>
            <w:vAlign w:val="center"/>
          </w:tcPr>
          <w:p w:rsidR="00E6407C" w:rsidRPr="003C259D" w:rsidRDefault="00D6354B"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Perdida de conectividad de Internet</w:t>
            </w:r>
          </w:p>
        </w:tc>
      </w:tr>
      <w:tr w:rsidR="00E6407C" w:rsidRPr="003C259D" w:rsidTr="00BB08AA">
        <w:trPr>
          <w:trHeight w:val="375"/>
        </w:trPr>
        <w:tc>
          <w:tcPr>
            <w:tcW w:w="8505" w:type="dxa"/>
            <w:vAlign w:val="center"/>
          </w:tcPr>
          <w:p w:rsidR="00E6407C" w:rsidRPr="003C259D" w:rsidRDefault="00A8769D" w:rsidP="00BB08AA">
            <w:pPr>
              <w:rPr>
                <w:rFonts w:ascii="Arial" w:hAnsi="Arial" w:cs="Arial"/>
                <w:b/>
                <w:color w:val="404040" w:themeColor="text1" w:themeTint="BF"/>
                <w:sz w:val="18"/>
                <w:szCs w:val="18"/>
              </w:rPr>
            </w:pPr>
            <w:r>
              <w:rPr>
                <w:rFonts w:ascii="Arial" w:hAnsi="Arial" w:cs="Arial"/>
                <w:b/>
                <w:color w:val="404040" w:themeColor="text1" w:themeTint="BF"/>
                <w:sz w:val="18"/>
                <w:szCs w:val="18"/>
              </w:rPr>
              <w:t>Falta de reportes para análisis de datos</w:t>
            </w:r>
          </w:p>
        </w:tc>
      </w:tr>
      <w:tr w:rsidR="00E6407C" w:rsidRPr="003C259D" w:rsidTr="00BB08AA">
        <w:trPr>
          <w:trHeight w:val="375"/>
        </w:trPr>
        <w:tc>
          <w:tcPr>
            <w:tcW w:w="8505" w:type="dxa"/>
            <w:vAlign w:val="center"/>
          </w:tcPr>
          <w:p w:rsidR="00E6407C" w:rsidRPr="003C259D" w:rsidRDefault="00E6407C" w:rsidP="00BB08AA">
            <w:pPr>
              <w:rPr>
                <w:rFonts w:ascii="Arial" w:hAnsi="Arial" w:cs="Arial"/>
                <w:b/>
                <w:color w:val="404040" w:themeColor="text1" w:themeTint="BF"/>
                <w:sz w:val="18"/>
                <w:szCs w:val="18"/>
              </w:rPr>
            </w:pPr>
          </w:p>
        </w:tc>
      </w:tr>
    </w:tbl>
    <w:p w:rsidR="00E6407C" w:rsidRDefault="00E6407C" w:rsidP="00E6407C">
      <w:pPr>
        <w:rPr>
          <w:rFonts w:ascii="Arial" w:hAnsi="Arial" w:cs="Arial"/>
          <w:color w:val="404040" w:themeColor="text1" w:themeTint="BF"/>
          <w:sz w:val="18"/>
          <w:szCs w:val="18"/>
        </w:rPr>
      </w:pPr>
    </w:p>
    <w:p w:rsidR="00CF27A2" w:rsidRPr="003C259D" w:rsidRDefault="00CF27A2" w:rsidP="00E6407C">
      <w:pPr>
        <w:rPr>
          <w:rFonts w:ascii="Arial" w:hAnsi="Arial" w:cs="Arial"/>
          <w:color w:val="404040" w:themeColor="text1" w:themeTint="BF"/>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8505"/>
      </w:tblGrid>
      <w:tr w:rsidR="00E6407C" w:rsidRPr="003C259D" w:rsidTr="00BB08AA">
        <w:trPr>
          <w:trHeight w:val="340"/>
        </w:trPr>
        <w:tc>
          <w:tcPr>
            <w:tcW w:w="8505" w:type="dxa"/>
            <w:shd w:val="clear" w:color="auto" w:fill="DBE5F1" w:themeFill="accent1" w:themeFillTint="33"/>
            <w:vAlign w:val="center"/>
          </w:tcPr>
          <w:p w:rsidR="00E6407C" w:rsidRPr="003C259D" w:rsidRDefault="00E6407C" w:rsidP="00F90082">
            <w:pPr>
              <w:rPr>
                <w:rFonts w:ascii="Arial" w:hAnsi="Arial" w:cs="Arial"/>
                <w:b/>
                <w:color w:val="404040" w:themeColor="text1" w:themeTint="BF"/>
                <w:sz w:val="18"/>
                <w:szCs w:val="18"/>
              </w:rPr>
            </w:pPr>
            <w:r w:rsidRPr="003C259D">
              <w:rPr>
                <w:rFonts w:ascii="Arial" w:hAnsi="Arial" w:cs="Arial"/>
                <w:b/>
                <w:color w:val="404040" w:themeColor="text1" w:themeTint="BF"/>
                <w:sz w:val="18"/>
                <w:szCs w:val="18"/>
              </w:rPr>
              <w:t>Principales Oportunidades del Proyecto</w:t>
            </w:r>
            <w:r w:rsidR="00F90082">
              <w:rPr>
                <w:rFonts w:ascii="Arial" w:hAnsi="Arial" w:cs="Arial"/>
                <w:b/>
                <w:color w:val="404040" w:themeColor="text1" w:themeTint="BF"/>
                <w:sz w:val="18"/>
                <w:szCs w:val="18"/>
              </w:rPr>
              <w:t xml:space="preserve"> (Riesgos positivos)</w:t>
            </w:r>
          </w:p>
        </w:tc>
      </w:tr>
      <w:tr w:rsidR="00F86CC7" w:rsidRPr="003C259D" w:rsidTr="00DB3BEA">
        <w:trPr>
          <w:trHeight w:val="375"/>
        </w:trPr>
        <w:tc>
          <w:tcPr>
            <w:tcW w:w="8505" w:type="dxa"/>
            <w:vAlign w:val="center"/>
          </w:tcPr>
          <w:p w:rsidR="00F86CC7" w:rsidRPr="003C259D" w:rsidRDefault="00F77E62" w:rsidP="00DB3BEA">
            <w:pPr>
              <w:rPr>
                <w:rFonts w:ascii="Arial" w:hAnsi="Arial" w:cs="Arial"/>
                <w:b/>
                <w:color w:val="404040" w:themeColor="text1" w:themeTint="BF"/>
                <w:sz w:val="18"/>
                <w:szCs w:val="18"/>
              </w:rPr>
            </w:pPr>
            <w:r>
              <w:rPr>
                <w:rFonts w:ascii="Arial" w:hAnsi="Arial" w:cs="Arial"/>
                <w:b/>
                <w:color w:val="404040" w:themeColor="text1" w:themeTint="BF"/>
                <w:sz w:val="18"/>
                <w:szCs w:val="18"/>
              </w:rPr>
              <w:t>Innovación en software.</w:t>
            </w:r>
          </w:p>
        </w:tc>
      </w:tr>
      <w:tr w:rsidR="00F86CC7" w:rsidRPr="003C259D" w:rsidTr="00DB3BEA">
        <w:trPr>
          <w:trHeight w:val="375"/>
        </w:trPr>
        <w:tc>
          <w:tcPr>
            <w:tcW w:w="8505" w:type="dxa"/>
            <w:vAlign w:val="center"/>
          </w:tcPr>
          <w:p w:rsidR="00F86CC7" w:rsidRPr="003C259D" w:rsidRDefault="00F77E62" w:rsidP="00F77E62">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Optimización de los tiempos de los </w:t>
            </w:r>
            <w:proofErr w:type="spellStart"/>
            <w:r>
              <w:rPr>
                <w:rFonts w:ascii="Arial" w:hAnsi="Arial" w:cs="Arial"/>
                <w:b/>
                <w:color w:val="404040" w:themeColor="text1" w:themeTint="BF"/>
                <w:sz w:val="18"/>
                <w:szCs w:val="18"/>
              </w:rPr>
              <w:t>stakeholders</w:t>
            </w:r>
            <w:proofErr w:type="spellEnd"/>
            <w:r>
              <w:rPr>
                <w:rFonts w:ascii="Arial" w:hAnsi="Arial" w:cs="Arial"/>
                <w:b/>
                <w:color w:val="404040" w:themeColor="text1" w:themeTint="BF"/>
                <w:sz w:val="18"/>
                <w:szCs w:val="18"/>
              </w:rPr>
              <w:t>.</w:t>
            </w:r>
          </w:p>
        </w:tc>
      </w:tr>
      <w:tr w:rsidR="00F86CC7" w:rsidRPr="003C259D" w:rsidTr="00DB3BEA">
        <w:trPr>
          <w:trHeight w:val="375"/>
        </w:trPr>
        <w:tc>
          <w:tcPr>
            <w:tcW w:w="8505" w:type="dxa"/>
            <w:vAlign w:val="center"/>
          </w:tcPr>
          <w:p w:rsidR="00F86CC7" w:rsidRPr="003C259D" w:rsidRDefault="00F77E62" w:rsidP="00F77E62">
            <w:pPr>
              <w:rPr>
                <w:rFonts w:ascii="Arial" w:hAnsi="Arial" w:cs="Arial"/>
                <w:b/>
                <w:color w:val="404040" w:themeColor="text1" w:themeTint="BF"/>
                <w:sz w:val="18"/>
                <w:szCs w:val="18"/>
              </w:rPr>
            </w:pPr>
            <w:r>
              <w:rPr>
                <w:rFonts w:ascii="Arial" w:hAnsi="Arial" w:cs="Arial"/>
                <w:b/>
                <w:color w:val="404040" w:themeColor="text1" w:themeTint="BF"/>
                <w:sz w:val="18"/>
                <w:szCs w:val="18"/>
              </w:rPr>
              <w:t>Ahorro en Mano de obra.</w:t>
            </w:r>
          </w:p>
        </w:tc>
      </w:tr>
      <w:tr w:rsidR="00F86CC7" w:rsidRPr="003C259D" w:rsidTr="00DB3BEA">
        <w:trPr>
          <w:trHeight w:val="375"/>
        </w:trPr>
        <w:tc>
          <w:tcPr>
            <w:tcW w:w="8505" w:type="dxa"/>
            <w:vAlign w:val="center"/>
          </w:tcPr>
          <w:p w:rsidR="00F86CC7" w:rsidRPr="003C259D" w:rsidRDefault="00F77E62" w:rsidP="00CF27A2">
            <w:pPr>
              <w:rPr>
                <w:rFonts w:ascii="Arial" w:hAnsi="Arial" w:cs="Arial"/>
                <w:b/>
                <w:color w:val="404040" w:themeColor="text1" w:themeTint="BF"/>
                <w:sz w:val="18"/>
                <w:szCs w:val="18"/>
              </w:rPr>
            </w:pPr>
            <w:r>
              <w:rPr>
                <w:rFonts w:ascii="Arial" w:hAnsi="Arial" w:cs="Arial"/>
                <w:b/>
                <w:color w:val="404040" w:themeColor="text1" w:themeTint="BF"/>
                <w:sz w:val="18"/>
                <w:szCs w:val="18"/>
              </w:rPr>
              <w:t xml:space="preserve">Sistema </w:t>
            </w:r>
            <w:r w:rsidR="00CF27A2">
              <w:rPr>
                <w:rFonts w:ascii="Arial" w:hAnsi="Arial" w:cs="Arial"/>
                <w:b/>
                <w:color w:val="404040" w:themeColor="text1" w:themeTint="BF"/>
                <w:sz w:val="18"/>
                <w:szCs w:val="18"/>
              </w:rPr>
              <w:t>robusto</w:t>
            </w:r>
            <w:r>
              <w:rPr>
                <w:rFonts w:ascii="Arial" w:hAnsi="Arial" w:cs="Arial"/>
                <w:b/>
                <w:color w:val="404040" w:themeColor="text1" w:themeTint="BF"/>
                <w:sz w:val="18"/>
                <w:szCs w:val="18"/>
              </w:rPr>
              <w:t>.</w:t>
            </w:r>
          </w:p>
        </w:tc>
      </w:tr>
      <w:tr w:rsidR="00F86CC7" w:rsidRPr="003C259D" w:rsidTr="00DB3BEA">
        <w:trPr>
          <w:trHeight w:val="375"/>
        </w:trPr>
        <w:tc>
          <w:tcPr>
            <w:tcW w:w="8505" w:type="dxa"/>
            <w:vAlign w:val="center"/>
          </w:tcPr>
          <w:p w:rsidR="00F86CC7" w:rsidRPr="003C259D" w:rsidRDefault="00F77E62" w:rsidP="00F77E62">
            <w:pPr>
              <w:rPr>
                <w:rFonts w:ascii="Arial" w:hAnsi="Arial" w:cs="Arial"/>
                <w:b/>
                <w:color w:val="404040" w:themeColor="text1" w:themeTint="BF"/>
                <w:sz w:val="18"/>
                <w:szCs w:val="18"/>
              </w:rPr>
            </w:pPr>
            <w:r>
              <w:rPr>
                <w:rFonts w:ascii="Arial" w:hAnsi="Arial" w:cs="Arial"/>
                <w:b/>
                <w:color w:val="404040" w:themeColor="text1" w:themeTint="BF"/>
                <w:sz w:val="18"/>
                <w:szCs w:val="18"/>
              </w:rPr>
              <w:t>Sistema flexible.</w:t>
            </w:r>
          </w:p>
        </w:tc>
      </w:tr>
      <w:tr w:rsidR="00587AFC" w:rsidRPr="003C259D" w:rsidTr="00DB3BEA">
        <w:trPr>
          <w:trHeight w:val="375"/>
        </w:trPr>
        <w:tc>
          <w:tcPr>
            <w:tcW w:w="8505" w:type="dxa"/>
            <w:vAlign w:val="center"/>
          </w:tcPr>
          <w:p w:rsidR="00587AFC" w:rsidRDefault="00587AFC" w:rsidP="00587AFC">
            <w:pPr>
              <w:rPr>
                <w:rFonts w:ascii="Arial" w:hAnsi="Arial" w:cs="Arial"/>
                <w:b/>
                <w:color w:val="404040" w:themeColor="text1" w:themeTint="BF"/>
                <w:sz w:val="18"/>
                <w:szCs w:val="18"/>
              </w:rPr>
            </w:pPr>
            <w:r>
              <w:rPr>
                <w:rFonts w:ascii="Arial" w:hAnsi="Arial" w:cs="Arial"/>
                <w:b/>
                <w:color w:val="404040" w:themeColor="text1" w:themeTint="BF"/>
                <w:sz w:val="18"/>
                <w:szCs w:val="18"/>
              </w:rPr>
              <w:t>Software de calidad con precio al alcance del cliente</w:t>
            </w:r>
            <w:r w:rsidR="00070C0F">
              <w:rPr>
                <w:rFonts w:ascii="Arial" w:hAnsi="Arial" w:cs="Arial"/>
                <w:b/>
                <w:color w:val="404040" w:themeColor="text1" w:themeTint="BF"/>
                <w:sz w:val="18"/>
                <w:szCs w:val="18"/>
              </w:rPr>
              <w:t>.</w:t>
            </w:r>
          </w:p>
        </w:tc>
      </w:tr>
    </w:tbl>
    <w:p w:rsidR="002E1E53" w:rsidRDefault="002E1E53" w:rsidP="00E6407C">
      <w:pPr>
        <w:rPr>
          <w:rFonts w:ascii="Arial" w:hAnsi="Arial" w:cs="Arial"/>
          <w:color w:val="404040" w:themeColor="text1" w:themeTint="BF"/>
          <w:sz w:val="18"/>
          <w:szCs w:val="18"/>
        </w:rPr>
      </w:pPr>
    </w:p>
    <w:p w:rsidR="002E1E53" w:rsidRDefault="002E1E53" w:rsidP="00E6407C">
      <w:pPr>
        <w:rPr>
          <w:rFonts w:ascii="Arial" w:hAnsi="Arial" w:cs="Arial"/>
          <w:color w:val="404040" w:themeColor="text1" w:themeTint="BF"/>
          <w:sz w:val="18"/>
          <w:szCs w:val="18"/>
        </w:rPr>
      </w:pPr>
    </w:p>
    <w:p w:rsidR="002E1E53" w:rsidRDefault="002E1E53" w:rsidP="00E6407C">
      <w:pPr>
        <w:rPr>
          <w:rFonts w:ascii="Arial" w:hAnsi="Arial" w:cs="Arial"/>
          <w:color w:val="404040" w:themeColor="text1" w:themeTint="BF"/>
          <w:sz w:val="18"/>
          <w:szCs w:val="18"/>
        </w:rPr>
      </w:pPr>
      <w:r>
        <w:rPr>
          <w:rFonts w:ascii="Arial" w:hAnsi="Arial" w:cs="Arial"/>
          <w:color w:val="404040" w:themeColor="text1" w:themeTint="BF"/>
          <w:sz w:val="18"/>
          <w:szCs w:val="18"/>
        </w:rPr>
        <w:t>Presupuesto</w:t>
      </w:r>
    </w:p>
    <w:p w:rsidR="00F86CC7" w:rsidRPr="003C259D" w:rsidRDefault="00F86CC7" w:rsidP="00E6407C">
      <w:pPr>
        <w:rPr>
          <w:rFonts w:ascii="Arial" w:hAnsi="Arial" w:cs="Arial"/>
          <w:color w:val="404040" w:themeColor="text1" w:themeTint="BF"/>
          <w:sz w:val="18"/>
          <w:szCs w:val="18"/>
        </w:rPr>
      </w:pPr>
    </w:p>
    <w:tbl>
      <w:tblPr>
        <w:tblW w:w="8930" w:type="dxa"/>
        <w:tblInd w:w="-10" w:type="dxa"/>
        <w:tblCellMar>
          <w:left w:w="70" w:type="dxa"/>
          <w:right w:w="70" w:type="dxa"/>
        </w:tblCellMar>
        <w:tblLook w:val="04A0" w:firstRow="1" w:lastRow="0" w:firstColumn="1" w:lastColumn="0" w:noHBand="0" w:noVBand="1"/>
      </w:tblPr>
      <w:tblGrid>
        <w:gridCol w:w="1200"/>
        <w:gridCol w:w="2344"/>
        <w:gridCol w:w="992"/>
        <w:gridCol w:w="1276"/>
        <w:gridCol w:w="1559"/>
        <w:gridCol w:w="1559"/>
      </w:tblGrid>
      <w:tr w:rsidR="00A8769D" w:rsidRPr="00C27A50" w:rsidTr="00A8769D">
        <w:trPr>
          <w:trHeight w:val="423"/>
        </w:trPr>
        <w:tc>
          <w:tcPr>
            <w:tcW w:w="1200" w:type="dxa"/>
            <w:tcBorders>
              <w:top w:val="single" w:sz="8" w:space="0" w:color="auto"/>
              <w:left w:val="single" w:sz="8" w:space="0" w:color="auto"/>
              <w:bottom w:val="single" w:sz="8" w:space="0" w:color="auto"/>
              <w:right w:val="single" w:sz="8" w:space="0" w:color="auto"/>
            </w:tcBorders>
            <w:shd w:val="clear" w:color="000000" w:fill="5B9BD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Ítem</w:t>
            </w:r>
          </w:p>
        </w:tc>
        <w:tc>
          <w:tcPr>
            <w:tcW w:w="2344" w:type="dxa"/>
            <w:tcBorders>
              <w:top w:val="single" w:sz="8" w:space="0" w:color="auto"/>
              <w:left w:val="nil"/>
              <w:bottom w:val="single" w:sz="8" w:space="0" w:color="auto"/>
              <w:right w:val="single" w:sz="8" w:space="0" w:color="auto"/>
            </w:tcBorders>
            <w:shd w:val="clear" w:color="000000" w:fill="5B9BD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Descripción</w:t>
            </w:r>
          </w:p>
        </w:tc>
        <w:tc>
          <w:tcPr>
            <w:tcW w:w="992" w:type="dxa"/>
            <w:tcBorders>
              <w:top w:val="single" w:sz="8" w:space="0" w:color="auto"/>
              <w:left w:val="nil"/>
              <w:bottom w:val="single" w:sz="8" w:space="0" w:color="auto"/>
              <w:right w:val="single" w:sz="8" w:space="0" w:color="auto"/>
            </w:tcBorders>
            <w:shd w:val="clear" w:color="000000" w:fill="5B9BD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Cantidad</w:t>
            </w:r>
          </w:p>
        </w:tc>
        <w:tc>
          <w:tcPr>
            <w:tcW w:w="1276" w:type="dxa"/>
            <w:tcBorders>
              <w:top w:val="single" w:sz="8" w:space="0" w:color="auto"/>
              <w:left w:val="nil"/>
              <w:bottom w:val="single" w:sz="8" w:space="0" w:color="auto"/>
              <w:right w:val="single" w:sz="8" w:space="0" w:color="auto"/>
            </w:tcBorders>
            <w:shd w:val="clear" w:color="000000" w:fill="5B9BD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Unid. Medida</w:t>
            </w:r>
          </w:p>
        </w:tc>
        <w:tc>
          <w:tcPr>
            <w:tcW w:w="1559" w:type="dxa"/>
            <w:tcBorders>
              <w:top w:val="single" w:sz="8" w:space="0" w:color="auto"/>
              <w:left w:val="nil"/>
              <w:bottom w:val="single" w:sz="8" w:space="0" w:color="auto"/>
              <w:right w:val="single" w:sz="8" w:space="0" w:color="auto"/>
            </w:tcBorders>
            <w:shd w:val="clear" w:color="000000" w:fill="5B9BD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 xml:space="preserve">Precio </w:t>
            </w:r>
            <w:proofErr w:type="spellStart"/>
            <w:r w:rsidRPr="00C27A50">
              <w:rPr>
                <w:rFonts w:cs="Arial"/>
                <w:b/>
                <w:bCs/>
                <w:color w:val="000000"/>
                <w:sz w:val="18"/>
                <w:szCs w:val="18"/>
                <w:lang w:val="es-PE" w:eastAsia="es-MX"/>
              </w:rPr>
              <w:t>unit</w:t>
            </w:r>
            <w:proofErr w:type="spellEnd"/>
            <w:r w:rsidRPr="00C27A50">
              <w:rPr>
                <w:rFonts w:cs="Arial"/>
                <w:b/>
                <w:bCs/>
                <w:color w:val="000000"/>
                <w:sz w:val="18"/>
                <w:szCs w:val="18"/>
                <w:lang w:val="es-PE" w:eastAsia="es-MX"/>
              </w:rPr>
              <w:t>. (S/.)</w:t>
            </w:r>
          </w:p>
        </w:tc>
        <w:tc>
          <w:tcPr>
            <w:tcW w:w="1559" w:type="dxa"/>
            <w:tcBorders>
              <w:top w:val="single" w:sz="8" w:space="0" w:color="auto"/>
              <w:left w:val="nil"/>
              <w:bottom w:val="single" w:sz="8" w:space="0" w:color="auto"/>
              <w:right w:val="single" w:sz="8" w:space="0" w:color="auto"/>
            </w:tcBorders>
            <w:shd w:val="clear" w:color="000000" w:fill="5B9BD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Precio parcial (S/.)</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000000" w:fill="9CC2E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1</w:t>
            </w:r>
          </w:p>
        </w:tc>
        <w:tc>
          <w:tcPr>
            <w:tcW w:w="2344"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BIENES</w:t>
            </w:r>
          </w:p>
        </w:tc>
        <w:tc>
          <w:tcPr>
            <w:tcW w:w="992"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6495</w:t>
            </w:r>
          </w:p>
        </w:tc>
      </w:tr>
      <w:tr w:rsidR="00A8769D" w:rsidRPr="00C27A50" w:rsidTr="00A8769D">
        <w:trPr>
          <w:trHeight w:val="349"/>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1.01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Materiales de escritorio</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n-US" w:eastAsia="es-MX"/>
              </w:rPr>
              <w:t> </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1.01.01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xml:space="preserve">Laptop hp </w:t>
            </w:r>
            <w:proofErr w:type="spellStart"/>
            <w:r w:rsidRPr="00C27A50">
              <w:rPr>
                <w:rFonts w:cs="Arial"/>
                <w:color w:val="000000"/>
                <w:sz w:val="18"/>
                <w:szCs w:val="18"/>
                <w:lang w:val="es-PE" w:eastAsia="es-MX"/>
              </w:rPr>
              <w:t>core</w:t>
            </w:r>
            <w:proofErr w:type="spellEnd"/>
            <w:r w:rsidRPr="00C27A50">
              <w:rPr>
                <w:rFonts w:cs="Arial"/>
                <w:color w:val="000000"/>
                <w:sz w:val="18"/>
                <w:szCs w:val="18"/>
                <w:lang w:val="es-PE" w:eastAsia="es-MX"/>
              </w:rPr>
              <w:t xml:space="preserve"> i7</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3000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3000</w:t>
            </w:r>
          </w:p>
        </w:tc>
      </w:tr>
      <w:tr w:rsidR="00A8769D" w:rsidRPr="00C27A50" w:rsidTr="00A8769D">
        <w:trPr>
          <w:trHeight w:val="302"/>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1.01.01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USB Kingston de 16 GB</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25</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25</w:t>
            </w:r>
          </w:p>
        </w:tc>
      </w:tr>
      <w:tr w:rsidR="00A8769D" w:rsidRPr="00C27A50" w:rsidTr="00A8769D">
        <w:trPr>
          <w:trHeight w:val="338"/>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1.01.02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Celular que tenga GPS</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500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500</w:t>
            </w:r>
          </w:p>
        </w:tc>
      </w:tr>
      <w:tr w:rsidR="00A8769D" w:rsidRPr="00C27A50" w:rsidTr="00A8769D">
        <w:trPr>
          <w:trHeight w:val="340"/>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1.02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Materiales Consumibles</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1485</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1.02.01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Papel Bond A4</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Paquete</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10</w:t>
            </w:r>
          </w:p>
        </w:tc>
      </w:tr>
      <w:tr w:rsidR="00A8769D" w:rsidRPr="00C27A50" w:rsidTr="00A8769D">
        <w:trPr>
          <w:trHeight w:val="174"/>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1.02.02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Impresión informe de tesis</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7</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35</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250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1.02.03</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Archivadores</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15</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25</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lastRenderedPageBreak/>
              <w:t>1.03</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Mobiliario</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1.03.01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Escritorio</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700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700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1.03.02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Estante</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500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500</w:t>
            </w:r>
          </w:p>
        </w:tc>
      </w:tr>
      <w:tr w:rsidR="00A8769D" w:rsidRPr="00C27A50" w:rsidTr="00A8769D">
        <w:trPr>
          <w:trHeight w:val="188"/>
        </w:trPr>
        <w:tc>
          <w:tcPr>
            <w:tcW w:w="1200" w:type="dxa"/>
            <w:tcBorders>
              <w:top w:val="nil"/>
              <w:left w:val="single" w:sz="8" w:space="0" w:color="auto"/>
              <w:bottom w:val="single" w:sz="8" w:space="0" w:color="auto"/>
              <w:right w:val="single" w:sz="8" w:space="0" w:color="auto"/>
            </w:tcBorders>
            <w:shd w:val="clear" w:color="000000" w:fill="9CC2E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2</w:t>
            </w:r>
          </w:p>
        </w:tc>
        <w:tc>
          <w:tcPr>
            <w:tcW w:w="2344"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SERVICIOS</w:t>
            </w:r>
          </w:p>
        </w:tc>
        <w:tc>
          <w:tcPr>
            <w:tcW w:w="992"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170</w:t>
            </w:r>
          </w:p>
        </w:tc>
      </w:tr>
      <w:tr w:rsidR="00A8769D" w:rsidRPr="00C27A50" w:rsidTr="00A8769D">
        <w:trPr>
          <w:trHeight w:val="234"/>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2.01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Servicios diversos</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n-US" w:eastAsia="es-MX"/>
              </w:rPr>
              <w:t> </w:t>
            </w:r>
          </w:p>
        </w:tc>
      </w:tr>
      <w:tr w:rsidR="00A8769D" w:rsidRPr="00C27A50" w:rsidTr="00A8769D">
        <w:trPr>
          <w:trHeight w:val="260"/>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2.01.01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Internet</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150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150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2.01.02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Fotocopias</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0.1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Unidad</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000000" w:fill="9CC2E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3</w:t>
            </w:r>
          </w:p>
        </w:tc>
        <w:tc>
          <w:tcPr>
            <w:tcW w:w="2344"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SOFTWARE</w:t>
            </w:r>
          </w:p>
        </w:tc>
        <w:tc>
          <w:tcPr>
            <w:tcW w:w="992"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1300</w:t>
            </w:r>
          </w:p>
        </w:tc>
      </w:tr>
      <w:tr w:rsidR="00A8769D" w:rsidRPr="00C27A50" w:rsidTr="00A8769D">
        <w:trPr>
          <w:trHeight w:val="52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3.01.01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xml:space="preserve">IBM </w:t>
            </w:r>
            <w:proofErr w:type="spellStart"/>
            <w:r w:rsidRPr="00C27A50">
              <w:rPr>
                <w:rFonts w:cs="Arial"/>
                <w:color w:val="000000"/>
                <w:sz w:val="18"/>
                <w:szCs w:val="18"/>
                <w:lang w:val="es-PE" w:eastAsia="es-MX"/>
              </w:rPr>
              <w:t>Rational</w:t>
            </w:r>
            <w:proofErr w:type="spellEnd"/>
            <w:r w:rsidRPr="00C27A50">
              <w:rPr>
                <w:rFonts w:cs="Arial"/>
                <w:color w:val="000000"/>
                <w:sz w:val="18"/>
                <w:szCs w:val="18"/>
                <w:lang w:val="es-PE" w:eastAsia="es-MX"/>
              </w:rPr>
              <w:t xml:space="preserve"> Software </w:t>
            </w:r>
            <w:proofErr w:type="spellStart"/>
            <w:r w:rsidRPr="00C27A50">
              <w:rPr>
                <w:rFonts w:cs="Arial"/>
                <w:color w:val="000000"/>
                <w:sz w:val="18"/>
                <w:szCs w:val="18"/>
                <w:lang w:val="es-PE" w:eastAsia="es-MX"/>
              </w:rPr>
              <w:t>Architec</w:t>
            </w:r>
            <w:proofErr w:type="spellEnd"/>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Licencia</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100</w:t>
            </w:r>
          </w:p>
        </w:tc>
      </w:tr>
      <w:tr w:rsidR="00A8769D" w:rsidRPr="00C27A50" w:rsidTr="00A8769D">
        <w:trPr>
          <w:trHeight w:val="52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3.01.02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Microsoft Office Standard 2013</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Licencia</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450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450</w:t>
            </w:r>
          </w:p>
        </w:tc>
      </w:tr>
      <w:tr w:rsidR="00A8769D" w:rsidRPr="00C27A50" w:rsidTr="00A8769D">
        <w:trPr>
          <w:trHeight w:val="52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3.01.03</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xml:space="preserve">Microsoft </w:t>
            </w:r>
            <w:proofErr w:type="spellStart"/>
            <w:r w:rsidRPr="00C27A50">
              <w:rPr>
                <w:rFonts w:cs="Arial"/>
                <w:color w:val="000000"/>
                <w:sz w:val="18"/>
                <w:szCs w:val="18"/>
                <w:lang w:val="es-PE" w:eastAsia="es-MX"/>
              </w:rPr>
              <w:t>Proyect</w:t>
            </w:r>
            <w:proofErr w:type="spellEnd"/>
            <w:r w:rsidRPr="00C27A50">
              <w:rPr>
                <w:rFonts w:cs="Arial"/>
                <w:color w:val="000000"/>
                <w:sz w:val="18"/>
                <w:szCs w:val="18"/>
                <w:lang w:val="es-PE" w:eastAsia="es-MX"/>
              </w:rPr>
              <w:t xml:space="preserve"> Professional 2013</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Licencia</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750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750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3.01.04</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proofErr w:type="gramStart"/>
            <w:r w:rsidRPr="00C27A50">
              <w:rPr>
                <w:rFonts w:cs="Arial"/>
                <w:color w:val="000000"/>
                <w:sz w:val="18"/>
                <w:szCs w:val="18"/>
                <w:lang w:val="es-PE" w:eastAsia="es-MX"/>
              </w:rPr>
              <w:t>plataforma</w:t>
            </w:r>
            <w:proofErr w:type="gramEnd"/>
            <w:r w:rsidRPr="00C27A50">
              <w:rPr>
                <w:rFonts w:cs="Arial"/>
                <w:color w:val="000000"/>
                <w:sz w:val="18"/>
                <w:szCs w:val="18"/>
                <w:lang w:val="es-PE" w:eastAsia="es-MX"/>
              </w:rPr>
              <w:t xml:space="preserve"> </w:t>
            </w:r>
            <w:proofErr w:type="spellStart"/>
            <w:r w:rsidRPr="00C27A50">
              <w:rPr>
                <w:rFonts w:cs="Arial"/>
                <w:color w:val="000000"/>
                <w:sz w:val="18"/>
                <w:szCs w:val="18"/>
                <w:lang w:val="es-PE" w:eastAsia="es-MX"/>
              </w:rPr>
              <w:t>thingSpeak</w:t>
            </w:r>
            <w:proofErr w:type="spellEnd"/>
            <w:r w:rsidRPr="00C27A50">
              <w:rPr>
                <w:rFonts w:cs="Arial"/>
                <w:color w:val="000000"/>
                <w:sz w:val="18"/>
                <w:szCs w:val="18"/>
                <w:lang w:val="es-PE" w:eastAsia="es-MX"/>
              </w:rPr>
              <w:t>.</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Licencia</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0</w:t>
            </w:r>
          </w:p>
        </w:tc>
      </w:tr>
      <w:tr w:rsidR="00A8769D" w:rsidRPr="00C27A50" w:rsidTr="00A8769D">
        <w:trPr>
          <w:trHeight w:val="299"/>
        </w:trPr>
        <w:tc>
          <w:tcPr>
            <w:tcW w:w="1200" w:type="dxa"/>
            <w:tcBorders>
              <w:top w:val="nil"/>
              <w:left w:val="single" w:sz="8" w:space="0" w:color="auto"/>
              <w:bottom w:val="single" w:sz="8" w:space="0" w:color="auto"/>
              <w:right w:val="single" w:sz="8" w:space="0" w:color="auto"/>
            </w:tcBorders>
            <w:shd w:val="clear" w:color="000000" w:fill="9CC2E5"/>
            <w:vAlign w:val="center"/>
            <w:hideMark/>
          </w:tcPr>
          <w:p w:rsidR="00A8769D" w:rsidRPr="00C27A50" w:rsidRDefault="00A8769D" w:rsidP="00AE6712">
            <w:pPr>
              <w:jc w:val="center"/>
              <w:rPr>
                <w:rFonts w:cs="Arial"/>
                <w:b/>
                <w:bCs/>
                <w:color w:val="000000"/>
                <w:sz w:val="18"/>
                <w:szCs w:val="18"/>
                <w:lang w:val="es-MX" w:eastAsia="es-MX"/>
              </w:rPr>
            </w:pPr>
            <w:r w:rsidRPr="00C27A50">
              <w:rPr>
                <w:rFonts w:cs="Arial"/>
                <w:b/>
                <w:bCs/>
                <w:color w:val="000000"/>
                <w:sz w:val="18"/>
                <w:szCs w:val="18"/>
                <w:lang w:val="es-PE" w:eastAsia="es-MX"/>
              </w:rPr>
              <w:t>4</w:t>
            </w:r>
          </w:p>
        </w:tc>
        <w:tc>
          <w:tcPr>
            <w:tcW w:w="2344"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s-PE" w:eastAsia="es-MX"/>
              </w:rPr>
              <w:t>RECURSOS HUMANOS</w:t>
            </w:r>
          </w:p>
        </w:tc>
        <w:tc>
          <w:tcPr>
            <w:tcW w:w="992"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w:t>
            </w:r>
          </w:p>
        </w:tc>
        <w:tc>
          <w:tcPr>
            <w:tcW w:w="1276"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w:t>
            </w:r>
          </w:p>
        </w:tc>
        <w:tc>
          <w:tcPr>
            <w:tcW w:w="1559" w:type="dxa"/>
            <w:tcBorders>
              <w:top w:val="nil"/>
              <w:left w:val="nil"/>
              <w:bottom w:val="single" w:sz="8" w:space="0" w:color="auto"/>
              <w:right w:val="single" w:sz="8" w:space="0" w:color="auto"/>
            </w:tcBorders>
            <w:shd w:val="clear" w:color="000000" w:fill="9CC2E5"/>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MX" w:eastAsia="es-MX"/>
              </w:rPr>
              <w:t>22000</w:t>
            </w:r>
          </w:p>
        </w:tc>
      </w:tr>
      <w:tr w:rsidR="00A8769D" w:rsidRPr="00C27A50" w:rsidTr="00A8769D">
        <w:trPr>
          <w:trHeight w:val="222"/>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4.01.01</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Especialista estadístico</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Persona</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2000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2000</w:t>
            </w:r>
          </w:p>
        </w:tc>
      </w:tr>
      <w:tr w:rsidR="00A8769D" w:rsidRPr="00C27A50" w:rsidTr="00A8769D">
        <w:trPr>
          <w:trHeight w:val="410"/>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4.01.02</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xml:space="preserve">Especialista en </w:t>
            </w:r>
            <w:proofErr w:type="spellStart"/>
            <w:r w:rsidRPr="00C27A50">
              <w:rPr>
                <w:rFonts w:cs="Arial"/>
                <w:color w:val="000000"/>
                <w:sz w:val="18"/>
                <w:szCs w:val="18"/>
                <w:lang w:val="es-PE" w:eastAsia="es-MX"/>
              </w:rPr>
              <w:t>Datawarehouse</w:t>
            </w:r>
            <w:proofErr w:type="spellEnd"/>
            <w:r w:rsidRPr="00C27A50">
              <w:rPr>
                <w:rFonts w:cs="Arial"/>
                <w:color w:val="000000"/>
                <w:sz w:val="18"/>
                <w:szCs w:val="18"/>
                <w:lang w:val="es-PE" w:eastAsia="es-MX"/>
              </w:rPr>
              <w:t xml:space="preserve"> </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Persona</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3500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3500</w:t>
            </w:r>
          </w:p>
        </w:tc>
      </w:tr>
      <w:tr w:rsidR="00A8769D" w:rsidRPr="00C27A50" w:rsidTr="00A8769D">
        <w:trPr>
          <w:trHeight w:val="260"/>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4.01.03</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proofErr w:type="spellStart"/>
            <w:r w:rsidRPr="00C27A50">
              <w:rPr>
                <w:rFonts w:cs="Arial"/>
                <w:color w:val="000000"/>
                <w:sz w:val="18"/>
                <w:szCs w:val="18"/>
                <w:lang w:val="en-US" w:eastAsia="es-MX"/>
              </w:rPr>
              <w:t>Analisa</w:t>
            </w:r>
            <w:proofErr w:type="spellEnd"/>
            <w:r w:rsidRPr="00C27A50">
              <w:rPr>
                <w:rFonts w:cs="Arial"/>
                <w:color w:val="000000"/>
                <w:sz w:val="18"/>
                <w:szCs w:val="18"/>
                <w:lang w:val="en-US" w:eastAsia="es-MX"/>
              </w:rPr>
              <w:t xml:space="preserve"> de Sistema</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 xml:space="preserve">Persona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5000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5000</w:t>
            </w:r>
          </w:p>
        </w:tc>
      </w:tr>
      <w:tr w:rsidR="00A8769D" w:rsidRPr="00C27A50" w:rsidTr="00A8769D">
        <w:trPr>
          <w:trHeight w:val="264"/>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4.01.04</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proofErr w:type="spellStart"/>
            <w:r w:rsidRPr="00C27A50">
              <w:rPr>
                <w:rFonts w:cs="Arial"/>
                <w:color w:val="000000"/>
                <w:sz w:val="18"/>
                <w:szCs w:val="18"/>
                <w:lang w:val="en-US" w:eastAsia="es-MX"/>
              </w:rPr>
              <w:t>Programador</w:t>
            </w:r>
            <w:proofErr w:type="spellEnd"/>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 xml:space="preserve">Persona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5000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5000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4.01.05</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n-US" w:eastAsia="es-MX"/>
              </w:rPr>
              <w:t>Tester</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 xml:space="preserve">Persona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4000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4000</w:t>
            </w:r>
          </w:p>
        </w:tc>
      </w:tr>
      <w:tr w:rsidR="00A8769D" w:rsidRPr="00C27A50" w:rsidTr="00A8769D">
        <w:trPr>
          <w:trHeight w:val="315"/>
        </w:trPr>
        <w:tc>
          <w:tcPr>
            <w:tcW w:w="1200" w:type="dxa"/>
            <w:tcBorders>
              <w:top w:val="nil"/>
              <w:left w:val="single" w:sz="8" w:space="0" w:color="auto"/>
              <w:bottom w:val="single" w:sz="8" w:space="0" w:color="auto"/>
              <w:right w:val="single" w:sz="8" w:space="0" w:color="auto"/>
            </w:tcBorders>
            <w:shd w:val="clear" w:color="auto" w:fill="auto"/>
            <w:vAlign w:val="center"/>
            <w:hideMark/>
          </w:tcPr>
          <w:p w:rsidR="00A8769D" w:rsidRPr="00C27A50" w:rsidRDefault="00A8769D" w:rsidP="00AE6712">
            <w:pPr>
              <w:jc w:val="center"/>
              <w:rPr>
                <w:rFonts w:cs="Arial"/>
                <w:color w:val="000000"/>
                <w:sz w:val="18"/>
                <w:szCs w:val="18"/>
                <w:lang w:val="es-MX" w:eastAsia="es-MX"/>
              </w:rPr>
            </w:pPr>
            <w:r w:rsidRPr="00C27A50">
              <w:rPr>
                <w:rFonts w:cs="Arial"/>
                <w:color w:val="000000"/>
                <w:sz w:val="18"/>
                <w:szCs w:val="18"/>
                <w:lang w:val="es-PE" w:eastAsia="es-MX"/>
              </w:rPr>
              <w:t>4.01.06</w:t>
            </w:r>
          </w:p>
        </w:tc>
        <w:tc>
          <w:tcPr>
            <w:tcW w:w="2344"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rPr>
                <w:rFonts w:cs="Arial"/>
                <w:color w:val="000000"/>
                <w:sz w:val="18"/>
                <w:szCs w:val="18"/>
                <w:lang w:val="es-MX" w:eastAsia="es-MX"/>
              </w:rPr>
            </w:pPr>
            <w:r w:rsidRPr="00C27A50">
              <w:rPr>
                <w:rFonts w:cs="Arial"/>
                <w:color w:val="000000"/>
                <w:sz w:val="18"/>
                <w:szCs w:val="18"/>
                <w:lang w:val="es-PE" w:eastAsia="es-MX"/>
              </w:rPr>
              <w:t xml:space="preserve">Asesor </w:t>
            </w:r>
          </w:p>
        </w:tc>
        <w:tc>
          <w:tcPr>
            <w:tcW w:w="992"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1</w:t>
            </w:r>
          </w:p>
        </w:tc>
        <w:tc>
          <w:tcPr>
            <w:tcW w:w="1276"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 xml:space="preserve">Persona </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2500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s-PE" w:eastAsia="es-MX"/>
              </w:rPr>
              <w:t>2500</w:t>
            </w:r>
          </w:p>
        </w:tc>
      </w:tr>
      <w:tr w:rsidR="00A8769D" w:rsidRPr="00C27A50" w:rsidTr="00A8769D">
        <w:trPr>
          <w:trHeight w:val="330"/>
        </w:trPr>
        <w:tc>
          <w:tcPr>
            <w:tcW w:w="1200" w:type="dxa"/>
            <w:tcBorders>
              <w:top w:val="nil"/>
              <w:left w:val="nil"/>
              <w:bottom w:val="nil"/>
              <w:right w:val="nil"/>
            </w:tcBorders>
            <w:shd w:val="clear" w:color="auto" w:fill="auto"/>
            <w:noWrap/>
            <w:vAlign w:val="bottom"/>
            <w:hideMark/>
          </w:tcPr>
          <w:p w:rsidR="00A8769D" w:rsidRPr="00C27A50" w:rsidRDefault="00A8769D" w:rsidP="00AE6712">
            <w:pPr>
              <w:jc w:val="right"/>
              <w:rPr>
                <w:rFonts w:cs="Arial"/>
                <w:color w:val="000000"/>
                <w:sz w:val="18"/>
                <w:szCs w:val="18"/>
                <w:lang w:val="es-MX" w:eastAsia="es-MX"/>
              </w:rPr>
            </w:pPr>
          </w:p>
        </w:tc>
        <w:tc>
          <w:tcPr>
            <w:tcW w:w="2344" w:type="dxa"/>
            <w:tcBorders>
              <w:top w:val="nil"/>
              <w:left w:val="nil"/>
              <w:bottom w:val="nil"/>
              <w:right w:val="nil"/>
            </w:tcBorders>
            <w:shd w:val="clear" w:color="auto" w:fill="auto"/>
            <w:noWrap/>
            <w:vAlign w:val="bottom"/>
            <w:hideMark/>
          </w:tcPr>
          <w:p w:rsidR="00A8769D" w:rsidRPr="00C27A50" w:rsidRDefault="00A8769D" w:rsidP="00AE6712">
            <w:pPr>
              <w:rPr>
                <w:rFonts w:cs="Arial"/>
                <w:sz w:val="18"/>
                <w:szCs w:val="18"/>
                <w:lang w:val="es-MX" w:eastAsia="es-MX"/>
              </w:rPr>
            </w:pPr>
          </w:p>
        </w:tc>
        <w:tc>
          <w:tcPr>
            <w:tcW w:w="992" w:type="dxa"/>
            <w:tcBorders>
              <w:top w:val="nil"/>
              <w:left w:val="nil"/>
              <w:bottom w:val="nil"/>
              <w:right w:val="nil"/>
            </w:tcBorders>
            <w:shd w:val="clear" w:color="auto" w:fill="auto"/>
            <w:noWrap/>
            <w:vAlign w:val="bottom"/>
            <w:hideMark/>
          </w:tcPr>
          <w:p w:rsidR="00A8769D" w:rsidRPr="00C27A50" w:rsidRDefault="00A8769D" w:rsidP="00AE6712">
            <w:pPr>
              <w:rPr>
                <w:rFonts w:cs="Arial"/>
                <w:sz w:val="18"/>
                <w:szCs w:val="18"/>
                <w:lang w:val="es-MX" w:eastAsia="es-MX"/>
              </w:rPr>
            </w:pPr>
          </w:p>
        </w:tc>
        <w:tc>
          <w:tcPr>
            <w:tcW w:w="283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769D" w:rsidRPr="00C27A50" w:rsidRDefault="00A8769D" w:rsidP="00AE6712">
            <w:pPr>
              <w:rPr>
                <w:rFonts w:cs="Arial"/>
                <w:b/>
                <w:bCs/>
                <w:color w:val="000000"/>
                <w:sz w:val="18"/>
                <w:szCs w:val="18"/>
                <w:lang w:val="es-MX" w:eastAsia="es-MX"/>
              </w:rPr>
            </w:pPr>
            <w:proofErr w:type="spellStart"/>
            <w:r w:rsidRPr="00C27A50">
              <w:rPr>
                <w:rFonts w:cs="Arial"/>
                <w:b/>
                <w:bCs/>
                <w:color w:val="000000"/>
                <w:sz w:val="18"/>
                <w:szCs w:val="18"/>
                <w:lang w:val="en-US" w:eastAsia="es-MX"/>
              </w:rPr>
              <w:t>SubTotal</w:t>
            </w:r>
            <w:proofErr w:type="spellEnd"/>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29965</w:t>
            </w:r>
          </w:p>
        </w:tc>
      </w:tr>
      <w:tr w:rsidR="00A8769D" w:rsidRPr="00C27A50" w:rsidTr="00A8769D">
        <w:trPr>
          <w:trHeight w:val="330"/>
        </w:trPr>
        <w:tc>
          <w:tcPr>
            <w:tcW w:w="1200" w:type="dxa"/>
            <w:tcBorders>
              <w:top w:val="nil"/>
              <w:left w:val="nil"/>
              <w:bottom w:val="nil"/>
              <w:right w:val="nil"/>
            </w:tcBorders>
            <w:shd w:val="clear" w:color="auto" w:fill="auto"/>
            <w:noWrap/>
            <w:vAlign w:val="bottom"/>
            <w:hideMark/>
          </w:tcPr>
          <w:p w:rsidR="00A8769D" w:rsidRPr="00C27A50" w:rsidRDefault="00A8769D" w:rsidP="00AE6712">
            <w:pPr>
              <w:jc w:val="right"/>
              <w:rPr>
                <w:rFonts w:cs="Arial"/>
                <w:color w:val="000000"/>
                <w:sz w:val="18"/>
                <w:szCs w:val="18"/>
                <w:lang w:val="es-MX" w:eastAsia="es-MX"/>
              </w:rPr>
            </w:pPr>
          </w:p>
        </w:tc>
        <w:tc>
          <w:tcPr>
            <w:tcW w:w="2344" w:type="dxa"/>
            <w:tcBorders>
              <w:top w:val="nil"/>
              <w:left w:val="nil"/>
              <w:bottom w:val="nil"/>
              <w:right w:val="nil"/>
            </w:tcBorders>
            <w:shd w:val="clear" w:color="auto" w:fill="auto"/>
            <w:noWrap/>
            <w:vAlign w:val="bottom"/>
            <w:hideMark/>
          </w:tcPr>
          <w:p w:rsidR="00A8769D" w:rsidRPr="00C27A50" w:rsidRDefault="00A8769D" w:rsidP="00AE6712">
            <w:pPr>
              <w:rPr>
                <w:rFonts w:cs="Arial"/>
                <w:sz w:val="18"/>
                <w:szCs w:val="18"/>
                <w:lang w:val="es-MX" w:eastAsia="es-MX"/>
              </w:rPr>
            </w:pPr>
          </w:p>
        </w:tc>
        <w:tc>
          <w:tcPr>
            <w:tcW w:w="992" w:type="dxa"/>
            <w:tcBorders>
              <w:top w:val="nil"/>
              <w:left w:val="nil"/>
              <w:bottom w:val="nil"/>
              <w:right w:val="nil"/>
            </w:tcBorders>
            <w:shd w:val="clear" w:color="auto" w:fill="auto"/>
            <w:noWrap/>
            <w:vAlign w:val="bottom"/>
            <w:hideMark/>
          </w:tcPr>
          <w:p w:rsidR="00A8769D" w:rsidRPr="00C27A50" w:rsidRDefault="00A8769D" w:rsidP="00AE6712">
            <w:pPr>
              <w:rPr>
                <w:rFonts w:cs="Arial"/>
                <w:sz w:val="18"/>
                <w:szCs w:val="18"/>
                <w:lang w:val="es-MX" w:eastAsia="es-MX"/>
              </w:rPr>
            </w:pPr>
          </w:p>
        </w:tc>
        <w:tc>
          <w:tcPr>
            <w:tcW w:w="283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8769D" w:rsidRPr="00C27A50" w:rsidRDefault="00A8769D" w:rsidP="00AE6712">
            <w:pPr>
              <w:rPr>
                <w:rFonts w:cs="Arial"/>
                <w:b/>
                <w:bCs/>
                <w:color w:val="000000"/>
                <w:sz w:val="18"/>
                <w:szCs w:val="18"/>
                <w:lang w:val="es-MX" w:eastAsia="es-MX"/>
              </w:rPr>
            </w:pPr>
            <w:proofErr w:type="spellStart"/>
            <w:r w:rsidRPr="00C27A50">
              <w:rPr>
                <w:rFonts w:cs="Arial"/>
                <w:b/>
                <w:bCs/>
                <w:color w:val="000000"/>
                <w:sz w:val="18"/>
                <w:szCs w:val="18"/>
                <w:lang w:val="en-US" w:eastAsia="es-MX"/>
              </w:rPr>
              <w:t>Imprevistos</w:t>
            </w:r>
            <w:proofErr w:type="spellEnd"/>
            <w:r w:rsidRPr="00C27A50">
              <w:rPr>
                <w:rFonts w:cs="Arial"/>
                <w:b/>
                <w:bCs/>
                <w:color w:val="000000"/>
                <w:sz w:val="18"/>
                <w:szCs w:val="18"/>
                <w:lang w:val="en-US" w:eastAsia="es-MX"/>
              </w:rPr>
              <w:t xml:space="preserve"> 10%</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32961.5</w:t>
            </w:r>
          </w:p>
        </w:tc>
      </w:tr>
      <w:tr w:rsidR="00A8769D" w:rsidRPr="00C27A50" w:rsidTr="00A8769D">
        <w:trPr>
          <w:trHeight w:val="330"/>
        </w:trPr>
        <w:tc>
          <w:tcPr>
            <w:tcW w:w="1200" w:type="dxa"/>
            <w:tcBorders>
              <w:top w:val="nil"/>
              <w:left w:val="nil"/>
              <w:bottom w:val="nil"/>
              <w:right w:val="nil"/>
            </w:tcBorders>
            <w:shd w:val="clear" w:color="auto" w:fill="auto"/>
            <w:noWrap/>
            <w:vAlign w:val="bottom"/>
            <w:hideMark/>
          </w:tcPr>
          <w:p w:rsidR="00A8769D" w:rsidRPr="00C27A50" w:rsidRDefault="00A8769D" w:rsidP="00AE6712">
            <w:pPr>
              <w:jc w:val="right"/>
              <w:rPr>
                <w:rFonts w:cs="Arial"/>
                <w:color w:val="000000"/>
                <w:sz w:val="18"/>
                <w:szCs w:val="18"/>
                <w:lang w:val="es-MX" w:eastAsia="es-MX"/>
              </w:rPr>
            </w:pPr>
          </w:p>
        </w:tc>
        <w:tc>
          <w:tcPr>
            <w:tcW w:w="2344" w:type="dxa"/>
            <w:tcBorders>
              <w:top w:val="nil"/>
              <w:left w:val="nil"/>
              <w:bottom w:val="nil"/>
              <w:right w:val="nil"/>
            </w:tcBorders>
            <w:shd w:val="clear" w:color="auto" w:fill="auto"/>
            <w:noWrap/>
            <w:vAlign w:val="bottom"/>
            <w:hideMark/>
          </w:tcPr>
          <w:p w:rsidR="00A8769D" w:rsidRPr="00C27A50" w:rsidRDefault="00A8769D" w:rsidP="00AE6712">
            <w:pPr>
              <w:rPr>
                <w:rFonts w:cs="Arial"/>
                <w:sz w:val="18"/>
                <w:szCs w:val="18"/>
                <w:lang w:val="es-MX" w:eastAsia="es-MX"/>
              </w:rPr>
            </w:pPr>
          </w:p>
        </w:tc>
        <w:tc>
          <w:tcPr>
            <w:tcW w:w="992" w:type="dxa"/>
            <w:tcBorders>
              <w:top w:val="nil"/>
              <w:left w:val="nil"/>
              <w:bottom w:val="nil"/>
              <w:right w:val="nil"/>
            </w:tcBorders>
            <w:shd w:val="clear" w:color="auto" w:fill="auto"/>
            <w:noWrap/>
            <w:vAlign w:val="bottom"/>
            <w:hideMark/>
          </w:tcPr>
          <w:p w:rsidR="00A8769D" w:rsidRPr="00C27A50" w:rsidRDefault="00A8769D" w:rsidP="00AE6712">
            <w:pPr>
              <w:rPr>
                <w:rFonts w:cs="Arial"/>
                <w:sz w:val="18"/>
                <w:szCs w:val="18"/>
                <w:lang w:val="es-MX" w:eastAsia="es-MX"/>
              </w:rPr>
            </w:pPr>
          </w:p>
        </w:tc>
        <w:tc>
          <w:tcPr>
            <w:tcW w:w="2835" w:type="dxa"/>
            <w:gridSpan w:val="2"/>
            <w:tcBorders>
              <w:top w:val="single" w:sz="8" w:space="0" w:color="auto"/>
              <w:left w:val="single" w:sz="8" w:space="0" w:color="auto"/>
              <w:bottom w:val="single" w:sz="8" w:space="0" w:color="auto"/>
              <w:right w:val="single" w:sz="8" w:space="0" w:color="000000"/>
            </w:tcBorders>
            <w:shd w:val="clear" w:color="000000" w:fill="9CC2E5"/>
            <w:noWrap/>
            <w:vAlign w:val="center"/>
            <w:hideMark/>
          </w:tcPr>
          <w:p w:rsidR="00A8769D" w:rsidRPr="00C27A50" w:rsidRDefault="00A8769D" w:rsidP="00AE6712">
            <w:pPr>
              <w:rPr>
                <w:rFonts w:cs="Arial"/>
                <w:b/>
                <w:bCs/>
                <w:color w:val="000000"/>
                <w:sz w:val="18"/>
                <w:szCs w:val="18"/>
                <w:lang w:val="es-MX" w:eastAsia="es-MX"/>
              </w:rPr>
            </w:pPr>
            <w:r w:rsidRPr="00C27A50">
              <w:rPr>
                <w:rFonts w:cs="Arial"/>
                <w:b/>
                <w:bCs/>
                <w:color w:val="000000"/>
                <w:sz w:val="18"/>
                <w:szCs w:val="18"/>
                <w:lang w:val="en-US" w:eastAsia="es-MX"/>
              </w:rPr>
              <w:t>TOTAL</w:t>
            </w:r>
          </w:p>
        </w:tc>
        <w:tc>
          <w:tcPr>
            <w:tcW w:w="1559" w:type="dxa"/>
            <w:tcBorders>
              <w:top w:val="nil"/>
              <w:left w:val="nil"/>
              <w:bottom w:val="single" w:sz="8" w:space="0" w:color="auto"/>
              <w:right w:val="single" w:sz="8" w:space="0" w:color="auto"/>
            </w:tcBorders>
            <w:shd w:val="clear" w:color="auto" w:fill="auto"/>
            <w:vAlign w:val="center"/>
            <w:hideMark/>
          </w:tcPr>
          <w:p w:rsidR="00A8769D" w:rsidRPr="00C27A50" w:rsidRDefault="00A8769D" w:rsidP="00AE6712">
            <w:pPr>
              <w:jc w:val="right"/>
              <w:rPr>
                <w:rFonts w:cs="Arial"/>
                <w:color w:val="000000"/>
                <w:sz w:val="18"/>
                <w:szCs w:val="18"/>
                <w:lang w:val="es-MX" w:eastAsia="es-MX"/>
              </w:rPr>
            </w:pPr>
            <w:r w:rsidRPr="00C27A50">
              <w:rPr>
                <w:rFonts w:cs="Arial"/>
                <w:color w:val="000000"/>
                <w:sz w:val="18"/>
                <w:szCs w:val="18"/>
                <w:lang w:val="en-US" w:eastAsia="es-MX"/>
              </w:rPr>
              <w:t>32961.5</w:t>
            </w:r>
          </w:p>
        </w:tc>
      </w:tr>
    </w:tbl>
    <w:p w:rsidR="00E6407C" w:rsidRPr="003C259D" w:rsidRDefault="00E6407C" w:rsidP="00E6407C">
      <w:pPr>
        <w:rPr>
          <w:rFonts w:ascii="Arial" w:hAnsi="Arial" w:cs="Arial"/>
          <w:color w:val="404040" w:themeColor="text1" w:themeTint="BF"/>
          <w:sz w:val="18"/>
          <w:szCs w:val="18"/>
        </w:rPr>
      </w:pPr>
    </w:p>
    <w:p w:rsidR="005D6306" w:rsidRPr="003C259D" w:rsidRDefault="005D6306" w:rsidP="00E6407C">
      <w:pPr>
        <w:rPr>
          <w:rFonts w:ascii="Arial" w:hAnsi="Arial" w:cs="Arial"/>
          <w:sz w:val="18"/>
          <w:szCs w:val="18"/>
        </w:rPr>
      </w:pPr>
    </w:p>
    <w:sectPr w:rsidR="005D6306" w:rsidRPr="003C259D" w:rsidSect="00FB4620">
      <w:headerReference w:type="default" r:id="rId9"/>
      <w:type w:val="continuous"/>
      <w:pgSz w:w="11906" w:h="16838"/>
      <w:pgMar w:top="1418" w:right="1418" w:bottom="851"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951" w:rsidRDefault="00B23951">
      <w:r>
        <w:separator/>
      </w:r>
    </w:p>
  </w:endnote>
  <w:endnote w:type="continuationSeparator" w:id="0">
    <w:p w:rsidR="00B23951" w:rsidRDefault="00B2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951" w:rsidRDefault="00B23951">
      <w:r>
        <w:separator/>
      </w:r>
    </w:p>
  </w:footnote>
  <w:footnote w:type="continuationSeparator" w:id="0">
    <w:p w:rsidR="00B23951" w:rsidRDefault="00B23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87" w:rsidRDefault="00874E45" w:rsidP="008265D5">
    <w:pPr>
      <w:pStyle w:val="Encabezado"/>
      <w:tabs>
        <w:tab w:val="clear" w:pos="4252"/>
        <w:tab w:val="right" w:pos="4320"/>
        <w:tab w:val="center" w:pos="5670"/>
      </w:tabs>
      <w:ind w:right="3400"/>
      <w:rPr>
        <w:rFonts w:ascii="Calibri" w:hAnsi="Calibri" w:cs="Arial"/>
        <w:color w:val="808080"/>
        <w:sz w:val="16"/>
        <w:szCs w:val="16"/>
      </w:rPr>
    </w:pPr>
    <w:r w:rsidRPr="000140B5">
      <w:rPr>
        <w:rFonts w:ascii="Calibri" w:hAnsi="Calibri" w:cs="Arial"/>
        <w:noProof/>
        <w:color w:val="808080"/>
        <w:sz w:val="16"/>
        <w:szCs w:val="16"/>
        <w:lang w:val="es-PE" w:eastAsia="es-PE"/>
      </w:rPr>
      <mc:AlternateContent>
        <mc:Choice Requires="wps">
          <w:drawing>
            <wp:anchor distT="0" distB="0" distL="114300" distR="114300" simplePos="0" relativeHeight="251668992" behindDoc="0" locked="0" layoutInCell="1" allowOverlap="1" wp14:anchorId="6549631C" wp14:editId="4B6C1D16">
              <wp:simplePos x="0" y="0"/>
              <wp:positionH relativeFrom="column">
                <wp:posOffset>-748030</wp:posOffset>
              </wp:positionH>
              <wp:positionV relativeFrom="paragraph">
                <wp:posOffset>-29210</wp:posOffset>
              </wp:positionV>
              <wp:extent cx="4876800" cy="5429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42925"/>
                      </a:xfrm>
                      <a:prstGeom prst="rect">
                        <a:avLst/>
                      </a:prstGeom>
                      <a:noFill/>
                      <a:ln w="9525">
                        <a:noFill/>
                        <a:miter lim="800000"/>
                        <a:headEnd/>
                        <a:tailEnd/>
                      </a:ln>
                    </wps:spPr>
                    <wps:txbx>
                      <w:txbxContent>
                        <w:p w:rsidR="00874E45" w:rsidRPr="00534D6A" w:rsidRDefault="00874E45" w:rsidP="00874E45">
                          <w:pP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9631C" id="_x0000_t202" coordsize="21600,21600" o:spt="202" path="m,l,21600r21600,l21600,xe">
              <v:stroke joinstyle="miter"/>
              <v:path gradientshapeok="t" o:connecttype="rect"/>
            </v:shapetype>
            <v:shape id="Cuadro de texto 2" o:spid="_x0000_s1026" type="#_x0000_t202" style="position:absolute;margin-left:-58.9pt;margin-top:-2.3pt;width:384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" filled="f" stroked="f">
              <v:textbox>
                <w:txbxContent>
                  <w:p w:rsidR="00874E45" w:rsidRPr="00534D6A" w:rsidRDefault="00874E45" w:rsidP="00874E45">
                    <w:pPr>
                      <w:rPr>
                        <w:color w:val="404040" w:themeColor="text1" w:themeTint="BF"/>
                      </w:rPr>
                    </w:pPr>
                  </w:p>
                </w:txbxContent>
              </v:textbox>
            </v:shape>
          </w:pict>
        </mc:Fallback>
      </mc:AlternateContent>
    </w: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D74901A"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CF24DD3"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7B9741"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0E1ED3"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3F4B"/>
    <w:multiLevelType w:val="hybridMultilevel"/>
    <w:tmpl w:val="6DA4C3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C544AFA"/>
    <w:multiLevelType w:val="hybridMultilevel"/>
    <w:tmpl w:val="B40E1F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5C345A"/>
    <w:multiLevelType w:val="multilevel"/>
    <w:tmpl w:val="5D7AA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08D7F71"/>
    <w:multiLevelType w:val="multilevel"/>
    <w:tmpl w:val="BBDA3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AF95E82"/>
    <w:multiLevelType w:val="hybridMultilevel"/>
    <w:tmpl w:val="20C6BE96"/>
    <w:lvl w:ilvl="0" w:tplc="ACD29C5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8AD12BB"/>
    <w:multiLevelType w:val="hybridMultilevel"/>
    <w:tmpl w:val="8B6E6776"/>
    <w:lvl w:ilvl="0" w:tplc="969EAB0C">
      <w:start w:val="1"/>
      <w:numFmt w:val="bullet"/>
      <w:lvlText w:val="-"/>
      <w:lvlJc w:val="left"/>
      <w:pPr>
        <w:ind w:left="2214" w:hanging="360"/>
      </w:pPr>
      <w:rPr>
        <w:rFonts w:ascii="Arial" w:eastAsiaTheme="minorHAnsi" w:hAnsi="Arial" w:cs="Arial" w:hint="default"/>
        <w:b/>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6">
    <w:nsid w:val="70083C38"/>
    <w:multiLevelType w:val="multilevel"/>
    <w:tmpl w:val="29CCF4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239A"/>
    <w:rsid w:val="00023971"/>
    <w:rsid w:val="000300EF"/>
    <w:rsid w:val="000314CF"/>
    <w:rsid w:val="000438CB"/>
    <w:rsid w:val="000446BC"/>
    <w:rsid w:val="0005219F"/>
    <w:rsid w:val="00062926"/>
    <w:rsid w:val="00066D86"/>
    <w:rsid w:val="00067146"/>
    <w:rsid w:val="00067F27"/>
    <w:rsid w:val="00070C0F"/>
    <w:rsid w:val="00080A48"/>
    <w:rsid w:val="000862EE"/>
    <w:rsid w:val="00092616"/>
    <w:rsid w:val="000B27BA"/>
    <w:rsid w:val="000B7FB8"/>
    <w:rsid w:val="000C5149"/>
    <w:rsid w:val="000C6AED"/>
    <w:rsid w:val="000D4673"/>
    <w:rsid w:val="000D716F"/>
    <w:rsid w:val="000E1620"/>
    <w:rsid w:val="000E7C82"/>
    <w:rsid w:val="000F622C"/>
    <w:rsid w:val="00100AEB"/>
    <w:rsid w:val="00110BAA"/>
    <w:rsid w:val="001141B0"/>
    <w:rsid w:val="00114257"/>
    <w:rsid w:val="00122314"/>
    <w:rsid w:val="00130F2C"/>
    <w:rsid w:val="0013291E"/>
    <w:rsid w:val="001355F9"/>
    <w:rsid w:val="00136185"/>
    <w:rsid w:val="00136A2B"/>
    <w:rsid w:val="0014317F"/>
    <w:rsid w:val="0017244F"/>
    <w:rsid w:val="001766FC"/>
    <w:rsid w:val="00181EB3"/>
    <w:rsid w:val="00192BD7"/>
    <w:rsid w:val="001A0ABD"/>
    <w:rsid w:val="001A26B7"/>
    <w:rsid w:val="001B0B95"/>
    <w:rsid w:val="001C2C5C"/>
    <w:rsid w:val="001C3154"/>
    <w:rsid w:val="001D17B7"/>
    <w:rsid w:val="001D7121"/>
    <w:rsid w:val="001E5994"/>
    <w:rsid w:val="001E63BB"/>
    <w:rsid w:val="00200127"/>
    <w:rsid w:val="0020144B"/>
    <w:rsid w:val="0020797F"/>
    <w:rsid w:val="00213C46"/>
    <w:rsid w:val="00214D14"/>
    <w:rsid w:val="00215988"/>
    <w:rsid w:val="002162CD"/>
    <w:rsid w:val="00220BEB"/>
    <w:rsid w:val="00236255"/>
    <w:rsid w:val="00247F29"/>
    <w:rsid w:val="002502D3"/>
    <w:rsid w:val="002655CA"/>
    <w:rsid w:val="00270A0F"/>
    <w:rsid w:val="002879FC"/>
    <w:rsid w:val="0029352A"/>
    <w:rsid w:val="002A3BED"/>
    <w:rsid w:val="002A4FC0"/>
    <w:rsid w:val="002B13DA"/>
    <w:rsid w:val="002B1723"/>
    <w:rsid w:val="002C18B2"/>
    <w:rsid w:val="002C510D"/>
    <w:rsid w:val="002C5A50"/>
    <w:rsid w:val="002C6C0E"/>
    <w:rsid w:val="002C7829"/>
    <w:rsid w:val="002D643C"/>
    <w:rsid w:val="002E1E53"/>
    <w:rsid w:val="002E24AB"/>
    <w:rsid w:val="002E47E2"/>
    <w:rsid w:val="002E5871"/>
    <w:rsid w:val="002E6808"/>
    <w:rsid w:val="002F5697"/>
    <w:rsid w:val="002F74BF"/>
    <w:rsid w:val="00312CDC"/>
    <w:rsid w:val="0033232C"/>
    <w:rsid w:val="003358E9"/>
    <w:rsid w:val="00346EB5"/>
    <w:rsid w:val="00363F7D"/>
    <w:rsid w:val="003700BC"/>
    <w:rsid w:val="00376F37"/>
    <w:rsid w:val="003814A7"/>
    <w:rsid w:val="00383112"/>
    <w:rsid w:val="00383AAF"/>
    <w:rsid w:val="00385683"/>
    <w:rsid w:val="00392748"/>
    <w:rsid w:val="003A3EDD"/>
    <w:rsid w:val="003A4C80"/>
    <w:rsid w:val="003A5661"/>
    <w:rsid w:val="003B7CB4"/>
    <w:rsid w:val="003C15AE"/>
    <w:rsid w:val="003C259D"/>
    <w:rsid w:val="003C722E"/>
    <w:rsid w:val="003E6968"/>
    <w:rsid w:val="004035C0"/>
    <w:rsid w:val="00404AA2"/>
    <w:rsid w:val="00404BAD"/>
    <w:rsid w:val="00411F32"/>
    <w:rsid w:val="0041755B"/>
    <w:rsid w:val="00427AFF"/>
    <w:rsid w:val="00430D5B"/>
    <w:rsid w:val="0043233A"/>
    <w:rsid w:val="0043253E"/>
    <w:rsid w:val="00435C7E"/>
    <w:rsid w:val="00437277"/>
    <w:rsid w:val="0045401D"/>
    <w:rsid w:val="00457071"/>
    <w:rsid w:val="0048100B"/>
    <w:rsid w:val="00487E8F"/>
    <w:rsid w:val="00494C50"/>
    <w:rsid w:val="004A03B3"/>
    <w:rsid w:val="004B2288"/>
    <w:rsid w:val="004B3E7D"/>
    <w:rsid w:val="004C1FBC"/>
    <w:rsid w:val="004C208F"/>
    <w:rsid w:val="004C7600"/>
    <w:rsid w:val="004D2231"/>
    <w:rsid w:val="004D2A9E"/>
    <w:rsid w:val="004D6FD9"/>
    <w:rsid w:val="004E4A00"/>
    <w:rsid w:val="005010BF"/>
    <w:rsid w:val="0050411C"/>
    <w:rsid w:val="00512678"/>
    <w:rsid w:val="0051394C"/>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75446"/>
    <w:rsid w:val="00580C9E"/>
    <w:rsid w:val="0058526C"/>
    <w:rsid w:val="00587AFC"/>
    <w:rsid w:val="00590D8A"/>
    <w:rsid w:val="005974FB"/>
    <w:rsid w:val="00597D07"/>
    <w:rsid w:val="005A021B"/>
    <w:rsid w:val="005A7B13"/>
    <w:rsid w:val="005B0362"/>
    <w:rsid w:val="005B0374"/>
    <w:rsid w:val="005B07B2"/>
    <w:rsid w:val="005B6AF4"/>
    <w:rsid w:val="005C37B5"/>
    <w:rsid w:val="005D6306"/>
    <w:rsid w:val="005D7F05"/>
    <w:rsid w:val="005E1439"/>
    <w:rsid w:val="005F009E"/>
    <w:rsid w:val="005F2EA4"/>
    <w:rsid w:val="0060741D"/>
    <w:rsid w:val="00616C75"/>
    <w:rsid w:val="0062153E"/>
    <w:rsid w:val="0063190D"/>
    <w:rsid w:val="00632D61"/>
    <w:rsid w:val="00642345"/>
    <w:rsid w:val="006436E9"/>
    <w:rsid w:val="006440BF"/>
    <w:rsid w:val="006570A0"/>
    <w:rsid w:val="00673298"/>
    <w:rsid w:val="00682F7F"/>
    <w:rsid w:val="00687836"/>
    <w:rsid w:val="00691D49"/>
    <w:rsid w:val="00696337"/>
    <w:rsid w:val="00696EF0"/>
    <w:rsid w:val="006C666C"/>
    <w:rsid w:val="006C7DC9"/>
    <w:rsid w:val="006D5ACC"/>
    <w:rsid w:val="006D7A36"/>
    <w:rsid w:val="006E334D"/>
    <w:rsid w:val="006E7387"/>
    <w:rsid w:val="006E7E28"/>
    <w:rsid w:val="006F2047"/>
    <w:rsid w:val="006F5434"/>
    <w:rsid w:val="0071164E"/>
    <w:rsid w:val="00712261"/>
    <w:rsid w:val="0071639B"/>
    <w:rsid w:val="00716676"/>
    <w:rsid w:val="007174CA"/>
    <w:rsid w:val="00717AE5"/>
    <w:rsid w:val="00717BDC"/>
    <w:rsid w:val="00722883"/>
    <w:rsid w:val="00723639"/>
    <w:rsid w:val="007236CD"/>
    <w:rsid w:val="007253B4"/>
    <w:rsid w:val="00726DEC"/>
    <w:rsid w:val="007327DF"/>
    <w:rsid w:val="00737892"/>
    <w:rsid w:val="00741D61"/>
    <w:rsid w:val="007429CF"/>
    <w:rsid w:val="007473DE"/>
    <w:rsid w:val="00750E9C"/>
    <w:rsid w:val="007516D0"/>
    <w:rsid w:val="00770957"/>
    <w:rsid w:val="00773C71"/>
    <w:rsid w:val="007779C2"/>
    <w:rsid w:val="00777D92"/>
    <w:rsid w:val="0078481D"/>
    <w:rsid w:val="00787412"/>
    <w:rsid w:val="00790997"/>
    <w:rsid w:val="007910FB"/>
    <w:rsid w:val="00794905"/>
    <w:rsid w:val="00794F0B"/>
    <w:rsid w:val="007A656B"/>
    <w:rsid w:val="007A7FF3"/>
    <w:rsid w:val="007B1490"/>
    <w:rsid w:val="007B4948"/>
    <w:rsid w:val="007C1315"/>
    <w:rsid w:val="007D0C03"/>
    <w:rsid w:val="007D3835"/>
    <w:rsid w:val="007E3205"/>
    <w:rsid w:val="007E37F9"/>
    <w:rsid w:val="007F165F"/>
    <w:rsid w:val="007F17A0"/>
    <w:rsid w:val="007F44B5"/>
    <w:rsid w:val="008002BC"/>
    <w:rsid w:val="00801904"/>
    <w:rsid w:val="00805990"/>
    <w:rsid w:val="008115A7"/>
    <w:rsid w:val="00812170"/>
    <w:rsid w:val="00812360"/>
    <w:rsid w:val="008200D2"/>
    <w:rsid w:val="00822C62"/>
    <w:rsid w:val="008265D5"/>
    <w:rsid w:val="00827E0C"/>
    <w:rsid w:val="008338FA"/>
    <w:rsid w:val="0084007A"/>
    <w:rsid w:val="008443AF"/>
    <w:rsid w:val="0085731C"/>
    <w:rsid w:val="00874E45"/>
    <w:rsid w:val="00876426"/>
    <w:rsid w:val="0088727E"/>
    <w:rsid w:val="00896A35"/>
    <w:rsid w:val="008A2645"/>
    <w:rsid w:val="008B5FE7"/>
    <w:rsid w:val="008B6465"/>
    <w:rsid w:val="008C1812"/>
    <w:rsid w:val="008C46DE"/>
    <w:rsid w:val="008C4C6F"/>
    <w:rsid w:val="008D6DD1"/>
    <w:rsid w:val="008E01D3"/>
    <w:rsid w:val="008E7A3F"/>
    <w:rsid w:val="008F20BB"/>
    <w:rsid w:val="008F4459"/>
    <w:rsid w:val="008F497B"/>
    <w:rsid w:val="008F5D08"/>
    <w:rsid w:val="0090211C"/>
    <w:rsid w:val="00902B62"/>
    <w:rsid w:val="009044CF"/>
    <w:rsid w:val="009056C3"/>
    <w:rsid w:val="00910D0D"/>
    <w:rsid w:val="00916257"/>
    <w:rsid w:val="009227CE"/>
    <w:rsid w:val="00924038"/>
    <w:rsid w:val="009253AB"/>
    <w:rsid w:val="009253F4"/>
    <w:rsid w:val="009357FF"/>
    <w:rsid w:val="00936F4B"/>
    <w:rsid w:val="0094063A"/>
    <w:rsid w:val="009479B4"/>
    <w:rsid w:val="00952C0F"/>
    <w:rsid w:val="00967107"/>
    <w:rsid w:val="009840A1"/>
    <w:rsid w:val="009939A0"/>
    <w:rsid w:val="009A243E"/>
    <w:rsid w:val="009A44F3"/>
    <w:rsid w:val="009A576F"/>
    <w:rsid w:val="009A741F"/>
    <w:rsid w:val="009B7771"/>
    <w:rsid w:val="009C0111"/>
    <w:rsid w:val="009C4A2C"/>
    <w:rsid w:val="009C5CA4"/>
    <w:rsid w:val="009E0A02"/>
    <w:rsid w:val="009E171B"/>
    <w:rsid w:val="009E3A8D"/>
    <w:rsid w:val="009F1507"/>
    <w:rsid w:val="009F3C75"/>
    <w:rsid w:val="00A036F0"/>
    <w:rsid w:val="00A040AF"/>
    <w:rsid w:val="00A10624"/>
    <w:rsid w:val="00A14A4D"/>
    <w:rsid w:val="00A1652E"/>
    <w:rsid w:val="00A17913"/>
    <w:rsid w:val="00A26882"/>
    <w:rsid w:val="00A30617"/>
    <w:rsid w:val="00A32624"/>
    <w:rsid w:val="00A45B0F"/>
    <w:rsid w:val="00A469EB"/>
    <w:rsid w:val="00A525A9"/>
    <w:rsid w:val="00A708E3"/>
    <w:rsid w:val="00A856C0"/>
    <w:rsid w:val="00A8769D"/>
    <w:rsid w:val="00A903E5"/>
    <w:rsid w:val="00A92D0C"/>
    <w:rsid w:val="00AA16B7"/>
    <w:rsid w:val="00AA17FA"/>
    <w:rsid w:val="00AA211C"/>
    <w:rsid w:val="00AA645F"/>
    <w:rsid w:val="00AA6B43"/>
    <w:rsid w:val="00AB1B14"/>
    <w:rsid w:val="00AB1F87"/>
    <w:rsid w:val="00AB4FE3"/>
    <w:rsid w:val="00AB735A"/>
    <w:rsid w:val="00AB7498"/>
    <w:rsid w:val="00AD40D3"/>
    <w:rsid w:val="00AD6631"/>
    <w:rsid w:val="00AD7410"/>
    <w:rsid w:val="00AD74DE"/>
    <w:rsid w:val="00AE1AB0"/>
    <w:rsid w:val="00AE6BAB"/>
    <w:rsid w:val="00AF5E4E"/>
    <w:rsid w:val="00B21D1F"/>
    <w:rsid w:val="00B23951"/>
    <w:rsid w:val="00B2505F"/>
    <w:rsid w:val="00B277F1"/>
    <w:rsid w:val="00B31637"/>
    <w:rsid w:val="00B401C4"/>
    <w:rsid w:val="00B43C34"/>
    <w:rsid w:val="00B4476B"/>
    <w:rsid w:val="00B477C6"/>
    <w:rsid w:val="00B5551F"/>
    <w:rsid w:val="00B61D1E"/>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1527"/>
    <w:rsid w:val="00C226D2"/>
    <w:rsid w:val="00C24B37"/>
    <w:rsid w:val="00C37FE8"/>
    <w:rsid w:val="00C43C4E"/>
    <w:rsid w:val="00C44185"/>
    <w:rsid w:val="00C60340"/>
    <w:rsid w:val="00C70436"/>
    <w:rsid w:val="00C71747"/>
    <w:rsid w:val="00C80B06"/>
    <w:rsid w:val="00C81804"/>
    <w:rsid w:val="00C8742B"/>
    <w:rsid w:val="00C878A1"/>
    <w:rsid w:val="00C97A1A"/>
    <w:rsid w:val="00CA5225"/>
    <w:rsid w:val="00CA5DB2"/>
    <w:rsid w:val="00CC1646"/>
    <w:rsid w:val="00CC236C"/>
    <w:rsid w:val="00CE54FC"/>
    <w:rsid w:val="00CE7D95"/>
    <w:rsid w:val="00CF27A2"/>
    <w:rsid w:val="00CF3B3C"/>
    <w:rsid w:val="00CF5468"/>
    <w:rsid w:val="00CF6ED3"/>
    <w:rsid w:val="00D00994"/>
    <w:rsid w:val="00D015AB"/>
    <w:rsid w:val="00D10327"/>
    <w:rsid w:val="00D15CFD"/>
    <w:rsid w:val="00D35BD8"/>
    <w:rsid w:val="00D4017F"/>
    <w:rsid w:val="00D42C1D"/>
    <w:rsid w:val="00D53D40"/>
    <w:rsid w:val="00D55C1C"/>
    <w:rsid w:val="00D60656"/>
    <w:rsid w:val="00D60D2C"/>
    <w:rsid w:val="00D6354B"/>
    <w:rsid w:val="00D6454F"/>
    <w:rsid w:val="00D72183"/>
    <w:rsid w:val="00D741A5"/>
    <w:rsid w:val="00D74204"/>
    <w:rsid w:val="00D76DC0"/>
    <w:rsid w:val="00D81A4D"/>
    <w:rsid w:val="00D876EE"/>
    <w:rsid w:val="00D91BDA"/>
    <w:rsid w:val="00D9330D"/>
    <w:rsid w:val="00D9443C"/>
    <w:rsid w:val="00D95BFC"/>
    <w:rsid w:val="00DA71C0"/>
    <w:rsid w:val="00DB04C3"/>
    <w:rsid w:val="00DB14BC"/>
    <w:rsid w:val="00DB2058"/>
    <w:rsid w:val="00DB738F"/>
    <w:rsid w:val="00DC3890"/>
    <w:rsid w:val="00DC4447"/>
    <w:rsid w:val="00DC4EDA"/>
    <w:rsid w:val="00DC6544"/>
    <w:rsid w:val="00DC72EF"/>
    <w:rsid w:val="00DD2D75"/>
    <w:rsid w:val="00DD344B"/>
    <w:rsid w:val="00DD3EFF"/>
    <w:rsid w:val="00DD4A7B"/>
    <w:rsid w:val="00DE3077"/>
    <w:rsid w:val="00DE5737"/>
    <w:rsid w:val="00DF37A4"/>
    <w:rsid w:val="00E013A5"/>
    <w:rsid w:val="00E0610F"/>
    <w:rsid w:val="00E06F77"/>
    <w:rsid w:val="00E10157"/>
    <w:rsid w:val="00E165F9"/>
    <w:rsid w:val="00E234D6"/>
    <w:rsid w:val="00E27562"/>
    <w:rsid w:val="00E32603"/>
    <w:rsid w:val="00E3272E"/>
    <w:rsid w:val="00E32831"/>
    <w:rsid w:val="00E40D06"/>
    <w:rsid w:val="00E41F31"/>
    <w:rsid w:val="00E427E1"/>
    <w:rsid w:val="00E441F0"/>
    <w:rsid w:val="00E54ACC"/>
    <w:rsid w:val="00E56A51"/>
    <w:rsid w:val="00E57C66"/>
    <w:rsid w:val="00E6407C"/>
    <w:rsid w:val="00E743AB"/>
    <w:rsid w:val="00E962EC"/>
    <w:rsid w:val="00EA22B5"/>
    <w:rsid w:val="00EB0323"/>
    <w:rsid w:val="00EB2EE5"/>
    <w:rsid w:val="00EB5063"/>
    <w:rsid w:val="00EB7C05"/>
    <w:rsid w:val="00ED019B"/>
    <w:rsid w:val="00ED0454"/>
    <w:rsid w:val="00ED714A"/>
    <w:rsid w:val="00EE09E2"/>
    <w:rsid w:val="00EE197C"/>
    <w:rsid w:val="00EE4AC1"/>
    <w:rsid w:val="00EF21F1"/>
    <w:rsid w:val="00EF440C"/>
    <w:rsid w:val="00F12D49"/>
    <w:rsid w:val="00F307D5"/>
    <w:rsid w:val="00F31DC0"/>
    <w:rsid w:val="00F36191"/>
    <w:rsid w:val="00F539DA"/>
    <w:rsid w:val="00F541D0"/>
    <w:rsid w:val="00F60D45"/>
    <w:rsid w:val="00F70CCB"/>
    <w:rsid w:val="00F72583"/>
    <w:rsid w:val="00F77B55"/>
    <w:rsid w:val="00F77E62"/>
    <w:rsid w:val="00F84ECE"/>
    <w:rsid w:val="00F86546"/>
    <w:rsid w:val="00F8654B"/>
    <w:rsid w:val="00F86CC7"/>
    <w:rsid w:val="00F90082"/>
    <w:rsid w:val="00F90953"/>
    <w:rsid w:val="00F956C8"/>
    <w:rsid w:val="00F95C18"/>
    <w:rsid w:val="00F969A6"/>
    <w:rsid w:val="00FA4D1E"/>
    <w:rsid w:val="00FA61EC"/>
    <w:rsid w:val="00FB3747"/>
    <w:rsid w:val="00FB4620"/>
    <w:rsid w:val="00FB74E4"/>
    <w:rsid w:val="00FC7D02"/>
    <w:rsid w:val="00FD27ED"/>
    <w:rsid w:val="00FE7591"/>
    <w:rsid w:val="00FF0512"/>
    <w:rsid w:val="00FF0980"/>
    <w:rsid w:val="00FF0DB3"/>
    <w:rsid w:val="00FF48F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1A8360A1-077C-41B4-BD1A-156546E2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0AEB"/>
    <w:pPr>
      <w:autoSpaceDE w:val="0"/>
      <w:autoSpaceDN w:val="0"/>
      <w:adjustRightInd w:val="0"/>
    </w:pPr>
    <w:rPr>
      <w:rFonts w:ascii="Arial" w:eastAsiaTheme="minorHAnsi" w:hAnsi="Arial" w:cs="Arial"/>
      <w:color w:val="000000"/>
      <w:sz w:val="24"/>
      <w:szCs w:val="24"/>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708916399">
      <w:bodyDiv w:val="1"/>
      <w:marLeft w:val="0"/>
      <w:marRight w:val="0"/>
      <w:marTop w:val="0"/>
      <w:marBottom w:val="0"/>
      <w:divBdr>
        <w:top w:val="none" w:sz="0" w:space="0" w:color="auto"/>
        <w:left w:val="none" w:sz="0" w:space="0" w:color="auto"/>
        <w:bottom w:val="none" w:sz="0" w:space="0" w:color="auto"/>
        <w:right w:val="none" w:sz="0" w:space="0" w:color="auto"/>
      </w:divBdr>
    </w:div>
    <w:div w:id="807941876">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610694398">
      <w:bodyDiv w:val="1"/>
      <w:marLeft w:val="0"/>
      <w:marRight w:val="0"/>
      <w:marTop w:val="0"/>
      <w:marBottom w:val="0"/>
      <w:divBdr>
        <w:top w:val="none" w:sz="0" w:space="0" w:color="auto"/>
        <w:left w:val="none" w:sz="0" w:space="0" w:color="auto"/>
        <w:bottom w:val="none" w:sz="0" w:space="0" w:color="auto"/>
        <w:right w:val="none" w:sz="0" w:space="0" w:color="auto"/>
      </w:divBdr>
    </w:div>
    <w:div w:id="1638219276">
      <w:bodyDiv w:val="1"/>
      <w:marLeft w:val="0"/>
      <w:marRight w:val="0"/>
      <w:marTop w:val="0"/>
      <w:marBottom w:val="0"/>
      <w:divBdr>
        <w:top w:val="none" w:sz="0" w:space="0" w:color="auto"/>
        <w:left w:val="none" w:sz="0" w:space="0" w:color="auto"/>
        <w:bottom w:val="none" w:sz="0" w:space="0" w:color="auto"/>
        <w:right w:val="none" w:sz="0" w:space="0" w:color="auto"/>
      </w:divBdr>
    </w:div>
    <w:div w:id="1681085056">
      <w:bodyDiv w:val="1"/>
      <w:marLeft w:val="0"/>
      <w:marRight w:val="0"/>
      <w:marTop w:val="0"/>
      <w:marBottom w:val="0"/>
      <w:divBdr>
        <w:top w:val="none" w:sz="0" w:space="0" w:color="auto"/>
        <w:left w:val="none" w:sz="0" w:space="0" w:color="auto"/>
        <w:bottom w:val="none" w:sz="0" w:space="0" w:color="auto"/>
        <w:right w:val="none" w:sz="0" w:space="0" w:color="auto"/>
      </w:divBdr>
    </w:div>
    <w:div w:id="1745836249">
      <w:bodyDiv w:val="1"/>
      <w:marLeft w:val="0"/>
      <w:marRight w:val="0"/>
      <w:marTop w:val="0"/>
      <w:marBottom w:val="0"/>
      <w:divBdr>
        <w:top w:val="none" w:sz="0" w:space="0" w:color="auto"/>
        <w:left w:val="none" w:sz="0" w:space="0" w:color="auto"/>
        <w:bottom w:val="none" w:sz="0" w:space="0" w:color="auto"/>
        <w:right w:val="none" w:sz="0" w:space="0" w:color="auto"/>
      </w:divBdr>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52B74-6F48-4F0E-AC70-BBB607F3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5</Pages>
  <Words>1193</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7743</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silvia postigo</cp:lastModifiedBy>
  <cp:revision>7</cp:revision>
  <cp:lastPrinted>2013-06-01T23:05:00Z</cp:lastPrinted>
  <dcterms:created xsi:type="dcterms:W3CDTF">2019-09-21T02:50:00Z</dcterms:created>
  <dcterms:modified xsi:type="dcterms:W3CDTF">2019-09-21T15:42:00Z</dcterms:modified>
</cp:coreProperties>
</file>