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41BB" w:rsidRDefault="0088130B">
      <w:r>
        <w:t>S</w:t>
      </w:r>
      <w:r w:rsidRPr="0088130B">
        <w:t>ambaquis do litoral do Estado de São Paulo começaram no século XIX e a primeira datação absoluta foi realizada no sambaqui M</w:t>
      </w:r>
      <w:proofErr w:type="spellStart"/>
      <w:r w:rsidRPr="0088130B">
        <w:t>aratuá</w:t>
      </w:r>
      <w:proofErr w:type="spellEnd"/>
      <w:r w:rsidRPr="0088130B">
        <w:t xml:space="preserve"> na década de 1950, quando o método de datação por Carbono 14 estava apenas começando a ser utilizado</w:t>
      </w:r>
      <w:r>
        <w:t>.</w:t>
      </w:r>
    </w:p>
    <w:p w:rsidR="0088130B" w:rsidRPr="0088130B" w:rsidRDefault="0088130B" w:rsidP="0088130B">
      <w:pPr>
        <w:numPr>
          <w:ilvl w:val="0"/>
          <w:numId w:val="1"/>
        </w:numPr>
      </w:pPr>
      <w:r w:rsidRPr="0088130B">
        <w:rPr>
          <w:b/>
          <w:bCs/>
        </w:rPr>
        <w:t>Localização:</w:t>
      </w:r>
      <w:r w:rsidRPr="0088130B">
        <w:t> Ilha de Santo Amaro, na Baixada Santista.</w:t>
      </w:r>
    </w:p>
    <w:p w:rsidR="0088130B" w:rsidRDefault="0088130B" w:rsidP="0088130B">
      <w:pPr>
        <w:numPr>
          <w:ilvl w:val="0"/>
          <w:numId w:val="1"/>
        </w:numPr>
      </w:pPr>
      <w:r w:rsidRPr="0088130B">
        <w:rPr>
          <w:b/>
          <w:bCs/>
        </w:rPr>
        <w:t>Escavação:</w:t>
      </w:r>
      <w:r w:rsidRPr="0088130B">
        <w:t xml:space="preserve"> Foi escavado em 1954 pelo pesquisador Joseph </w:t>
      </w:r>
      <w:proofErr w:type="spellStart"/>
      <w:r w:rsidRPr="0088130B">
        <w:t>Emperaire</w:t>
      </w:r>
      <w:proofErr w:type="spellEnd"/>
    </w:p>
    <w:p w:rsidR="0088130B" w:rsidRDefault="0088130B" w:rsidP="0088130B">
      <w:r w:rsidRPr="0088130B">
        <w:t xml:space="preserve">7870 ± 80 anos BP (sítio </w:t>
      </w:r>
      <w:proofErr w:type="spellStart"/>
      <w:r w:rsidRPr="0088130B">
        <w:t>Cambriu</w:t>
      </w:r>
      <w:proofErr w:type="spellEnd"/>
      <w:r w:rsidRPr="0088130B">
        <w:t xml:space="preserve"> Grande, localizado na Ilha do Cardoso, no sul do Estado) até 545 ± 90 anos BP (sambaqui S-50, situado na Baixada Santista)</w:t>
      </w:r>
    </w:p>
    <w:p w:rsidR="0088130B" w:rsidRPr="001B0368" w:rsidRDefault="001B0368" w:rsidP="001B0368">
      <w:r w:rsidRPr="001B0368">
        <w:t>https://www.abequa.org.br/anais/108_resumo.pdf#:~:text=As%20primeiras%20investiga%C3%A7%C3%B5es%20cient%C3%ADficas%20sobre%20os%20sambaquis,14%20estava%20apenas%20come%C3%A7ando%20a%20ser%20utilizado.</w:t>
      </w:r>
    </w:p>
    <w:p w:rsidR="001B0368" w:rsidRDefault="001B0368" w:rsidP="001B0368">
      <w:pPr>
        <w:pStyle w:val="PargrafodaLista"/>
        <w:ind w:left="1440"/>
      </w:pPr>
    </w:p>
    <w:p w:rsidR="001B0368" w:rsidRDefault="001B0368" w:rsidP="001B0368">
      <w:pPr>
        <w:pStyle w:val="PargrafodaLista"/>
        <w:ind w:left="1440"/>
      </w:pPr>
    </w:p>
    <w:p w:rsidR="0088130B" w:rsidRPr="0088130B" w:rsidRDefault="0088130B" w:rsidP="0088130B">
      <w:pPr>
        <w:pStyle w:val="PargrafodaLista"/>
        <w:numPr>
          <w:ilvl w:val="0"/>
          <w:numId w:val="2"/>
        </w:numPr>
      </w:pPr>
      <w:r w:rsidRPr="0088130B">
        <w:t xml:space="preserve">o </w:t>
      </w:r>
      <w:proofErr w:type="spellStart"/>
      <w:r w:rsidRPr="0088130B">
        <w:t>Crumaú</w:t>
      </w:r>
      <w:proofErr w:type="spellEnd"/>
      <w:r w:rsidRPr="0088130B">
        <w:t xml:space="preserve">, que tem 31 metros de altura, 400 metros de comprimento e 100 metros de largura. Localizado no Rio </w:t>
      </w:r>
      <w:proofErr w:type="spellStart"/>
      <w:r w:rsidRPr="0088130B">
        <w:t>Crumaú</w:t>
      </w:r>
      <w:proofErr w:type="spellEnd"/>
      <w:r w:rsidRPr="0088130B">
        <w:t xml:space="preserve">, região de mangue entre a Serra do </w:t>
      </w:r>
      <w:proofErr w:type="spellStart"/>
      <w:r w:rsidRPr="0088130B">
        <w:t>Guararu</w:t>
      </w:r>
      <w:proofErr w:type="spellEnd"/>
      <w:r w:rsidRPr="0088130B">
        <w:t xml:space="preserve"> e o Canal de Bertioga, é considerado o sambaqui mais alto do planeta. Na maré cheia, ele fica praticamente submerso.</w:t>
      </w:r>
    </w:p>
    <w:p w:rsidR="0088130B" w:rsidRDefault="0088130B" w:rsidP="0088130B">
      <w:pPr>
        <w:pStyle w:val="PargrafodaLista"/>
        <w:numPr>
          <w:ilvl w:val="0"/>
          <w:numId w:val="2"/>
        </w:numPr>
      </w:pPr>
      <w:r w:rsidRPr="0088130B">
        <w:t xml:space="preserve">Há também os sambaquis Largo do Candinho, Monte Cabrão e Monte Cabrão 2, Largo do Candinho 2, Largo do Candinho 3 e Sítio </w:t>
      </w:r>
      <w:proofErr w:type="spellStart"/>
      <w:r w:rsidRPr="0088130B">
        <w:t>Crumaú</w:t>
      </w:r>
      <w:proofErr w:type="spellEnd"/>
      <w:r w:rsidRPr="0088130B">
        <w:t xml:space="preserve"> 2.</w:t>
      </w:r>
    </w:p>
    <w:p w:rsidR="0088130B" w:rsidRDefault="0088130B" w:rsidP="0088130B"/>
    <w:p w:rsidR="0088130B" w:rsidRDefault="0088130B" w:rsidP="0088130B">
      <w:r w:rsidRPr="0088130B">
        <w:t xml:space="preserve">Figura 1: Estatueta antropomorfa lítica (RGA 1174), encontrada próximo ao sambaqui do Morro Grande (atual Reserva Ecológica da Juréia), em Cananeia, no sul do Estado de São Paulo, pelo pesquisador Richard </w:t>
      </w:r>
      <w:proofErr w:type="spellStart"/>
      <w:r w:rsidRPr="0088130B">
        <w:t>Krone</w:t>
      </w:r>
      <w:proofErr w:type="spellEnd"/>
      <w:r w:rsidRPr="0088130B">
        <w:t xml:space="preserve"> em 1906. </w:t>
      </w:r>
    </w:p>
    <w:p w:rsidR="0088130B" w:rsidRPr="0088130B" w:rsidRDefault="0088130B" w:rsidP="0088130B">
      <w:r w:rsidRPr="0088130B">
        <w:t>Ficou conhecida como o “Ídolo de Iguape” e é uma das poucas estatuetas com forma humana relacionadas aos grupos pescadores e coletores do litoral. Acervo do MAE/USP. Foto: Ader Gotardo.</w:t>
      </w:r>
    </w:p>
    <w:p w:rsidR="0088130B" w:rsidRDefault="0088130B">
      <w:r>
        <w:rPr>
          <w:noProof/>
        </w:rPr>
        <w:drawing>
          <wp:anchor distT="0" distB="0" distL="114300" distR="114300" simplePos="0" relativeHeight="251660288" behindDoc="0" locked="0" layoutInCell="1" allowOverlap="1" wp14:anchorId="77F262E9" wp14:editId="28C98AC5">
            <wp:simplePos x="0" y="0"/>
            <wp:positionH relativeFrom="leftMargin">
              <wp:posOffset>1013460</wp:posOffset>
            </wp:positionH>
            <wp:positionV relativeFrom="paragraph">
              <wp:posOffset>127635</wp:posOffset>
            </wp:positionV>
            <wp:extent cx="952500" cy="1181100"/>
            <wp:effectExtent l="0" t="0" r="0" b="0"/>
            <wp:wrapNone/>
            <wp:docPr id="1579644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10959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34" t="37963" r="40028" b="23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                                       </w:t>
      </w:r>
    </w:p>
    <w:p w:rsidR="0088130B" w:rsidRDefault="0088130B"/>
    <w:p w:rsidR="0088130B" w:rsidRDefault="0088130B"/>
    <w:p w:rsidR="0088130B" w:rsidRDefault="0088130B"/>
    <w:p w:rsidR="0088130B" w:rsidRDefault="0088130B"/>
    <w:p w:rsidR="0088130B" w:rsidRDefault="0088130B"/>
    <w:p w:rsidR="0088130B" w:rsidRDefault="0088130B"/>
    <w:p w:rsidR="0088130B" w:rsidRDefault="0088130B"/>
    <w:p w:rsidR="0088130B" w:rsidRDefault="0088130B">
      <w:r w:rsidRPr="0088130B">
        <w:t xml:space="preserve">Figura 2: Crânio encontrado no sambaqui </w:t>
      </w:r>
      <w:proofErr w:type="spellStart"/>
      <w:r w:rsidRPr="0088130B">
        <w:t>Maratuá</w:t>
      </w:r>
      <w:proofErr w:type="spellEnd"/>
      <w:r w:rsidRPr="0088130B">
        <w:t xml:space="preserve"> na Ilha de Santo Amaro (Município de Guarujá, São Paulo) por uma equipe coordenada por Paulo Duarte da Comissão de Pré-História na década de 1950 e conhecido como “Miss Sambaqui”. Em torno do crânio foram encontradas muitas conchas pequenas (</w:t>
      </w:r>
      <w:proofErr w:type="spellStart"/>
      <w:r w:rsidRPr="0088130B">
        <w:t>Olivella</w:t>
      </w:r>
      <w:proofErr w:type="spellEnd"/>
      <w:r w:rsidRPr="0088130B">
        <w:t xml:space="preserve">), adornos que faziam parte do ritual funerário. Este crânio é um símbolo importante da ocupação do litoral brasileiro por grupos pescadores e </w:t>
      </w:r>
      <w:r w:rsidRPr="0088130B">
        <w:lastRenderedPageBreak/>
        <w:t>coletores do passado e foi o logotipo do Instituto de Pré-História/USP. Acervo do MAE/USP. Foto: Ader Gotardo.</w:t>
      </w:r>
    </w:p>
    <w:p w:rsidR="0088130B" w:rsidRDefault="0088130B">
      <w:r>
        <w:rPr>
          <w:noProof/>
        </w:rPr>
        <w:drawing>
          <wp:inline distT="0" distB="0" distL="0" distR="0" wp14:anchorId="21EE0EE0" wp14:editId="5BB1E8E5">
            <wp:extent cx="962025" cy="1438275"/>
            <wp:effectExtent l="0" t="0" r="9525" b="9525"/>
            <wp:docPr id="1018987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87316" name=""/>
                    <pic:cNvPicPr/>
                  </pic:nvPicPr>
                  <pic:blipFill rotWithShape="1">
                    <a:blip r:embed="rId6"/>
                    <a:srcRect l="40217" t="25727" r="41968" b="26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813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F7BE8"/>
    <w:multiLevelType w:val="multilevel"/>
    <w:tmpl w:val="9E2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C2BB7"/>
    <w:multiLevelType w:val="hybridMultilevel"/>
    <w:tmpl w:val="EF8A0DF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8944980">
    <w:abstractNumId w:val="0"/>
  </w:num>
  <w:num w:numId="2" w16cid:durableId="1312829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0B"/>
    <w:rsid w:val="001B0368"/>
    <w:rsid w:val="004F41BB"/>
    <w:rsid w:val="00561502"/>
    <w:rsid w:val="0088130B"/>
    <w:rsid w:val="009827EE"/>
    <w:rsid w:val="00EA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522FE"/>
  <w15:chartTrackingRefBased/>
  <w15:docId w15:val="{A96DA074-1BD5-4008-97C6-6715B2AC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1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1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1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1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1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1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1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1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1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1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1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1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13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130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13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13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13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13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1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1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1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1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1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13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13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130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1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130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13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1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332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2025-10-12T19:23:00Z</dcterms:created>
  <dcterms:modified xsi:type="dcterms:W3CDTF">2025-10-12T19:34:00Z</dcterms:modified>
</cp:coreProperties>
</file>