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c>
          <w:tcPr>
            <w:tcW w:type="dxa" w:w="743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761" w:color="auto" w:val="clear"/>
            <w:tcMar>
              <w:top w:type="dxa" w:w="260"/>
              <w:left w:type="dxa" w:w="300"/>
              <w:bottom w:type="dxa" w:w="260"/>
              <w:right w:type="dxa" w:w="120"/>
            </w:tcMar>
            <w:vAlign w:val="top"/>
          </w:tcPr>
          <w:p>
            <w:pPr>
              <w:spacing w:after="160" w:before="0"/>
            </w:pPr>
            <w:r>
              <w:drawing>
                <wp:inline distT="0" distB="0" distL="0" distR="0">
                  <wp:extent cx="16002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before="0" w:line="27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Especificação de Requisitos</w:t>
            </w:r>
          </w:p>
          <w:p>
            <w:pPr>
              <w:spacing w:after="15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ADCFC"/>
                <w:sz w:val="23"/>
                <w:szCs w:val="23"/>
              </w:rPr>
              <w:t xml:space="preserve">Portal web Flux — hub de ferramentas de IA da Tecnofink e empresas do grupo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Documento interno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ADCFC"/>
                <w:sz w:val="18"/>
                <w:szCs w:val="18"/>
              </w:rPr>
              <w:t xml:space="preserve">   ·   Versão 2.1   ·   Emissão: 07/07/2026   ·   Protótipo validado   ·   Classificação: uso interno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761" w:color="auto" w:val="clear"/>
            <w:tcMar>
              <w:top w:type="dxa" w:w="260"/>
              <w:left w:type="dxa" w:w="120"/>
              <w:bottom w:type="dxa" w:w="260"/>
              <w:right w:type="dxa" w:w="30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0477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line="240"/>
      </w:pP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1. Visão geral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Portal web de uso exclusivo dos colaboradores da Tecnofink e empresas do grupo, funcionando como hub de ferramentas de IA. A versão 1 entrega duas ferramentas nativas: o Flux — programa de inovação com IA em ciclos (pitch, triagem de acesso ao Claude, execução, avaliação por comitê e ranking em tempo real) — e o Gestor de Tarefas — etapas, prazos e quadro de tarefas dos projetos, integrado automaticamente aos pitches do Flux e aberto a projetos livres. A v1 também incorpora o Playbook, ferramenta importada de projeto existente da Tecnofink. Os melhores projetos do Flux podem virar as próximas ferramentas do hub.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acesso ao portal é feito exclusivamente com a conta Google Workspace corporativa. Toda a aplicação segue o design system Tecnofink, com suporte a tema claro e escuro.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1"/>
                <w:szCs w:val="21"/>
              </w:rPr>
              <w:t xml:space="preserve">Origem desta versão: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v2.x é o re-baseline da especificação a partir do protótipo interativo criado e ajustado no Claude Design; a v2.1 incorpora as decisões da validação (P10–P16). A seção 10 lista as mudanças em relação à v1.1; a seção 11 registra as decisões.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2. Escopo da versão 1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Autenticação via Google Workspace (SSO), restrita a domínios do grupo;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Perfil do colaborador (foto e nome sincronizados do Google);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Hub com as duas ferramentas nativas, a ferramenta Playbook importada e estrutura administrável para ferramentas futuras;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Módulo Flux completo: ciclos, pitch, triagem de acesso (tier, backlog, reprovação), kanban do ciclo, registro de resultado, avaliação do comitê (com aprovação parcial do tangível), cálculo, rankings e histórico;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Gestor de Tarefas: projetos do Flux e projetos livres, etapas, tarefas, prioridades, linha do tempo e quadro;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Administração em duas áreas (Flux e Hub): painel, usuários, ciclos, triagem, acessos ao Claude, domínios, ferramentas e logs de auditoria;</w:t>
      </w:r>
    </w:p>
    <w:p>
      <w:pPr>
        <w:pStyle w:val="ListParagraph"/>
        <w:numPr>
          <w:ilvl w:val="0"/>
          <w:numId w:val="2"/>
        </w:numPr>
        <w:spacing w:after="5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Notificações in-app (toasts) e por e-mail (Google Workspace).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3. Atores e perfis de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5488"/>
      </w:tblGrid>
      <w:tr>
        <w:trPr>
          <w:tblHeader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Quem (inicial)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Permissões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Usuário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Todos os colaboradores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Hub e ferramentas liberadas; inscrever pitch; acompanhar o kanban do ciclo e a ficha de qualquer projeto; registrar resultado; rankings e histórico; Gestor de Tarefas (seus projetos); perfil próprio.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Avaliador (Comitê)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Marcos, Emilio e Thomas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Tudo de Usuário + triagem de acesso dos pitches (liberar Basic/Enterprise, enviar ao backlog ou reprovar); aprovar o tangível real (integral ou parcial); atribuir notas 0–5; desclassificar projetos.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4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Daniel (analista de sistemas) e Marcos</w:t>
            </w:r>
          </w:p>
        </w:tc>
        <w:tc>
          <w:tcPr>
            <w:tcW w:type="dxa" w:w="54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Tudo de Usuário + Admin do Flux (visão geral, usuários e papéis, ciclos, triagem de acesso, acessos ao Claude, logs) e Admin do Hub (domínios liberados, ferramentas).</w:t>
            </w:r>
          </w:p>
        </w:tc>
      </w:tr>
    </w:tbl>
    <w:p>
      <w:pPr>
        <w:spacing w:after="80" w:line="240"/>
      </w:pPr>
    </w:p>
    <w:p>
      <w:pPr>
        <w:pStyle w:val="ListParagraph"/>
        <w:numPr>
          <w:ilvl w:val="0"/>
          <w:numId w:val="3"/>
        </w:num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Papéis cumulativos, atribuídos por administradores.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Marcos acumula os três; Emilio e Thomas não administram o portal. O comitê é fixo.</w:t>
      </w:r>
    </w:p>
    <w:p>
      <w:pPr>
        <w:pStyle w:val="ListParagraph"/>
        <w:numPr>
          <w:ilvl w:val="0"/>
          <w:numId w:val="3"/>
        </w:num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 campo “gestor do projeto” foi removido do pitch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(mudança M3).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4. Requisitos funcionais</w:t>
      </w:r>
    </w:p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  Autenticação e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Login exclusivamente com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Google Workspace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(“Entrar com Google Workspace”); não há senha própria do portal.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Apenas contas cujos domínios estejam na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lista de domínios liberados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(mantida no banco e editável por administradores) conseguem acessar; domínios fora da lista são bloqueados com mensagem orientativa.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 primeiro login com domínio autorizado, a conta é criada automaticamente com nome, e-mail e foto vindos do Google Workspace; cargo e empresa do grupo são complementados depois, no Perfil (decisão P11).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Contas desativadas não acessam o portal e recebem a mensagem “Esta conta foi desativada. Fale com um administrador do portal.”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Sessão autenticada segura; ação “Sair” disponível no menu do usuário.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4.2  Perfil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Foto e nome são sincronizados da conta Google Workspace no login.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perfil permite editar: nome, cargo, empresa do grupo (seleção), departamento, aniversário (dd/mm, opcional) e apresentação (opcional). 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e-mail não é editável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perfil exibe os papéis do colaborador (Usuário, Comitê, Administrador) como selos informativos.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4.3  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RF-09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home do hub exibe saudação com a data e os cards das ferramentas ativas cujo perfil de acesso inclua algum papel do colaborador. O card do Flux mostra o ciclo vigente e os dias restantes.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Ferramentas nativas da v1: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Flux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Gestor de Tarefas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além do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Playbook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— ferramenta importada de projeto existente, com escopo funcional próprio. Ferramentas futuras são cadastráveis pela administração (RF-57) e abrem pela rota configurada; o hub exibe o aviso “Em breve: os melhores projetos do Flux podem virar as próximas ferramentas deste hub.”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Tema claro/escuro alternável pelo usuário em qualquer tela, com persistência da preferência.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4.4  Flux — Ciclos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Existe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um ciclo ativo por vez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com nome, data de abertura, data-limite de inscrições e data de encerramento. Somente administradores criam, editam e encerram ciclos.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home do Flux exibe o ciclo vigente: datas, duração em meses, dias restantes, percentual decorrido e o aviso “Inscrições abertas até {data-limite}”. Sem ciclo ativo, exibe o estado vazio com atalho para o histórico.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Indicadores do ciclo na home: projetos inscritos, projetos avaliados, setores participantes e retorno estimado total (projetos não reprovados, padronizado por ciclo).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Encerrar o ciclo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congela o ranking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 o arquiva no histórico; o histórico completo fica consultável por todos (somente leitura). A pontuação não acumula entre ciclos.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4.5  Flux — Inscrição (Pitch)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botão “Inscrever pitch” fica disponível apenas com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inscrições abertas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(até a data-limite do ciclo).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Formulário do pitch: colaborador e setor (do perfil, somente leitura), nome do projeto, categoria (uma das 5 fixas, com descrição em cards), ganhos tangíveis estimados em R$ com periodicidade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“por mês” ou “por ciclo”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ganhos intangíveis (multi-seleção da taxonomia em 3 grupos), deadline de entrega e justificativa (“por que a IA foi essencial?”). Todos obrigatórios (ao menos 1 intangível).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Não há campo de gestor do projeto.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Valores mensais são convertidos automaticamente e o formulário exibe a conta ao vivo (ex.: “R$ 8.000/mês × 3,5 meses do ciclo = R$ 28.000 por ciclo”). Todos os valores do programa são padronizados por ciclo.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RF-19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deadline é definido pelo colaborador e deve estar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entre a data atual e o encerramento do ciclo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; o formulário informa que Pontualidade vale 10% da nota.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Tela de confirmação com resumo dos dados e o aviso: o pitch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não poderá ser editado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após o envio; poderá ser excluído até o fim das inscrições; o produto final pode diferir do descrito.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Ao confirmar, o pitch entra no ciclo com status Inscrito e um projeto com o mesmo nome é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criado automaticamente no Gestor de Tarefas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(RF-44).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titular pode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excluir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próprio pitch enquanto: o ciclo estiver ativo, dentro do prazo de inscrições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sem resultado registrado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. Se o pitch já tiver tier definido, os administradores são notificados para rever os acessos ao Claude. A exclusão exige confirmação e não pode ser desfeita.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Projetos são individuais (um único titular).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4.6  Flux — Triagem de acesso ao Claude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Todo pitch inscrito entra na fila 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avaliação de acesso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disponível para o comitê (área Comitê → “Acesso dos pitches”) e para os administradores (Admin do Flux → “Acesso dos pitches”), com os mesmos poderes — vale a primeira decisão registrada (decisão P12).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Para cada pitch, o avaliador vê titular, setor, categoria, estimativa por ciclo, deadline e justificativa, e escolhe um desfecho: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Liberar Basic · Liberar Enterprise · Enviar para o backlog · Reprovar pitch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(os dois últimos com confirmação).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tier é por pitch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 libera o Claude do colaborador para executar o projeto neste ciclo, até o encerramento. Regra do programa: todo mundo começa o ciclo sem acesso — pitch inscrito + tier definido = acesso liberado;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sem pitch, sem acesso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. A concessão e a revogação são manuais no console do Claude, com registro no portal (RF-54).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Backlog de Projetos: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pitch sai do ciclo (perde o tier) e fica guardado para uma próxima rodada; o colaborador pode inscrever um novo pitch enquanto as inscrições estiverem abertas. Quando um novo ciclo abrir as inscrições, o titular pode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reativar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pitch do backlog (decisão P16): o pitch é reinscrito no ciclo vigente com um novo deadline e passa novamente pela triagem de acesso.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Reprovação na triagem: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pitch é marcado como Reprovado, não participa do ranking e a decisão fica nos logs de auditoria.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4.7  Flux — Kanban do ciclo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RF-29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home do Flux exibe um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kanban público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com todos os projetos do ciclo (e o backlog), em colunas: Inscrito · Em desenvolvimento · Aguardando Avaliação · Concluído · Reprovado · Backlog de Projetos.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Os cards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avançam automaticamente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conforme o pitch evolui (inscrição, liberação do acesso, registro de resultado, avaliação do comitê) — ninguém arrasta cards.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Cada card mostra categoria, nome, titular, metadados da coluna (ex.: deadline e dias restantes; tangível declarado; pontos quando avaliado) e selos de alerta (ATRASADO, REPROVADO). Os projetos do próprio usuário aparecem destacados e primeiro.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Clique no card: projeto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próprio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abre o Gestor de Tarefas; projeto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 terceiros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abre a ficha (RF-33). Cards do backlog não são clicáveis (a reativação pelo titular é oferecida quando um novo ciclo abre — RF-27).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Ficha do projeto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(visível a qualquer usuário): dados do pitch, titular, tier, linha de progresso em 5 passos (Inscrito → Acesso definido → Em execução → Resultado registrado → Avaliado), resultado registrado com anexos e, quando avaliado, a pontuação final com o detalhamento por critério (notas agregadas). Aviso ao titular: notas individuais e identidade dos avaliadores não são exibidas.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4.8  Flux — Execução e registro de 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titular pode registrar o resultado quando: o ciclo está ativo, 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tier foi definido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 ainda não há resultado registrado.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Formulário do resultado: valor tangível realizado (R$ por mês ou por ciclo, com a mesma conversão automática), intangíveis observados (≥ 1), descrição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anexos de evidência (≥ 1)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— todos obrigatórios. A data do registro é gravada para o cálculo da Pontualidade.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Projetos com deadline vencido sem resultado são sinalizados como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Atrasados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(badge no kanban, alerta na ficha e no painel admin).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Não há desclassificação automática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: o comitê decide entre aceitar o registro tardio (Pontualidade 0) ou desclassificar.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4.9  Flux — Avaliação do comitê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fila de resultados lista os projetos com resultado registrado e avaliação incompleta, com o andamento das validações e notas (ex.: “2 de 3 avaliadores”) e o status das notas do próprio avaliador.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Validação do tangível: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cada um dos três membros do comitê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valida o valor realizado — aceitando o valor declarado integralmente ou informando um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valor ajustado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(menor ou igual ao declarado). O valor que entra no cálculo e na normalização é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média dos três valores validados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arredondada para o real inteiro (0,5 para cima) — decisão P13. Enquanto os três não validarem, o valor não pontua.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RF-39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Cada membro do comitê atribui notas de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0 a 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para Retorno Intangível, Impacto e Alcance, com dicas por critério e a rubrica de referência (seção 5) exibida na tela.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tela mostra o andamento dos três avaliadores (ex.: “Marcos ✓ · Emilio — · Thomas —”). Quando os três avaliadores registraram a validação do tangível e as notas, o projeto passa a Avaliado e entra/atualiza no ranking imediatamente.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Pontualidade é automática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binária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(100% se o resultado foi registrado até o deadline; 0% caso contrário), exibida como selo na avaliação. Em caso de atraso, a tela orienta: aceitar (Pontualidade 0) ou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desclassificar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— ação disponível ao comitê, com confirmação e registro em log.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4.10  Flux — Cálculo, rankings e histórico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Ranking global e por categoria,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ao vivo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atualizados a cada avaliação do comitê; a normalização relativa do Tangível pode recalcular retroativamente as notas quando um novo resultado aprovado supera o maior do ciclo (comportamento aceito). Ranking visível a todos, com destaque do top 3 (medalhas), da própria linha e desempate pelo tangível real.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Histórico: ciclos encerrados listados com datas e resumo; abrem o ranking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congelado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(somente leitura, com aviso de congelamento).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4.11  Gestor de Tarefas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“Meus projetos” lista os projetos do usuário com origem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[Flux · ciclo], [Flux · backlog] ou [Projeto livre]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o status do Flux (quando houver), o progresso de tarefas e o acesso ao quadro. Pitches do Flux criam o projeto automaticamente; projetos livres são criados pelo usuário informando apenas o nome.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Cada projeto tem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etapas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(F0, F1, …) com nome e período (início/fim). Projetos do Flux nascem com a etapa padrão “F0 · Execução do projeto” (da inscrição ao deadline).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Tarefas: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código sequencial (TASK-001…), título, etapa, responsável (o próprio usuário), prazo e prioridade (Alta/Média/Baixa). Status: Não iniciada, Em andamento, Concluída —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Atrasada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, derivada automaticamente quando o prazo vence sem conclusão.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quadro do projeto exibe: anel de progresso (% concluído), resumo por etapa (com selos de concluída/atrasada), distribuição por status,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linha do tempo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das etapas sobre o período do ciclo com o marcador de “hoje”, e o quadro de tarefas com visões “Por etapa” e “Por status”.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card da tarefa abre um painel de detalhes para mudar o status ou excluir a tarefa; novas tarefas são criadas com título, etapa, prazo e prioridade.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RF-49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Projetos do Flux exibem o atalho “Ver ficha do projeto no Flux” (RF-33). Projetos livres não têm ficha nem participam do ranking.</w:t>
            </w:r>
          </w:p>
        </w:tc>
      </w:tr>
    </w:tbl>
    <w:p>
      <w:pPr>
        <w:spacing w:after="6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1"/>
                <w:szCs w:val="21"/>
              </w:rPr>
              <w:t xml:space="preserve">Origem do módulo: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 Gestor de Tarefas será importado/adaptado do portal de gestor de tarefas do CRM da Tecnofink (projeto existente criado com o Claude), junto com a ferramenta Playbook (decisão P15; levantamento no ponto P17).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4.12  Notificações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Notificações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in-app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(toasts) confirmam as ações relevantes: pitch enviado, tier liberado, envio ao backlog, reprovação, resultado enviado, tangível validado, projeto avaliado com a posição no ranking, ciclo encerrado, conta desativada, entre outras.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Notificações por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e-mail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(Google Workspace), lista confirmada (decisão P14): confirmação de inscrição do pitch; decisão da triagem (tier liberado, backlog ou reprovação); lembretes de deadline 7 dias e 1 dia antes; aviso ao comitê de resultado aguardando avaliação; publicação/encerramento do ranking do ciclo; alerta aos administradores quando um pitch com tier definido é excluído.</w:t>
            </w:r>
          </w:p>
        </w:tc>
      </w:tr>
    </w:tbl>
    <w:p>
      <w:pPr>
        <w:pStyle w:val="Heading2"/>
        <w:spacing w:after="10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2A3A80"/>
          <w:sz w:val="25"/>
          <w:szCs w:val="25"/>
        </w:rPr>
        <w:t xml:space="preserve">4.13  Administração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administração é dividida em duas áreas de navegação: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Admin do Flux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(Visão geral, Usuários, Ciclos, Acesso dos pitches, Acessos ao Claude, Logs de auditoria)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Admin do Hub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(Domínios liberados, Ferramentas do hub).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Visão geral: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indicadores com alerta (pitches aguardando acesso, resultados no comitê, projetos atrasados, colaboradores sem projeto), resumo do ciclo vigente e alertas com atalhos de ação.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Acessos ao Claude: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por colaborador ativo — pitch no ciclo, tier vigente (derivado do pitch; Enterprise prevalece sobre Basic), status da aplicação manual (Pendente/Aplicado, com ação “Marcar aplicado”) — e o relatório de colaboradores sem projeto no ciclo (que seguem sem acesso).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Usuários: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lista com papéis (toggles Comitê/Admin), status e ativar/desativar contas; o administrador não desativa a própria conta. Desativação bloqueia o acesso imediatamente.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Domínios liberados: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adicionar (com validação de formato) e remover domínios autorizados.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Ferramentas do hub: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cadastrar nome, descrição, rota e perfis com acesso (Usuários/Comitê/Admins); ativar/desativar exibição no hub. Flux e Gestor de Tarefas são as ferramentas nativas.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RF-58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Ciclos: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editar as datas do ciclo vigente; encerrar ciclo (com confirmação) congelando o ranking; criar novo ciclo (nome + três datas); lista de todos os ciclos com status.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RF-59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Logs de auditoria: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trilha de quem fez o quê e quando, com filtros Todos / Administração / Avaliação / Flux, incluindo eventos do sistema (ex.: alerta de atraso). Registram, no mínimo: ciclos, domínios, papéis e contas, definição de tier, backlog, reprovações, notas, validações de tangível (integrais e ajustadas), pitches inscritos/excluídos, resultados registrados e aplicação de acessos.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5. Regras de negócio — pontuação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950"/>
        <w:gridCol w:w="2750"/>
        <w:gridCol w:w="3888"/>
      </w:tblGrid>
      <w:tr>
        <w:trPr>
          <w:tblHeader/>
        </w:trP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Peso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Origem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Cálculo (0–100 pts)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Retorno Tangível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40%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dos valores validados pelos 3 membros (integral ou ajustado)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(retorno validado ÷ maior retorno validado do ciclo) × 100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Retorno Intangível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20%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Impacto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15%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Alcance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15%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Notas 0–5 do comitê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média arredondada (inteiro 0–5) × 20</w:t>
            </w:r>
          </w:p>
        </w:tc>
      </w:tr>
      <w:tr>
        <w:tc>
          <w:tcPr>
            <w:tcW w:type="dxa" w:w="20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Pontualidade</w:t>
            </w:r>
          </w:p>
        </w:tc>
        <w:tc>
          <w:tcPr>
            <w:tcW w:type="dxa" w:w="9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A623"/>
                <w:sz w:val="22"/>
                <w:szCs w:val="22"/>
              </w:rPr>
              <w:t xml:space="preserve">10%</w:t>
            </w:r>
          </w:p>
        </w:tc>
        <w:tc>
          <w:tcPr>
            <w:tcW w:type="dxa" w:w="2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Automática (registro × deadline)</w:t>
            </w:r>
          </w:p>
        </w:tc>
        <w:tc>
          <w:tcPr>
            <w:tcW w:type="dxa" w:w="38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 se registrado até o deadline; 0 caso contrário</w:t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E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Fórmula: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nota final = Σ (pontos do critério × peso), exibida como número inteiro, sem casas decimais, com arredondamento de 0,5 para cima (o mesmo das médias). Desempate no ranking: maior retorno tangível aprovado.</w:t>
            </w:r>
          </w:p>
        </w:tc>
      </w:tr>
    </w:tbl>
    <w:p>
      <w:pPr>
        <w:spacing w:after="60" w:line="24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Regras complementares: valores mensais × meses do ciclo (padronização por ciclo); o tangível considerado é a média dos três valores validados (ajustes individuais entram na média), arredondada para o real inteiro; projetos Reprovados e do Backlog não pontuam nem entram na normalização; um projeto só é “Avaliado” com as três validações de tangível + as três notas.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Rubrica de referência (notas 0–5), exibida na tela de avaliação: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0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Nenhum ganho intangível identificável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1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Ganho leve, pontual, difícil de perceber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2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Melhoria percebida, mas não transformadora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3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Impacto claro, equipe/cliente nota a diferença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4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Mudança expressiva de qualidade ou cultura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5</w:t>
            </w:r>
          </w:p>
        </w:tc>
        <w:tc>
          <w:tcPr>
            <w:tcW w:type="dxa" w:w="87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Transformação visível, referência para a empresa</w:t>
            </w:r>
          </w:p>
        </w:tc>
      </w:tr>
    </w:tbl>
    <w:p>
      <w:pPr>
        <w:spacing w:after="10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1"/>
                <w:szCs w:val="21"/>
              </w:rPr>
              <w:t xml:space="preserve">Exemplo (maior tangível do ciclo):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Tangível 100 pts × 40% = 40 · Intangível média 4,0 → nota 4 → 80 pts × 20% = 16 · Impacto média 4,5 → nota 5 → 100 pts × 15% = 15 · Alcance média 4,0 → nota 4 → 80 pts × 15% = 12 · Pontualidade 100 × 10% = 10 → nota final = 93.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6. Ciclo de vida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100"/>
        <w:gridCol w:w="4188"/>
      </w:tblGrid>
      <w:tr>
        <w:trPr>
          <w:tblHeader/>
        </w:trP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Estado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Gatilho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Efeitos visíveis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Inscrito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Pitch confirmado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Coluna “Inscrito”; aguarda triagem de acesso; exclusão permitida (RF-22)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Tier Basic/Enterprise liberado na triagem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Contagem regressiva do deadline; registro de resultado liberado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Atrasado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Deadline vencido sem resultado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Selo ATRASADO; alertas na ficha e no painel admin; decisão humana (RF-36)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Em avaliação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Titular envia resultado + anexos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Coluna “Aguardando Avaliação”; entra na fila do comitê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Avaliado (Concluído)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Validações de tangível + notas dos 3 avaliadores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Pontuação final; entra/atualiza no ranking ao vivo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Reprovado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Decisão do comitê (triagem ou avaliação)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Fora do ranking; registrado em log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Backlog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Decisão da triagem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Fora do ciclo; reativável pelo titular no próximo ciclo (RF-27)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Congelado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Encerramento do ciclo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Ranking arquivado no histórico, somente leitura</w:t>
            </w:r>
          </w:p>
        </w:tc>
      </w:tr>
      <w:tr>
        <w:tc>
          <w:tcPr>
            <w:tcW w:type="dxa" w:w="23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Excluído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Titular exclui (RF-22)</w:t>
            </w:r>
          </w:p>
        </w:tc>
        <w:tc>
          <w:tcPr>
            <w:tcW w:type="dxa" w:w="41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Removido do ciclo; admins notificados se já havia tier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7. Requisitos não funcionais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Identidade visual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design system Tecnofink (Claude Design) em toda a aplicação, com tema claro e escuro.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Plataforma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desktop apenas na v1; versão mobile fora de escopo.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Idioma e linguagem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português (BR), textos simples para público não técnico.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Segurança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autenticação delegada ao Google Workspace (SSO); controle de acesso por papéis validado no backend; HTTPS; sem armazenamento de senhas no portal.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LGPD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dados pessoais mínimos (nome, e-mail e foto vêm do Workspace; aniversário e apresentação são opcionais); aviso de privacidade no primeiro acesso; retificação pelo próprio usuário e exclusão mediante solicitação aos administradores.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Disponibilidade e backup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rotina de backup de banco e arquivos (detalhada na fase de Modelagem e stacks).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8. Diretrizes de infraestrutura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Hospedagem: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Firebase com domínio próprio (plano Blaze) — Hosting, Authentication com provedor Google Workspace (restrição de domínio), Firestore, Storage (anexos) e Functions (cálculo, notificações, regras).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organização corporativa da Tecnofink no GitHub.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E-mail transacional: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Google Workspace (avaliar API/extensão dedicada na fase de stacks).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9. Fora de escopo da versão 1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Login por e-mail e senha próprios do portal (fluxo removido em definitivo — decisão P10; as telas órfãs saem do protótipo na construção).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Versão mobile da interface.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Integração automática com o console do Claude (concessão e revogação seguem manuais).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Edição de pitch após o envio; projetos com múltiplos titulares; atribuição de tarefas a terceiros no Gestor de Tarefas.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Promoção de pitches do backlog pelo comitê — a reativação é feita pelo próprio titular na abertura do novo ciclo (decisão P16).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10. Mudanças em relação à v1.1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00"/>
        <w:gridCol w:w="3200"/>
        <w:gridCol w:w="3588"/>
      </w:tblGrid>
      <w:tr>
        <w:trPr>
          <w:tblHeader/>
        </w:trP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Antes (v1.1)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Agora (v2.0)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Cadastro com confirmação de e-mail + senha (links de 30 min)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Login exclusivo com Google Workspace; conta criada no primeiro acesso; sem senhas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M2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Telas de senha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A2–A6 (cadastro, verificação, senha, esqueci)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Removidas do fluxo (ver P10)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M3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Gestor do projeto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Campo do pitch (informativo)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Removido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M4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Quem define o acesso ao Claude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Administrador, por projeto; comitê decidia tier por colaborador ao fim do ciclo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Triagem por pitch feita pelo comitê e pelos admins; tier vale até o fim do ciclo; “sem pitch, sem acesso”; decisão de fim de ciclo deixou de existir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M5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Desfechos da triagem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Apenas definição de tier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Basic · Enterprise · Backlog de Projetos · Reprovar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M6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Validação do tangível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Aprovação do valor declarado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Validação pelos 3 membros (integral ou valor ajustado); a média dos três entra na normalização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M7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Desclassificação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Decisão humana, sem mecanismo definido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Ação explícita do comitê (status Reprovado), na triagem ou na avaliação, com log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M8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Home do Flux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Painel do ciclo + meus projetos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Kanban público de todos os projetos do ciclo, com movimentação automática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M9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Titular via só a pontuação final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Ficha visível a todos; pontuação final + notas agregadas por critério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Ferramentas do hub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Apenas Flux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+ Gestor de Tarefas (etapas, tarefas, linha do tempo, quadro; integração com pitches; projetos livres)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M11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Exclusão de pitch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Até o fim das inscrições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+ condição “sem resultado registrado”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M12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Navegação admin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Painel único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Admin do Flux e Admin do Hub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M13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Tema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Claro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Claro e escuro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M14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Ranking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Ordenação pela nota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+ desempate pelo tangível, medalhas top 3, destaque da própria linha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M15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Rubrica 0–5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Não especificada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Documentada e exibida na avaliação (seção 5)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M16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E-mails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7 templates (incluía verificação e senha)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Lista ajustada (RF-51), sem e-mails de senha; + decisão da triagem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M17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Ferramentas importadas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Playbook importado de projeto existente; Gestor de Tarefas alinhado ao portal do CRM</w:t>
            </w:r>
          </w:p>
        </w:tc>
      </w:tr>
      <w:tr>
        <w:tc>
          <w:tcPr>
            <w:tcW w:type="dxa" w:w="7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M18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3A80"/>
                <w:sz w:val="20"/>
                <w:szCs w:val="20"/>
              </w:rPr>
              <w:t xml:space="preserve">Backlog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Guardado para o futuro</w:t>
            </w:r>
          </w:p>
        </w:tc>
        <w:tc>
          <w:tcPr>
            <w:tcW w:type="dxa" w:w="35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Reativável pelo próprio titular na abertura do novo ciclo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11. Decisões da validação do protótipo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Pareceres registrados em 07/07/2026: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388"/>
      </w:tblGrid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P10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 — remover.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fluxo e-mail+senha sai em definitivo; as telas órfãs serão eliminadas na construção. O SSO Google Workspace é o método único de acesso.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P11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cargo e empresa do grupo ficam para o Perfil, sem passo de boas-vindas (comportamento atual do protótipo).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P12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comitê e administradores com os mesmos poderes na triagem de acesso; vale a primeira decisão registrada.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P13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 — sem aprovação por um único membro.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Cada um dos três avaliadores valida o tangível (integral ou ajustado) e a média dos três valores entra no cálculo (RF-38). O protótipo será ajustado na construção.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P14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vale a lista de e-mails da RF-51.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P15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projetos livres seguem o comportamento do portal de gestor de tarefas do CRM (projeto existente). Os dois projetos já criados com o Claude — Gestor de Tarefas e Playbook — serão importados para dentro do hub.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P16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Decidido: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o titular de um pitch enviado ao backlog pode reativá-lo no próximo ciclo (RF-27): reinscrição no ciclo vigente com novo deadline e nova triagem de acesso.</w:t>
            </w:r>
          </w:p>
        </w:tc>
      </w:tr>
      <w:tr>
        <w:tc>
          <w:tcPr>
            <w:tcW w:type="dxa" w:w="125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P17</w:t>
            </w:r>
          </w:p>
        </w:tc>
        <w:tc>
          <w:tcPr>
            <w:tcW w:type="dxa" w:w="838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Em aberto: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 levantar os projetos existentes (gestor de tarefas do CRM e Playbook) na fase de Modelagem, para especificar a importação — rotas, perfis de acesso, modelo de dados e adaptações necessárias.</w:t>
            </w:r>
          </w:p>
        </w:tc>
      </w:tr>
    </w:tbl>
    <w:p>
      <w:pPr>
        <w:spacing w:after="8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0FE" w:color="auto" w:val="clear"/>
            <w:tcMar>
              <w:top w:type="dxa" w:w="130"/>
              <w:left w:type="dxa" w:w="180"/>
              <w:bottom w:type="dxa" w:w="130"/>
              <w:right w:type="dxa" w:w="18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1"/>
                <w:szCs w:val="21"/>
              </w:rPr>
              <w:t xml:space="preserve">Impacto no protótipo: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os itens P13, P15 e P16 alteram ou estendem o protótipo atual; os ajustes serão tratados na construção (ou em uma revisão do protótipo, a critério do time).</w:t>
            </w:r>
          </w:p>
        </w:tc>
      </w:tr>
    </w:tbl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12. Próximos passos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Modelagem e stacks: modelo de dados (Firestore), arquitetura Firebase (Auth com Google Workspace), fluxo de e-mails, custos e levantamento dos projetos a importar (P17);</w:t>
      </w:r>
    </w:p>
    <w:p>
      <w:pPr>
        <w:pStyle w:val="ListParagraph"/>
        <w:numPr>
          <w:ilvl w:val="0"/>
          <w:numId w:val="4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Construção — incluindo os ajustes das decisões P13, P15 e P16 —, seguida de validação e lançamento.</w:t>
      </w:r>
    </w:p>
    <w:p>
      <w:pPr>
        <w:pStyle w:val="Heading1"/>
        <w:spacing w:after="140" w:before="38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E2761"/>
          <w:sz w:val="32"/>
          <w:szCs w:val="32"/>
        </w:rPr>
        <w:t xml:space="preserve">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03/07/2026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Emissão inicial, com notas do comitê arredondadas para inteiros (0,5 para cima).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1.1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03/07/2026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Decisões P1–P9 validadas. Nota final sem casas decimais (P5); escopo restrito a desktop (P8).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07/07/2026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Re-baseline a partir do protótipo interativo (Claude Design): SSO Google Workspace, triagem de acesso pelo comitê (tier por pitch, backlog e reprovação), aprovação parcial do tangível, kanban público do ciclo, ficha transparente, Gestor de Tarefas, admin em duas áreas, tema claro/escuro. Mudanças M1–M16; pontos P10–P16 em validação.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2.1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07/07/2026</w:t>
            </w:r>
          </w:p>
        </w:tc>
        <w:tc>
          <w:tcPr>
            <w:tcW w:type="dxa" w:w="703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Decisões P10–P16 incorporadas: SSO definitivo, cargo/empresa no Perfil, triagem compartilhada, tangível pela média das validações dos 3 membros, e-mails confirmados, importação do Gestor de Tarefas (CRM) e do Playbook, reativação de backlog pelo titular. Mudanças M17–M18; novo ponto P17 (levantamento dos projetos a importar).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300" w:left="1134" w:header="62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38"/>
      <w:gridCol w:w="3200"/>
    </w:tblGrid>
    <w:tr>
      <w:tc>
        <w:tcPr>
          <w:tcW w:type="dxa" w:w="643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52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Flux · Especificação de Requisitos — v2.1</w:t>
          </w:r>
        </w:p>
      </w:tc>
      <w:tc>
        <w:tcPr>
          <w:tcW w:type="dxa" w:w="32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38"/>
      <w:gridCol w:w="3200"/>
    </w:tblGrid>
    <w:tr>
      <w:tc>
        <w:tcPr>
          <w:tcW w:type="dxa" w:w="643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52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Flux · Especificação de Requisitos — v2.1</w:t>
          </w:r>
        </w:p>
      </w:tc>
      <w:tc>
        <w:tcPr>
          <w:tcW w:type="dxa" w:w="32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right"/>
    </w:pPr>
    <w:r>
      <w:drawing>
        <wp:inline distT="0" distB="0" distL="0" distR="0">
          <wp:extent cx="876300" cy="114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E276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E276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1E276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E276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bf6957366b8fd7a27353f36ff2234265add9bd3.png"/><Relationship Id="rId12" Type="http://schemas.openxmlformats.org/officeDocument/2006/relationships/image" Target="media/081393dc38291b14495071d9e7a69b08e7b35e3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3f49eb2da2e4bdf7be6dbf4a6975c7a56eb13b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2026-07-07T19:50:11.320Z</dcterms:created>
  <dcterms:modified xsi:type="dcterms:W3CDTF">2026-07-07T19:50:11.320Z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