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89C" w:rsidRPr="00550867" w:rsidRDefault="000C689C" w:rsidP="00596CA8">
      <w:pPr>
        <w:pBdr>
          <w:top w:val="single" w:sz="4" w:space="1" w:color="auto"/>
          <w:bottom w:val="single" w:sz="4" w:space="1" w:color="auto"/>
        </w:pBdr>
        <w:jc w:val="center"/>
        <w:rPr>
          <w:rFonts w:ascii="Gill Sans MT" w:hAnsi="Gill Sans MT"/>
          <w:b/>
          <w:color w:val="000000" w:themeColor="text1"/>
          <w:sz w:val="44"/>
          <w:szCs w:val="44"/>
        </w:rPr>
      </w:pPr>
      <w:r w:rsidRPr="00550867">
        <w:rPr>
          <w:rFonts w:ascii="Gill Sans MT" w:hAnsi="Gill Sans MT"/>
          <w:b/>
          <w:color w:val="000000" w:themeColor="text1"/>
          <w:sz w:val="44"/>
          <w:szCs w:val="44"/>
        </w:rPr>
        <w:t>Projet annuel 2013-2014</w:t>
      </w:r>
    </w:p>
    <w:p w:rsidR="00242D0C" w:rsidRDefault="000C689C" w:rsidP="00596CA8">
      <w:pPr>
        <w:pBdr>
          <w:top w:val="single" w:sz="4" w:space="1" w:color="auto"/>
          <w:bottom w:val="single" w:sz="4" w:space="1" w:color="auto"/>
        </w:pBdr>
        <w:rPr>
          <w:rFonts w:ascii="Gill Sans MT" w:hAnsi="Gill Sans MT"/>
          <w:b/>
          <w:color w:val="000000" w:themeColor="text1"/>
          <w:sz w:val="44"/>
          <w:szCs w:val="44"/>
        </w:rPr>
      </w:pPr>
      <w:r w:rsidRPr="00550867">
        <w:rPr>
          <w:rFonts w:ascii="Gill Sans MT" w:hAnsi="Gill Sans MT"/>
          <w:b/>
          <w:color w:val="000000" w:themeColor="text1"/>
          <w:sz w:val="44"/>
          <w:szCs w:val="44"/>
        </w:rPr>
        <w:t>AZOUG Thomas et PONCET Thomas</w:t>
      </w:r>
    </w:p>
    <w:p w:rsidR="00242D0C" w:rsidRDefault="00242D0C" w:rsidP="000C689C">
      <w:pPr>
        <w:jc w:val="center"/>
        <w:rPr>
          <w:rFonts w:ascii="Gill Sans MT" w:hAnsi="Gill Sans MT"/>
          <w:b/>
          <w:color w:val="000000" w:themeColor="text1"/>
          <w:sz w:val="44"/>
          <w:szCs w:val="44"/>
        </w:rPr>
      </w:pPr>
    </w:p>
    <w:p w:rsidR="00596CA8" w:rsidRDefault="00596CA8" w:rsidP="000C689C">
      <w:pPr>
        <w:jc w:val="center"/>
        <w:rPr>
          <w:rFonts w:ascii="Gill Sans MT" w:hAnsi="Gill Sans MT"/>
          <w:b/>
          <w:color w:val="000000" w:themeColor="text1"/>
          <w:sz w:val="44"/>
          <w:szCs w:val="44"/>
        </w:rPr>
      </w:pPr>
    </w:p>
    <w:p w:rsidR="00242D0C" w:rsidRPr="00550867" w:rsidRDefault="00596CA8" w:rsidP="000C689C">
      <w:pPr>
        <w:jc w:val="center"/>
        <w:rPr>
          <w:rFonts w:ascii="Gill Sans MT" w:hAnsi="Gill Sans MT"/>
          <w:b/>
          <w:color w:val="000000" w:themeColor="text1"/>
          <w:sz w:val="44"/>
          <w:szCs w:val="44"/>
        </w:rPr>
      </w:pPr>
      <w:r>
        <w:rPr>
          <w:rFonts w:ascii="Gill Sans MT" w:hAnsi="Gill Sans MT"/>
          <w:b/>
          <w:noProof/>
          <w:color w:val="000000" w:themeColor="text1"/>
          <w:sz w:val="44"/>
          <w:szCs w:val="44"/>
          <w:lang w:eastAsia="fr-FR"/>
        </w:rPr>
        <w:drawing>
          <wp:inline distT="0" distB="0" distL="0" distR="0">
            <wp:extent cx="5753100" cy="5753100"/>
            <wp:effectExtent l="0" t="0" r="0" b="0"/>
            <wp:docPr id="3" name="Image 3" descr="E:\Dossier Magique\Projets\Projet BAMO\Logo\officiel\logo_FFM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ssier Magique\Projets\Projet BAMO\Logo\officiel\logo_FFM_v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0D71C1" w:rsidRPr="005F355B" w:rsidRDefault="00550867" w:rsidP="005F355B">
      <w:pPr>
        <w:rPr>
          <w:rFonts w:ascii="Gill Sans MT" w:hAnsi="Gill Sans MT"/>
          <w:b/>
          <w:color w:val="000000" w:themeColor="text1"/>
          <w:sz w:val="44"/>
          <w:szCs w:val="44"/>
        </w:rPr>
      </w:pPr>
      <w:r w:rsidRPr="00550867">
        <w:rPr>
          <w:rFonts w:ascii="Gill Sans MT" w:hAnsi="Gill Sans MT"/>
          <w:b/>
          <w:color w:val="000000" w:themeColor="text1"/>
          <w:sz w:val="44"/>
          <w:szCs w:val="44"/>
        </w:rPr>
        <w:br w:type="page"/>
      </w:r>
    </w:p>
    <w:sdt>
      <w:sdtPr>
        <w:rPr>
          <w:rFonts w:asciiTheme="minorHAnsi" w:eastAsiaTheme="minorHAnsi" w:hAnsiTheme="minorHAnsi" w:cstheme="minorBidi"/>
          <w:b w:val="0"/>
          <w:bCs w:val="0"/>
          <w:color w:val="auto"/>
          <w:sz w:val="22"/>
          <w:szCs w:val="22"/>
          <w:lang w:eastAsia="en-US"/>
        </w:rPr>
        <w:id w:val="-683199037"/>
        <w:docPartObj>
          <w:docPartGallery w:val="Table of Contents"/>
          <w:docPartUnique/>
        </w:docPartObj>
      </w:sdtPr>
      <w:sdtEndPr>
        <w:rPr>
          <w:rFonts w:eastAsiaTheme="minorEastAsia"/>
          <w:lang w:eastAsia="fr-FR"/>
        </w:rPr>
      </w:sdtEndPr>
      <w:sdtContent>
        <w:p w:rsidR="000D71C1" w:rsidRPr="00A50963" w:rsidRDefault="000D71C1" w:rsidP="005F355B">
          <w:pPr>
            <w:pStyle w:val="En-ttedetabledesmatires"/>
            <w:rPr>
              <w:rFonts w:ascii="Gill Sans MT" w:hAnsi="Gill Sans MT"/>
              <w:color w:val="C00000"/>
            </w:rPr>
          </w:pPr>
          <w:r w:rsidRPr="00A50963">
            <w:rPr>
              <w:rFonts w:ascii="Gill Sans MT" w:hAnsi="Gill Sans MT"/>
              <w:color w:val="C00000"/>
            </w:rPr>
            <w:t>Table des matières</w:t>
          </w:r>
        </w:p>
        <w:p w:rsidR="00A50963" w:rsidRPr="00A50963" w:rsidRDefault="000D71C1">
          <w:pPr>
            <w:pStyle w:val="TM1"/>
            <w:tabs>
              <w:tab w:val="right" w:leader="dot" w:pos="9062"/>
            </w:tabs>
            <w:rPr>
              <w:b/>
              <w:noProof/>
            </w:rPr>
          </w:pPr>
          <w:r w:rsidRPr="00A50963">
            <w:rPr>
              <w:b/>
            </w:rPr>
            <w:fldChar w:fldCharType="begin"/>
          </w:r>
          <w:r w:rsidRPr="00A50963">
            <w:rPr>
              <w:b/>
            </w:rPr>
            <w:instrText xml:space="preserve"> TOC \o "1-3" \h \z \u </w:instrText>
          </w:r>
          <w:r w:rsidRPr="00A50963">
            <w:rPr>
              <w:b/>
            </w:rPr>
            <w:fldChar w:fldCharType="separate"/>
          </w:r>
          <w:hyperlink w:anchor="_Toc374918353" w:history="1">
            <w:r w:rsidR="00A50963" w:rsidRPr="00A50963">
              <w:rPr>
                <w:rStyle w:val="Lienhypertexte"/>
                <w:rFonts w:ascii="Gill Sans MT" w:hAnsi="Gill Sans MT"/>
                <w:b/>
                <w:noProof/>
                <w:lang w:val="en-GB"/>
              </w:rPr>
              <w:t>Fight For Me - Gamedoc</w:t>
            </w:r>
            <w:r w:rsidR="00A50963" w:rsidRPr="00A50963">
              <w:rPr>
                <w:b/>
                <w:noProof/>
                <w:webHidden/>
              </w:rPr>
              <w:tab/>
            </w:r>
            <w:r w:rsidR="00A50963" w:rsidRPr="00A50963">
              <w:rPr>
                <w:b/>
                <w:noProof/>
                <w:webHidden/>
              </w:rPr>
              <w:fldChar w:fldCharType="begin"/>
            </w:r>
            <w:r w:rsidR="00A50963" w:rsidRPr="00A50963">
              <w:rPr>
                <w:b/>
                <w:noProof/>
                <w:webHidden/>
              </w:rPr>
              <w:instrText xml:space="preserve"> PAGEREF _Toc374918353 \h </w:instrText>
            </w:r>
            <w:r w:rsidR="00A50963" w:rsidRPr="00A50963">
              <w:rPr>
                <w:b/>
                <w:noProof/>
                <w:webHidden/>
              </w:rPr>
            </w:r>
            <w:r w:rsidR="00A50963" w:rsidRPr="00A50963">
              <w:rPr>
                <w:b/>
                <w:noProof/>
                <w:webHidden/>
              </w:rPr>
              <w:fldChar w:fldCharType="separate"/>
            </w:r>
            <w:r w:rsidR="00A50963" w:rsidRPr="00A50963">
              <w:rPr>
                <w:b/>
                <w:noProof/>
                <w:webHidden/>
              </w:rPr>
              <w:t>3</w:t>
            </w:r>
            <w:r w:rsidR="00A50963"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354" w:history="1">
            <w:r w:rsidRPr="00A50963">
              <w:rPr>
                <w:rStyle w:val="Lienhypertexte"/>
                <w:rFonts w:ascii="Gill Sans MT" w:hAnsi="Gill Sans MT"/>
                <w:b/>
                <w:noProof/>
              </w:rPr>
              <w:t>1.</w:t>
            </w:r>
            <w:r w:rsidRPr="00A50963">
              <w:rPr>
                <w:b/>
                <w:noProof/>
              </w:rPr>
              <w:tab/>
            </w:r>
            <w:r w:rsidRPr="00A50963">
              <w:rPr>
                <w:rStyle w:val="Lienhypertexte"/>
                <w:rFonts w:ascii="Gill Sans MT" w:hAnsi="Gill Sans MT"/>
                <w:b/>
                <w:noProof/>
              </w:rPr>
              <w:t>L’univers</w:t>
            </w:r>
            <w:r w:rsidRPr="00A50963">
              <w:rPr>
                <w:b/>
                <w:noProof/>
                <w:webHidden/>
              </w:rPr>
              <w:tab/>
            </w:r>
            <w:r w:rsidRPr="00A50963">
              <w:rPr>
                <w:b/>
                <w:noProof/>
                <w:webHidden/>
              </w:rPr>
              <w:fldChar w:fldCharType="begin"/>
            </w:r>
            <w:r w:rsidRPr="00A50963">
              <w:rPr>
                <w:b/>
                <w:noProof/>
                <w:webHidden/>
              </w:rPr>
              <w:instrText xml:space="preserve"> PAGEREF _Toc374918354 \h </w:instrText>
            </w:r>
            <w:r w:rsidRPr="00A50963">
              <w:rPr>
                <w:b/>
                <w:noProof/>
                <w:webHidden/>
              </w:rPr>
            </w:r>
            <w:r w:rsidRPr="00A50963">
              <w:rPr>
                <w:b/>
                <w:noProof/>
                <w:webHidden/>
              </w:rPr>
              <w:fldChar w:fldCharType="separate"/>
            </w:r>
            <w:r w:rsidRPr="00A50963">
              <w:rPr>
                <w:b/>
                <w:noProof/>
                <w:webHidden/>
              </w:rPr>
              <w:t>3</w:t>
            </w:r>
            <w:r w:rsidRPr="00A50963">
              <w:rPr>
                <w:b/>
                <w:noProof/>
                <w:webHidden/>
              </w:rPr>
              <w:fldChar w:fldCharType="end"/>
            </w:r>
          </w:hyperlink>
        </w:p>
        <w:p w:rsidR="00A50963" w:rsidRPr="00A50963" w:rsidRDefault="00A50963">
          <w:pPr>
            <w:pStyle w:val="TM2"/>
            <w:rPr>
              <w:b/>
              <w:noProof/>
            </w:rPr>
          </w:pPr>
          <w:hyperlink w:anchor="_Toc374918355" w:history="1">
            <w:r w:rsidRPr="00A50963">
              <w:rPr>
                <w:rStyle w:val="Lienhypertexte"/>
                <w:rFonts w:ascii="Gill Sans MT" w:hAnsi="Gill Sans MT"/>
                <w:b/>
                <w:noProof/>
              </w:rPr>
              <w:t>1.1</w:t>
            </w:r>
            <w:r w:rsidRPr="00A50963">
              <w:rPr>
                <w:b/>
                <w:noProof/>
              </w:rPr>
              <w:tab/>
            </w:r>
            <w:r w:rsidRPr="00A50963">
              <w:rPr>
                <w:rStyle w:val="Lienhypertexte"/>
                <w:rFonts w:ascii="Gill Sans MT" w:hAnsi="Gill Sans MT"/>
                <w:b/>
                <w:noProof/>
              </w:rPr>
              <w:t>- Contexte</w:t>
            </w:r>
            <w:r w:rsidRPr="00A50963">
              <w:rPr>
                <w:b/>
                <w:noProof/>
                <w:webHidden/>
              </w:rPr>
              <w:tab/>
            </w:r>
            <w:r w:rsidRPr="00A50963">
              <w:rPr>
                <w:b/>
                <w:noProof/>
                <w:webHidden/>
              </w:rPr>
              <w:fldChar w:fldCharType="begin"/>
            </w:r>
            <w:r w:rsidRPr="00A50963">
              <w:rPr>
                <w:b/>
                <w:noProof/>
                <w:webHidden/>
              </w:rPr>
              <w:instrText xml:space="preserve"> PAGEREF _Toc374918355 \h </w:instrText>
            </w:r>
            <w:r w:rsidRPr="00A50963">
              <w:rPr>
                <w:b/>
                <w:noProof/>
                <w:webHidden/>
              </w:rPr>
            </w:r>
            <w:r w:rsidRPr="00A50963">
              <w:rPr>
                <w:b/>
                <w:noProof/>
                <w:webHidden/>
              </w:rPr>
              <w:fldChar w:fldCharType="separate"/>
            </w:r>
            <w:r w:rsidRPr="00A50963">
              <w:rPr>
                <w:b/>
                <w:noProof/>
                <w:webHidden/>
              </w:rPr>
              <w:t>3</w:t>
            </w:r>
            <w:r w:rsidRPr="00A50963">
              <w:rPr>
                <w:b/>
                <w:noProof/>
                <w:webHidden/>
              </w:rPr>
              <w:fldChar w:fldCharType="end"/>
            </w:r>
          </w:hyperlink>
        </w:p>
        <w:p w:rsidR="00A50963" w:rsidRPr="00A50963" w:rsidRDefault="00A50963">
          <w:pPr>
            <w:pStyle w:val="TM2"/>
            <w:rPr>
              <w:b/>
              <w:noProof/>
            </w:rPr>
          </w:pPr>
          <w:hyperlink w:anchor="_Toc374918358" w:history="1">
            <w:r w:rsidRPr="00A50963">
              <w:rPr>
                <w:rStyle w:val="Lienhypertexte"/>
                <w:rFonts w:ascii="Gill Sans MT" w:hAnsi="Gill Sans MT"/>
                <w:b/>
                <w:noProof/>
              </w:rPr>
              <w:t>1.2</w:t>
            </w:r>
            <w:r w:rsidRPr="00A50963">
              <w:rPr>
                <w:b/>
                <w:noProof/>
              </w:rPr>
              <w:tab/>
            </w:r>
            <w:r w:rsidRPr="00A50963">
              <w:rPr>
                <w:rStyle w:val="Lienhypertexte"/>
                <w:rFonts w:ascii="Gill Sans MT" w:hAnsi="Gill Sans MT"/>
                <w:b/>
                <w:noProof/>
              </w:rPr>
              <w:t>- Histoire</w:t>
            </w:r>
            <w:r w:rsidRPr="00A50963">
              <w:rPr>
                <w:b/>
                <w:noProof/>
                <w:webHidden/>
              </w:rPr>
              <w:tab/>
            </w:r>
            <w:r w:rsidRPr="00A50963">
              <w:rPr>
                <w:b/>
                <w:noProof/>
                <w:webHidden/>
              </w:rPr>
              <w:fldChar w:fldCharType="begin"/>
            </w:r>
            <w:r w:rsidRPr="00A50963">
              <w:rPr>
                <w:b/>
                <w:noProof/>
                <w:webHidden/>
              </w:rPr>
              <w:instrText xml:space="preserve"> PAGEREF _Toc374918358 \h </w:instrText>
            </w:r>
            <w:r w:rsidRPr="00A50963">
              <w:rPr>
                <w:b/>
                <w:noProof/>
                <w:webHidden/>
              </w:rPr>
            </w:r>
            <w:r w:rsidRPr="00A50963">
              <w:rPr>
                <w:b/>
                <w:noProof/>
                <w:webHidden/>
              </w:rPr>
              <w:fldChar w:fldCharType="separate"/>
            </w:r>
            <w:r w:rsidRPr="00A50963">
              <w:rPr>
                <w:b/>
                <w:noProof/>
                <w:webHidden/>
              </w:rPr>
              <w:t>3</w:t>
            </w:r>
            <w:r w:rsidRPr="00A50963">
              <w:rPr>
                <w:b/>
                <w:noProof/>
                <w:webHidden/>
              </w:rPr>
              <w:fldChar w:fldCharType="end"/>
            </w:r>
          </w:hyperlink>
        </w:p>
        <w:p w:rsidR="00A50963" w:rsidRPr="00A50963" w:rsidRDefault="00A50963">
          <w:pPr>
            <w:pStyle w:val="TM2"/>
            <w:rPr>
              <w:b/>
              <w:noProof/>
            </w:rPr>
          </w:pPr>
          <w:hyperlink w:anchor="_Toc374918360" w:history="1">
            <w:r w:rsidRPr="00A50963">
              <w:rPr>
                <w:rStyle w:val="Lienhypertexte"/>
                <w:rFonts w:ascii="Gill Sans MT" w:hAnsi="Gill Sans MT"/>
                <w:b/>
                <w:noProof/>
              </w:rPr>
              <w:t>1.3</w:t>
            </w:r>
            <w:r w:rsidRPr="00A50963">
              <w:rPr>
                <w:b/>
                <w:noProof/>
              </w:rPr>
              <w:tab/>
            </w:r>
            <w:r w:rsidRPr="00A50963">
              <w:rPr>
                <w:rStyle w:val="Lienhypertexte"/>
                <w:rFonts w:ascii="Gill Sans MT" w:hAnsi="Gill Sans MT"/>
                <w:b/>
                <w:noProof/>
              </w:rPr>
              <w:t>- Style graphique</w:t>
            </w:r>
            <w:r w:rsidRPr="00A50963">
              <w:rPr>
                <w:b/>
                <w:noProof/>
                <w:webHidden/>
              </w:rPr>
              <w:tab/>
            </w:r>
            <w:r w:rsidRPr="00A50963">
              <w:rPr>
                <w:b/>
                <w:noProof/>
                <w:webHidden/>
              </w:rPr>
              <w:fldChar w:fldCharType="begin"/>
            </w:r>
            <w:r w:rsidRPr="00A50963">
              <w:rPr>
                <w:b/>
                <w:noProof/>
                <w:webHidden/>
              </w:rPr>
              <w:instrText xml:space="preserve"> PAGEREF _Toc374918360 \h </w:instrText>
            </w:r>
            <w:r w:rsidRPr="00A50963">
              <w:rPr>
                <w:b/>
                <w:noProof/>
                <w:webHidden/>
              </w:rPr>
            </w:r>
            <w:r w:rsidRPr="00A50963">
              <w:rPr>
                <w:b/>
                <w:noProof/>
                <w:webHidden/>
              </w:rPr>
              <w:fldChar w:fldCharType="separate"/>
            </w:r>
            <w:r w:rsidRPr="00A50963">
              <w:rPr>
                <w:b/>
                <w:noProof/>
                <w:webHidden/>
              </w:rPr>
              <w:t>3</w:t>
            </w:r>
            <w:r w:rsidRPr="00A50963">
              <w:rPr>
                <w:b/>
                <w:noProof/>
                <w:webHidden/>
              </w:rPr>
              <w:fldChar w:fldCharType="end"/>
            </w:r>
          </w:hyperlink>
        </w:p>
        <w:p w:rsidR="00A50963" w:rsidRPr="00A50963" w:rsidRDefault="00A50963">
          <w:pPr>
            <w:pStyle w:val="TM2"/>
            <w:rPr>
              <w:b/>
              <w:noProof/>
            </w:rPr>
          </w:pPr>
          <w:hyperlink w:anchor="_Toc374918363" w:history="1">
            <w:r w:rsidRPr="00A50963">
              <w:rPr>
                <w:rStyle w:val="Lienhypertexte"/>
                <w:rFonts w:ascii="Gill Sans MT" w:hAnsi="Gill Sans MT"/>
                <w:b/>
                <w:noProof/>
              </w:rPr>
              <w:t>1.4</w:t>
            </w:r>
            <w:r w:rsidRPr="00A50963">
              <w:rPr>
                <w:b/>
                <w:noProof/>
              </w:rPr>
              <w:tab/>
            </w:r>
            <w:r w:rsidRPr="00A50963">
              <w:rPr>
                <w:rStyle w:val="Lienhypertexte"/>
                <w:rFonts w:ascii="Gill Sans MT" w:hAnsi="Gill Sans MT"/>
                <w:b/>
                <w:noProof/>
              </w:rPr>
              <w:t>- Direction générale du jeu</w:t>
            </w:r>
            <w:r w:rsidRPr="00A50963">
              <w:rPr>
                <w:b/>
                <w:noProof/>
                <w:webHidden/>
              </w:rPr>
              <w:tab/>
            </w:r>
            <w:r w:rsidRPr="00A50963">
              <w:rPr>
                <w:b/>
                <w:noProof/>
                <w:webHidden/>
              </w:rPr>
              <w:fldChar w:fldCharType="begin"/>
            </w:r>
            <w:r w:rsidRPr="00A50963">
              <w:rPr>
                <w:b/>
                <w:noProof/>
                <w:webHidden/>
              </w:rPr>
              <w:instrText xml:space="preserve"> PAGEREF _Toc374918363 \h </w:instrText>
            </w:r>
            <w:r w:rsidRPr="00A50963">
              <w:rPr>
                <w:b/>
                <w:noProof/>
                <w:webHidden/>
              </w:rPr>
            </w:r>
            <w:r w:rsidRPr="00A50963">
              <w:rPr>
                <w:b/>
                <w:noProof/>
                <w:webHidden/>
              </w:rPr>
              <w:fldChar w:fldCharType="separate"/>
            </w:r>
            <w:r w:rsidRPr="00A50963">
              <w:rPr>
                <w:b/>
                <w:noProof/>
                <w:webHidden/>
              </w:rPr>
              <w:t>3</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366" w:history="1">
            <w:r w:rsidRPr="00A50963">
              <w:rPr>
                <w:rStyle w:val="Lienhypertexte"/>
                <w:rFonts w:ascii="Gill Sans MT" w:hAnsi="Gill Sans MT"/>
                <w:b/>
                <w:noProof/>
              </w:rPr>
              <w:t>2.</w:t>
            </w:r>
            <w:r w:rsidRPr="00A50963">
              <w:rPr>
                <w:b/>
                <w:noProof/>
              </w:rPr>
              <w:tab/>
            </w:r>
            <w:r w:rsidRPr="00A50963">
              <w:rPr>
                <w:rStyle w:val="Lienhypertexte"/>
                <w:rFonts w:ascii="Gill Sans MT" w:hAnsi="Gill Sans MT"/>
                <w:b/>
                <w:noProof/>
              </w:rPr>
              <w:t>Le joueur</w:t>
            </w:r>
            <w:r w:rsidRPr="00A50963">
              <w:rPr>
                <w:b/>
                <w:noProof/>
                <w:webHidden/>
              </w:rPr>
              <w:tab/>
            </w:r>
            <w:r w:rsidRPr="00A50963">
              <w:rPr>
                <w:b/>
                <w:noProof/>
                <w:webHidden/>
              </w:rPr>
              <w:fldChar w:fldCharType="begin"/>
            </w:r>
            <w:r w:rsidRPr="00A50963">
              <w:rPr>
                <w:b/>
                <w:noProof/>
                <w:webHidden/>
              </w:rPr>
              <w:instrText xml:space="preserve"> PAGEREF _Toc374918366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2"/>
            <w:rPr>
              <w:b/>
              <w:noProof/>
            </w:rPr>
          </w:pPr>
          <w:hyperlink w:anchor="_Toc374918367" w:history="1">
            <w:r w:rsidRPr="00A50963">
              <w:rPr>
                <w:rStyle w:val="Lienhypertexte"/>
                <w:rFonts w:ascii="Gill Sans MT" w:hAnsi="Gill Sans MT"/>
                <w:b/>
                <w:noProof/>
              </w:rPr>
              <w:t>2.1</w:t>
            </w:r>
            <w:r w:rsidRPr="00A50963">
              <w:rPr>
                <w:b/>
                <w:noProof/>
              </w:rPr>
              <w:tab/>
            </w:r>
            <w:r w:rsidRPr="00A50963">
              <w:rPr>
                <w:rStyle w:val="Lienhypertexte"/>
                <w:rFonts w:ascii="Gill Sans MT" w:hAnsi="Gill Sans MT"/>
                <w:b/>
                <w:noProof/>
              </w:rPr>
              <w:t>- L’avatar</w:t>
            </w:r>
            <w:r w:rsidRPr="00A50963">
              <w:rPr>
                <w:b/>
                <w:noProof/>
                <w:webHidden/>
              </w:rPr>
              <w:tab/>
            </w:r>
            <w:r w:rsidRPr="00A50963">
              <w:rPr>
                <w:b/>
                <w:noProof/>
                <w:webHidden/>
              </w:rPr>
              <w:fldChar w:fldCharType="begin"/>
            </w:r>
            <w:r w:rsidRPr="00A50963">
              <w:rPr>
                <w:b/>
                <w:noProof/>
                <w:webHidden/>
              </w:rPr>
              <w:instrText xml:space="preserve"> PAGEREF _Toc374918367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2"/>
            <w:rPr>
              <w:b/>
              <w:noProof/>
            </w:rPr>
          </w:pPr>
          <w:hyperlink w:anchor="_Toc374918369" w:history="1">
            <w:r w:rsidRPr="00A50963">
              <w:rPr>
                <w:rStyle w:val="Lienhypertexte"/>
                <w:rFonts w:ascii="Gill Sans MT" w:hAnsi="Gill Sans MT"/>
                <w:b/>
                <w:noProof/>
              </w:rPr>
              <w:t>2.2</w:t>
            </w:r>
            <w:r w:rsidRPr="00A50963">
              <w:rPr>
                <w:b/>
                <w:noProof/>
              </w:rPr>
              <w:tab/>
            </w:r>
            <w:r w:rsidRPr="00A50963">
              <w:rPr>
                <w:rStyle w:val="Lienhypertexte"/>
                <w:rFonts w:ascii="Gill Sans MT" w:hAnsi="Gill Sans MT"/>
                <w:b/>
                <w:noProof/>
              </w:rPr>
              <w:t>- Les mécaniques liées au joueur</w:t>
            </w:r>
            <w:r w:rsidRPr="00A50963">
              <w:rPr>
                <w:b/>
                <w:noProof/>
                <w:webHidden/>
              </w:rPr>
              <w:tab/>
            </w:r>
            <w:r w:rsidRPr="00A50963">
              <w:rPr>
                <w:b/>
                <w:noProof/>
                <w:webHidden/>
              </w:rPr>
              <w:fldChar w:fldCharType="begin"/>
            </w:r>
            <w:r w:rsidRPr="00A50963">
              <w:rPr>
                <w:b/>
                <w:noProof/>
                <w:webHidden/>
              </w:rPr>
              <w:instrText xml:space="preserve"> PAGEREF _Toc374918369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rsidP="00A50963">
          <w:pPr>
            <w:pStyle w:val="TM2"/>
            <w:rPr>
              <w:b/>
              <w:noProof/>
            </w:rPr>
          </w:pPr>
          <w:hyperlink w:anchor="_Toc374918377" w:history="1">
            <w:r w:rsidRPr="00A50963">
              <w:rPr>
                <w:rStyle w:val="Lienhypertexte"/>
                <w:rFonts w:ascii="Gill Sans MT" w:hAnsi="Gill Sans MT"/>
                <w:b/>
                <w:noProof/>
              </w:rPr>
              <w:t>2.3</w:t>
            </w:r>
            <w:r w:rsidRPr="00A50963">
              <w:rPr>
                <w:b/>
                <w:noProof/>
              </w:rPr>
              <w:tab/>
            </w:r>
            <w:r w:rsidRPr="00A50963">
              <w:rPr>
                <w:rStyle w:val="Lienhypertexte"/>
                <w:rFonts w:ascii="Gill Sans MT" w:hAnsi="Gill Sans MT"/>
                <w:b/>
                <w:noProof/>
              </w:rPr>
              <w:t>-  La mort et l'apprentissage du joueur</w:t>
            </w:r>
            <w:r w:rsidRPr="00A50963">
              <w:rPr>
                <w:b/>
                <w:noProof/>
                <w:webHidden/>
              </w:rPr>
              <w:tab/>
            </w:r>
            <w:r w:rsidRPr="00A50963">
              <w:rPr>
                <w:b/>
                <w:noProof/>
                <w:webHidden/>
              </w:rPr>
              <w:fldChar w:fldCharType="begin"/>
            </w:r>
            <w:r w:rsidRPr="00A50963">
              <w:rPr>
                <w:b/>
                <w:noProof/>
                <w:webHidden/>
              </w:rPr>
              <w:instrText xml:space="preserve"> PAGEREF _Toc374918377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379" w:history="1">
            <w:r w:rsidRPr="00A50963">
              <w:rPr>
                <w:rStyle w:val="Lienhypertexte"/>
                <w:rFonts w:ascii="Gill Sans MT" w:hAnsi="Gill Sans MT"/>
                <w:b/>
                <w:noProof/>
              </w:rPr>
              <w:t>3.</w:t>
            </w:r>
            <w:r w:rsidRPr="00A50963">
              <w:rPr>
                <w:b/>
                <w:noProof/>
              </w:rPr>
              <w:tab/>
            </w:r>
            <w:r w:rsidRPr="00A50963">
              <w:rPr>
                <w:rStyle w:val="Lienhypertexte"/>
                <w:rFonts w:ascii="Gill Sans MT" w:hAnsi="Gill Sans MT"/>
                <w:b/>
                <w:noProof/>
              </w:rPr>
              <w:t>L'arbre de compétences</w:t>
            </w:r>
            <w:r w:rsidRPr="00A50963">
              <w:rPr>
                <w:b/>
                <w:noProof/>
                <w:webHidden/>
              </w:rPr>
              <w:tab/>
            </w:r>
            <w:r w:rsidRPr="00A50963">
              <w:rPr>
                <w:b/>
                <w:noProof/>
                <w:webHidden/>
              </w:rPr>
              <w:fldChar w:fldCharType="begin"/>
            </w:r>
            <w:r w:rsidRPr="00A50963">
              <w:rPr>
                <w:b/>
                <w:noProof/>
                <w:webHidden/>
              </w:rPr>
              <w:instrText xml:space="preserve"> PAGEREF _Toc374918379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2"/>
            <w:rPr>
              <w:b/>
              <w:noProof/>
            </w:rPr>
          </w:pPr>
          <w:hyperlink w:anchor="_Toc374918380" w:history="1">
            <w:r w:rsidRPr="00A50963">
              <w:rPr>
                <w:rStyle w:val="Lienhypertexte"/>
                <w:rFonts w:ascii="Gill Sans MT" w:hAnsi="Gill Sans MT"/>
                <w:b/>
                <w:noProof/>
              </w:rPr>
              <w:t>3.1</w:t>
            </w:r>
            <w:r w:rsidRPr="00A50963">
              <w:rPr>
                <w:b/>
                <w:noProof/>
              </w:rPr>
              <w:tab/>
            </w:r>
            <w:r w:rsidRPr="00A50963">
              <w:rPr>
                <w:rStyle w:val="Lienhypertexte"/>
                <w:rFonts w:ascii="Gill Sans MT" w:hAnsi="Gill Sans MT"/>
                <w:b/>
                <w:noProof/>
              </w:rPr>
              <w:t>- Présentation du triangle</w:t>
            </w:r>
            <w:r w:rsidRPr="00A50963">
              <w:rPr>
                <w:b/>
                <w:noProof/>
                <w:webHidden/>
              </w:rPr>
              <w:tab/>
            </w:r>
            <w:r w:rsidRPr="00A50963">
              <w:rPr>
                <w:b/>
                <w:noProof/>
                <w:webHidden/>
              </w:rPr>
              <w:fldChar w:fldCharType="begin"/>
            </w:r>
            <w:r w:rsidRPr="00A50963">
              <w:rPr>
                <w:b/>
                <w:noProof/>
                <w:webHidden/>
              </w:rPr>
              <w:instrText xml:space="preserve"> PAGEREF _Toc374918380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2"/>
            <w:rPr>
              <w:b/>
              <w:noProof/>
            </w:rPr>
          </w:pPr>
          <w:hyperlink w:anchor="_Toc374918384" w:history="1">
            <w:r w:rsidRPr="00A50963">
              <w:rPr>
                <w:rStyle w:val="Lienhypertexte"/>
                <w:rFonts w:ascii="Gill Sans MT" w:hAnsi="Gill Sans MT"/>
                <w:b/>
                <w:noProof/>
              </w:rPr>
              <w:t>3.2</w:t>
            </w:r>
            <w:r w:rsidRPr="00A50963">
              <w:rPr>
                <w:b/>
                <w:noProof/>
              </w:rPr>
              <w:tab/>
            </w:r>
            <w:r w:rsidRPr="00A50963">
              <w:rPr>
                <w:rStyle w:val="Lienhypertexte"/>
                <w:rFonts w:ascii="Gill Sans MT" w:hAnsi="Gill Sans MT"/>
                <w:b/>
                <w:noProof/>
              </w:rPr>
              <w:t>- Les 3 orientations</w:t>
            </w:r>
            <w:r w:rsidRPr="00A50963">
              <w:rPr>
                <w:b/>
                <w:noProof/>
                <w:webHidden/>
              </w:rPr>
              <w:tab/>
            </w:r>
            <w:r w:rsidRPr="00A50963">
              <w:rPr>
                <w:b/>
                <w:noProof/>
                <w:webHidden/>
              </w:rPr>
              <w:fldChar w:fldCharType="begin"/>
            </w:r>
            <w:r w:rsidRPr="00A50963">
              <w:rPr>
                <w:b/>
                <w:noProof/>
                <w:webHidden/>
              </w:rPr>
              <w:instrText xml:space="preserve"> PAGEREF _Toc374918384 \h </w:instrText>
            </w:r>
            <w:r w:rsidRPr="00A50963">
              <w:rPr>
                <w:b/>
                <w:noProof/>
                <w:webHidden/>
              </w:rPr>
            </w:r>
            <w:r w:rsidRPr="00A50963">
              <w:rPr>
                <w:b/>
                <w:noProof/>
                <w:webHidden/>
              </w:rPr>
              <w:fldChar w:fldCharType="separate"/>
            </w:r>
            <w:r w:rsidRPr="00A50963">
              <w:rPr>
                <w:b/>
                <w:noProof/>
                <w:webHidden/>
              </w:rPr>
              <w:t>4</w:t>
            </w:r>
            <w:r w:rsidRPr="00A50963">
              <w:rPr>
                <w:b/>
                <w:noProof/>
                <w:webHidden/>
              </w:rPr>
              <w:fldChar w:fldCharType="end"/>
            </w:r>
          </w:hyperlink>
        </w:p>
        <w:p w:rsidR="00A50963" w:rsidRPr="00A50963" w:rsidRDefault="00A50963">
          <w:pPr>
            <w:pStyle w:val="TM2"/>
            <w:rPr>
              <w:b/>
              <w:noProof/>
            </w:rPr>
          </w:pPr>
          <w:hyperlink w:anchor="_Toc374918395" w:history="1">
            <w:r w:rsidRPr="00A50963">
              <w:rPr>
                <w:rStyle w:val="Lienhypertexte"/>
                <w:rFonts w:ascii="Gill Sans MT" w:hAnsi="Gill Sans MT"/>
                <w:b/>
                <w:noProof/>
              </w:rPr>
              <w:t>3.3</w:t>
            </w:r>
            <w:r w:rsidRPr="00A50963">
              <w:rPr>
                <w:b/>
                <w:noProof/>
              </w:rPr>
              <w:tab/>
            </w:r>
            <w:r w:rsidRPr="00A50963">
              <w:rPr>
                <w:rStyle w:val="Lienhypertexte"/>
                <w:rFonts w:ascii="Gill Sans MT" w:hAnsi="Gill Sans MT"/>
                <w:b/>
                <w:noProof/>
              </w:rPr>
              <w:t>- Les compétences</w:t>
            </w:r>
            <w:r w:rsidRPr="00A50963">
              <w:rPr>
                <w:b/>
                <w:noProof/>
                <w:webHidden/>
              </w:rPr>
              <w:tab/>
            </w:r>
            <w:r w:rsidRPr="00A50963">
              <w:rPr>
                <w:b/>
                <w:noProof/>
                <w:webHidden/>
              </w:rPr>
              <w:fldChar w:fldCharType="begin"/>
            </w:r>
            <w:r w:rsidRPr="00A50963">
              <w:rPr>
                <w:b/>
                <w:noProof/>
                <w:webHidden/>
              </w:rPr>
              <w:instrText xml:space="preserve"> PAGEREF _Toc374918395 \h </w:instrText>
            </w:r>
            <w:r w:rsidRPr="00A50963">
              <w:rPr>
                <w:b/>
                <w:noProof/>
                <w:webHidden/>
              </w:rPr>
            </w:r>
            <w:r w:rsidRPr="00A50963">
              <w:rPr>
                <w:b/>
                <w:noProof/>
                <w:webHidden/>
              </w:rPr>
              <w:fldChar w:fldCharType="separate"/>
            </w:r>
            <w:r w:rsidRPr="00A50963">
              <w:rPr>
                <w:b/>
                <w:noProof/>
                <w:webHidden/>
              </w:rPr>
              <w:t>6</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400" w:history="1">
            <w:r w:rsidRPr="00A50963">
              <w:rPr>
                <w:rStyle w:val="Lienhypertexte"/>
                <w:rFonts w:ascii="Gill Sans MT" w:hAnsi="Gill Sans MT"/>
                <w:b/>
                <w:noProof/>
              </w:rPr>
              <w:t>4.</w:t>
            </w:r>
            <w:r w:rsidRPr="00A50963">
              <w:rPr>
                <w:b/>
                <w:noProof/>
              </w:rPr>
              <w:tab/>
            </w:r>
            <w:r w:rsidRPr="00A50963">
              <w:rPr>
                <w:rStyle w:val="Lienhypertexte"/>
                <w:rFonts w:ascii="Gill Sans MT" w:hAnsi="Gill Sans MT"/>
                <w:b/>
                <w:noProof/>
              </w:rPr>
              <w:t>Les objets</w:t>
            </w:r>
            <w:r w:rsidRPr="00A50963">
              <w:rPr>
                <w:b/>
                <w:noProof/>
                <w:webHidden/>
              </w:rPr>
              <w:tab/>
            </w:r>
            <w:r w:rsidRPr="00A50963">
              <w:rPr>
                <w:b/>
                <w:noProof/>
                <w:webHidden/>
              </w:rPr>
              <w:fldChar w:fldCharType="begin"/>
            </w:r>
            <w:r w:rsidRPr="00A50963">
              <w:rPr>
                <w:b/>
                <w:noProof/>
                <w:webHidden/>
              </w:rPr>
              <w:instrText xml:space="preserve"> PAGEREF _Toc374918400 \h </w:instrText>
            </w:r>
            <w:r w:rsidRPr="00A50963">
              <w:rPr>
                <w:b/>
                <w:noProof/>
                <w:webHidden/>
              </w:rPr>
            </w:r>
            <w:r w:rsidRPr="00A50963">
              <w:rPr>
                <w:b/>
                <w:noProof/>
                <w:webHidden/>
              </w:rPr>
              <w:fldChar w:fldCharType="separate"/>
            </w:r>
            <w:r w:rsidRPr="00A50963">
              <w:rPr>
                <w:b/>
                <w:noProof/>
                <w:webHidden/>
              </w:rPr>
              <w:t>6</w:t>
            </w:r>
            <w:r w:rsidRPr="00A50963">
              <w:rPr>
                <w:b/>
                <w:noProof/>
                <w:webHidden/>
              </w:rPr>
              <w:fldChar w:fldCharType="end"/>
            </w:r>
          </w:hyperlink>
        </w:p>
        <w:p w:rsidR="00A50963" w:rsidRPr="00A50963" w:rsidRDefault="00A50963">
          <w:pPr>
            <w:pStyle w:val="TM2"/>
            <w:rPr>
              <w:b/>
              <w:noProof/>
            </w:rPr>
          </w:pPr>
          <w:hyperlink w:anchor="_Toc374918401" w:history="1">
            <w:r w:rsidRPr="00A50963">
              <w:rPr>
                <w:rStyle w:val="Lienhypertexte"/>
                <w:rFonts w:ascii="Gill Sans MT" w:hAnsi="Gill Sans MT"/>
                <w:b/>
                <w:noProof/>
              </w:rPr>
              <w:t>4.1</w:t>
            </w:r>
            <w:r w:rsidRPr="00A50963">
              <w:rPr>
                <w:b/>
                <w:noProof/>
              </w:rPr>
              <w:tab/>
            </w:r>
            <w:r w:rsidRPr="00A50963">
              <w:rPr>
                <w:rStyle w:val="Lienhypertexte"/>
                <w:rFonts w:ascii="Gill Sans MT" w:hAnsi="Gill Sans MT"/>
                <w:b/>
                <w:noProof/>
              </w:rPr>
              <w:t>- Généralités</w:t>
            </w:r>
            <w:r w:rsidRPr="00A50963">
              <w:rPr>
                <w:b/>
                <w:noProof/>
                <w:webHidden/>
              </w:rPr>
              <w:tab/>
            </w:r>
            <w:r w:rsidRPr="00A50963">
              <w:rPr>
                <w:b/>
                <w:noProof/>
                <w:webHidden/>
              </w:rPr>
              <w:fldChar w:fldCharType="begin"/>
            </w:r>
            <w:r w:rsidRPr="00A50963">
              <w:rPr>
                <w:b/>
                <w:noProof/>
                <w:webHidden/>
              </w:rPr>
              <w:instrText xml:space="preserve"> PAGEREF _Toc374918401 \h </w:instrText>
            </w:r>
            <w:r w:rsidRPr="00A50963">
              <w:rPr>
                <w:b/>
                <w:noProof/>
                <w:webHidden/>
              </w:rPr>
            </w:r>
            <w:r w:rsidRPr="00A50963">
              <w:rPr>
                <w:b/>
                <w:noProof/>
                <w:webHidden/>
              </w:rPr>
              <w:fldChar w:fldCharType="separate"/>
            </w:r>
            <w:r w:rsidRPr="00A50963">
              <w:rPr>
                <w:b/>
                <w:noProof/>
                <w:webHidden/>
              </w:rPr>
              <w:t>6</w:t>
            </w:r>
            <w:r w:rsidRPr="00A50963">
              <w:rPr>
                <w:b/>
                <w:noProof/>
                <w:webHidden/>
              </w:rPr>
              <w:fldChar w:fldCharType="end"/>
            </w:r>
          </w:hyperlink>
        </w:p>
        <w:p w:rsidR="00A50963" w:rsidRPr="00A50963" w:rsidRDefault="00A50963">
          <w:pPr>
            <w:pStyle w:val="TM2"/>
            <w:rPr>
              <w:b/>
              <w:noProof/>
            </w:rPr>
          </w:pPr>
          <w:hyperlink w:anchor="_Toc374918408" w:history="1">
            <w:r w:rsidRPr="00A50963">
              <w:rPr>
                <w:rStyle w:val="Lienhypertexte"/>
                <w:rFonts w:ascii="Gill Sans MT" w:hAnsi="Gill Sans MT"/>
                <w:b/>
                <w:noProof/>
              </w:rPr>
              <w:t>4.2</w:t>
            </w:r>
            <w:r w:rsidRPr="00A50963">
              <w:rPr>
                <w:b/>
                <w:noProof/>
              </w:rPr>
              <w:tab/>
            </w:r>
            <w:r w:rsidRPr="00A50963">
              <w:rPr>
                <w:rStyle w:val="Lienhypertexte"/>
                <w:rFonts w:ascii="Gill Sans MT" w:hAnsi="Gill Sans MT"/>
                <w:b/>
                <w:noProof/>
              </w:rPr>
              <w:t>- Armes</w:t>
            </w:r>
            <w:r w:rsidRPr="00A50963">
              <w:rPr>
                <w:b/>
                <w:noProof/>
                <w:webHidden/>
              </w:rPr>
              <w:tab/>
            </w:r>
            <w:r w:rsidRPr="00A50963">
              <w:rPr>
                <w:b/>
                <w:noProof/>
                <w:webHidden/>
              </w:rPr>
              <w:fldChar w:fldCharType="begin"/>
            </w:r>
            <w:r w:rsidRPr="00A50963">
              <w:rPr>
                <w:b/>
                <w:noProof/>
                <w:webHidden/>
              </w:rPr>
              <w:instrText xml:space="preserve"> PAGEREF _Toc374918408 \h </w:instrText>
            </w:r>
            <w:r w:rsidRPr="00A50963">
              <w:rPr>
                <w:b/>
                <w:noProof/>
                <w:webHidden/>
              </w:rPr>
            </w:r>
            <w:r w:rsidRPr="00A50963">
              <w:rPr>
                <w:b/>
                <w:noProof/>
                <w:webHidden/>
              </w:rPr>
              <w:fldChar w:fldCharType="separate"/>
            </w:r>
            <w:r w:rsidRPr="00A50963">
              <w:rPr>
                <w:b/>
                <w:noProof/>
                <w:webHidden/>
              </w:rPr>
              <w:t>7</w:t>
            </w:r>
            <w:r w:rsidRPr="00A50963">
              <w:rPr>
                <w:b/>
                <w:noProof/>
                <w:webHidden/>
              </w:rPr>
              <w:fldChar w:fldCharType="end"/>
            </w:r>
          </w:hyperlink>
        </w:p>
        <w:p w:rsidR="00A50963" w:rsidRPr="00A50963" w:rsidRDefault="00A50963" w:rsidP="00A50963">
          <w:pPr>
            <w:pStyle w:val="TM2"/>
            <w:rPr>
              <w:b/>
              <w:noProof/>
            </w:rPr>
          </w:pPr>
          <w:hyperlink w:anchor="_Toc374918418" w:history="1">
            <w:r w:rsidRPr="00A50963">
              <w:rPr>
                <w:rStyle w:val="Lienhypertexte"/>
                <w:rFonts w:ascii="Gill Sans MT" w:hAnsi="Gill Sans MT"/>
                <w:b/>
                <w:noProof/>
              </w:rPr>
              <w:t>4.3</w:t>
            </w:r>
            <w:r w:rsidRPr="00A50963">
              <w:rPr>
                <w:b/>
                <w:noProof/>
              </w:rPr>
              <w:tab/>
            </w:r>
            <w:r w:rsidRPr="00A50963">
              <w:rPr>
                <w:rStyle w:val="Lienhypertexte"/>
                <w:rFonts w:ascii="Gill Sans MT" w:hAnsi="Gill Sans MT"/>
                <w:b/>
                <w:noProof/>
              </w:rPr>
              <w:t>- Armures</w:t>
            </w:r>
            <w:r w:rsidRPr="00A50963">
              <w:rPr>
                <w:b/>
                <w:noProof/>
                <w:webHidden/>
              </w:rPr>
              <w:tab/>
            </w:r>
            <w:r w:rsidRPr="00A50963">
              <w:rPr>
                <w:b/>
                <w:noProof/>
                <w:webHidden/>
              </w:rPr>
              <w:fldChar w:fldCharType="begin"/>
            </w:r>
            <w:r w:rsidRPr="00A50963">
              <w:rPr>
                <w:b/>
                <w:noProof/>
                <w:webHidden/>
              </w:rPr>
              <w:instrText xml:space="preserve"> PAGEREF _Toc374918418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420" w:history="1">
            <w:r w:rsidRPr="00A50963">
              <w:rPr>
                <w:rStyle w:val="Lienhypertexte"/>
                <w:rFonts w:ascii="Gill Sans MT" w:hAnsi="Gill Sans MT"/>
                <w:b/>
                <w:noProof/>
              </w:rPr>
              <w:t>5.</w:t>
            </w:r>
            <w:r w:rsidRPr="00A50963">
              <w:rPr>
                <w:b/>
                <w:noProof/>
              </w:rPr>
              <w:tab/>
            </w:r>
            <w:r w:rsidRPr="00A50963">
              <w:rPr>
                <w:rStyle w:val="Lienhypertexte"/>
                <w:rFonts w:ascii="Gill Sans MT" w:hAnsi="Gill Sans MT"/>
                <w:b/>
                <w:noProof/>
              </w:rPr>
              <w:t>Les monstres</w:t>
            </w:r>
            <w:r w:rsidRPr="00A50963">
              <w:rPr>
                <w:b/>
                <w:noProof/>
                <w:webHidden/>
              </w:rPr>
              <w:tab/>
            </w:r>
            <w:r w:rsidRPr="00A50963">
              <w:rPr>
                <w:b/>
                <w:noProof/>
                <w:webHidden/>
              </w:rPr>
              <w:fldChar w:fldCharType="begin"/>
            </w:r>
            <w:r w:rsidRPr="00A50963">
              <w:rPr>
                <w:b/>
                <w:noProof/>
                <w:webHidden/>
              </w:rPr>
              <w:instrText xml:space="preserve"> PAGEREF _Toc374918420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2"/>
            <w:rPr>
              <w:b/>
              <w:noProof/>
            </w:rPr>
          </w:pPr>
          <w:hyperlink w:anchor="_Toc374918421" w:history="1">
            <w:r w:rsidRPr="00A50963">
              <w:rPr>
                <w:rStyle w:val="Lienhypertexte"/>
                <w:rFonts w:ascii="Gill Sans MT" w:hAnsi="Gill Sans MT"/>
                <w:b/>
                <w:noProof/>
              </w:rPr>
              <w:t>5.1</w:t>
            </w:r>
            <w:r w:rsidRPr="00A50963">
              <w:rPr>
                <w:b/>
                <w:noProof/>
              </w:rPr>
              <w:tab/>
            </w:r>
            <w:r w:rsidRPr="00A50963">
              <w:rPr>
                <w:rStyle w:val="Lienhypertexte"/>
                <w:rFonts w:ascii="Gill Sans MT" w:hAnsi="Gill Sans MT"/>
                <w:b/>
                <w:noProof/>
              </w:rPr>
              <w:t>- Généralités</w:t>
            </w:r>
            <w:r w:rsidRPr="00A50963">
              <w:rPr>
                <w:b/>
                <w:noProof/>
                <w:webHidden/>
              </w:rPr>
              <w:tab/>
            </w:r>
            <w:r w:rsidRPr="00A50963">
              <w:rPr>
                <w:b/>
                <w:noProof/>
                <w:webHidden/>
              </w:rPr>
              <w:fldChar w:fldCharType="begin"/>
            </w:r>
            <w:r w:rsidRPr="00A50963">
              <w:rPr>
                <w:b/>
                <w:noProof/>
                <w:webHidden/>
              </w:rPr>
              <w:instrText xml:space="preserve"> PAGEREF _Toc374918421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2"/>
            <w:rPr>
              <w:b/>
              <w:noProof/>
            </w:rPr>
          </w:pPr>
          <w:hyperlink w:anchor="_Toc374918430" w:history="1">
            <w:r w:rsidRPr="00A50963">
              <w:rPr>
                <w:rStyle w:val="Lienhypertexte"/>
                <w:rFonts w:ascii="Gill Sans MT" w:hAnsi="Gill Sans MT"/>
                <w:b/>
                <w:noProof/>
              </w:rPr>
              <w:t>5.2</w:t>
            </w:r>
            <w:r w:rsidRPr="00A50963">
              <w:rPr>
                <w:b/>
                <w:noProof/>
              </w:rPr>
              <w:tab/>
            </w:r>
            <w:r w:rsidRPr="00A50963">
              <w:rPr>
                <w:rStyle w:val="Lienhypertexte"/>
                <w:rFonts w:ascii="Gill Sans MT" w:hAnsi="Gill Sans MT"/>
                <w:b/>
                <w:noProof/>
              </w:rPr>
              <w:t>- Les bosses</w:t>
            </w:r>
            <w:r w:rsidRPr="00A50963">
              <w:rPr>
                <w:b/>
                <w:noProof/>
                <w:webHidden/>
              </w:rPr>
              <w:tab/>
            </w:r>
            <w:r w:rsidRPr="00A50963">
              <w:rPr>
                <w:b/>
                <w:noProof/>
                <w:webHidden/>
              </w:rPr>
              <w:fldChar w:fldCharType="begin"/>
            </w:r>
            <w:r w:rsidRPr="00A50963">
              <w:rPr>
                <w:b/>
                <w:noProof/>
                <w:webHidden/>
              </w:rPr>
              <w:instrText xml:space="preserve"> PAGEREF _Toc374918430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432" w:history="1">
            <w:r w:rsidRPr="00A50963">
              <w:rPr>
                <w:rStyle w:val="Lienhypertexte"/>
                <w:rFonts w:ascii="Gill Sans MT" w:hAnsi="Gill Sans MT"/>
                <w:b/>
                <w:noProof/>
              </w:rPr>
              <w:t>6.</w:t>
            </w:r>
            <w:r w:rsidRPr="00A50963">
              <w:rPr>
                <w:b/>
                <w:noProof/>
              </w:rPr>
              <w:tab/>
            </w:r>
            <w:r w:rsidRPr="00A50963">
              <w:rPr>
                <w:rStyle w:val="Lienhypertexte"/>
                <w:rFonts w:ascii="Gill Sans MT" w:hAnsi="Gill Sans MT"/>
                <w:b/>
                <w:noProof/>
              </w:rPr>
              <w:t>Le gameplay</w:t>
            </w:r>
            <w:r w:rsidRPr="00A50963">
              <w:rPr>
                <w:b/>
                <w:noProof/>
                <w:webHidden/>
              </w:rPr>
              <w:tab/>
            </w:r>
            <w:r w:rsidRPr="00A50963">
              <w:rPr>
                <w:b/>
                <w:noProof/>
                <w:webHidden/>
              </w:rPr>
              <w:fldChar w:fldCharType="begin"/>
            </w:r>
            <w:r w:rsidRPr="00A50963">
              <w:rPr>
                <w:b/>
                <w:noProof/>
                <w:webHidden/>
              </w:rPr>
              <w:instrText xml:space="preserve"> PAGEREF _Toc374918432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2"/>
            <w:rPr>
              <w:b/>
              <w:noProof/>
            </w:rPr>
          </w:pPr>
          <w:hyperlink w:anchor="_Toc374918433" w:history="1">
            <w:r w:rsidRPr="00A50963">
              <w:rPr>
                <w:rStyle w:val="Lienhypertexte"/>
                <w:rFonts w:ascii="Gill Sans MT" w:hAnsi="Gill Sans MT"/>
                <w:b/>
                <w:noProof/>
              </w:rPr>
              <w:t>6.1</w:t>
            </w:r>
            <w:r w:rsidRPr="00A50963">
              <w:rPr>
                <w:b/>
                <w:noProof/>
              </w:rPr>
              <w:tab/>
            </w:r>
            <w:r w:rsidRPr="00A50963">
              <w:rPr>
                <w:rStyle w:val="Lienhypertexte"/>
                <w:rFonts w:ascii="Gill Sans MT" w:hAnsi="Gill Sans MT"/>
                <w:b/>
                <w:noProof/>
              </w:rPr>
              <w:t>- Mécaniques de jeu</w:t>
            </w:r>
            <w:r w:rsidRPr="00A50963">
              <w:rPr>
                <w:b/>
                <w:noProof/>
                <w:webHidden/>
              </w:rPr>
              <w:tab/>
            </w:r>
            <w:r w:rsidRPr="00A50963">
              <w:rPr>
                <w:b/>
                <w:noProof/>
                <w:webHidden/>
              </w:rPr>
              <w:fldChar w:fldCharType="begin"/>
            </w:r>
            <w:r w:rsidRPr="00A50963">
              <w:rPr>
                <w:b/>
                <w:noProof/>
                <w:webHidden/>
              </w:rPr>
              <w:instrText xml:space="preserve"> PAGEREF _Toc374918433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2"/>
            <w:rPr>
              <w:b/>
              <w:noProof/>
            </w:rPr>
          </w:pPr>
          <w:hyperlink w:anchor="_Toc374918436" w:history="1">
            <w:r w:rsidRPr="00A50963">
              <w:rPr>
                <w:rStyle w:val="Lienhypertexte"/>
                <w:rFonts w:ascii="Gill Sans MT" w:hAnsi="Gill Sans MT"/>
                <w:b/>
                <w:noProof/>
              </w:rPr>
              <w:t>6.2</w:t>
            </w:r>
            <w:r w:rsidRPr="00A50963">
              <w:rPr>
                <w:b/>
                <w:noProof/>
              </w:rPr>
              <w:tab/>
            </w:r>
            <w:r w:rsidRPr="00A50963">
              <w:rPr>
                <w:rStyle w:val="Lienhypertexte"/>
                <w:rFonts w:ascii="Gill Sans MT" w:hAnsi="Gill Sans MT"/>
                <w:b/>
                <w:noProof/>
              </w:rPr>
              <w:t>Intégration du PVP et stratégies</w:t>
            </w:r>
            <w:r w:rsidRPr="00A50963">
              <w:rPr>
                <w:b/>
                <w:noProof/>
                <w:webHidden/>
              </w:rPr>
              <w:tab/>
            </w:r>
            <w:r w:rsidRPr="00A50963">
              <w:rPr>
                <w:b/>
                <w:noProof/>
                <w:webHidden/>
              </w:rPr>
              <w:fldChar w:fldCharType="begin"/>
            </w:r>
            <w:r w:rsidRPr="00A50963">
              <w:rPr>
                <w:b/>
                <w:noProof/>
                <w:webHidden/>
              </w:rPr>
              <w:instrText xml:space="preserve"> PAGEREF _Toc374918436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2"/>
            <w:rPr>
              <w:b/>
              <w:noProof/>
            </w:rPr>
          </w:pPr>
          <w:hyperlink w:anchor="_Toc374918438" w:history="1">
            <w:r w:rsidRPr="00A50963">
              <w:rPr>
                <w:rStyle w:val="Lienhypertexte"/>
                <w:rFonts w:ascii="Gill Sans MT" w:hAnsi="Gill Sans MT"/>
                <w:b/>
                <w:noProof/>
              </w:rPr>
              <w:t>6.3</w:t>
            </w:r>
            <w:r w:rsidRPr="00A50963">
              <w:rPr>
                <w:b/>
                <w:noProof/>
              </w:rPr>
              <w:tab/>
            </w:r>
            <w:r w:rsidRPr="00A50963">
              <w:rPr>
                <w:rStyle w:val="Lienhypertexte"/>
                <w:rFonts w:ascii="Gill Sans MT" w:hAnsi="Gill Sans MT"/>
                <w:b/>
                <w:noProof/>
              </w:rPr>
              <w:t>Choix du style de jeu</w:t>
            </w:r>
            <w:r w:rsidRPr="00A50963">
              <w:rPr>
                <w:b/>
                <w:noProof/>
                <w:webHidden/>
              </w:rPr>
              <w:tab/>
            </w:r>
            <w:r w:rsidRPr="00A50963">
              <w:rPr>
                <w:b/>
                <w:noProof/>
                <w:webHidden/>
              </w:rPr>
              <w:fldChar w:fldCharType="begin"/>
            </w:r>
            <w:r w:rsidRPr="00A50963">
              <w:rPr>
                <w:b/>
                <w:noProof/>
                <w:webHidden/>
              </w:rPr>
              <w:instrText xml:space="preserve"> PAGEREF _Toc374918438 \h </w:instrText>
            </w:r>
            <w:r w:rsidRPr="00A50963">
              <w:rPr>
                <w:b/>
                <w:noProof/>
                <w:webHidden/>
              </w:rPr>
            </w:r>
            <w:r w:rsidRPr="00A50963">
              <w:rPr>
                <w:b/>
                <w:noProof/>
                <w:webHidden/>
              </w:rPr>
              <w:fldChar w:fldCharType="separate"/>
            </w:r>
            <w:r w:rsidRPr="00A50963">
              <w:rPr>
                <w:b/>
                <w:noProof/>
                <w:webHidden/>
              </w:rPr>
              <w:t>8</w:t>
            </w:r>
            <w:r w:rsidRPr="00A50963">
              <w:rPr>
                <w:b/>
                <w:noProof/>
                <w:webHidden/>
              </w:rPr>
              <w:fldChar w:fldCharType="end"/>
            </w:r>
          </w:hyperlink>
        </w:p>
        <w:p w:rsidR="00A50963" w:rsidRPr="00A50963" w:rsidRDefault="00A50963">
          <w:pPr>
            <w:pStyle w:val="TM1"/>
            <w:tabs>
              <w:tab w:val="left" w:pos="440"/>
              <w:tab w:val="right" w:leader="dot" w:pos="9062"/>
            </w:tabs>
            <w:rPr>
              <w:b/>
              <w:noProof/>
            </w:rPr>
          </w:pPr>
          <w:hyperlink w:anchor="_Toc374918441" w:history="1">
            <w:r w:rsidRPr="00A50963">
              <w:rPr>
                <w:rStyle w:val="Lienhypertexte"/>
                <w:rFonts w:ascii="Gill Sans MT" w:hAnsi="Gill Sans MT"/>
                <w:b/>
                <w:noProof/>
              </w:rPr>
              <w:t>7.</w:t>
            </w:r>
            <w:r w:rsidRPr="00A50963">
              <w:rPr>
                <w:b/>
                <w:noProof/>
              </w:rPr>
              <w:tab/>
            </w:r>
            <w:r w:rsidRPr="00A50963">
              <w:rPr>
                <w:rStyle w:val="Lienhypertexte"/>
                <w:rFonts w:ascii="Gill Sans MT" w:hAnsi="Gill Sans MT"/>
                <w:b/>
                <w:noProof/>
              </w:rPr>
              <w:t>Cartes et objectifs</w:t>
            </w:r>
            <w:r w:rsidRPr="00A50963">
              <w:rPr>
                <w:b/>
                <w:noProof/>
                <w:webHidden/>
              </w:rPr>
              <w:tab/>
            </w:r>
            <w:r w:rsidRPr="00A50963">
              <w:rPr>
                <w:b/>
                <w:noProof/>
                <w:webHidden/>
              </w:rPr>
              <w:fldChar w:fldCharType="begin"/>
            </w:r>
            <w:r w:rsidRPr="00A50963">
              <w:rPr>
                <w:b/>
                <w:noProof/>
                <w:webHidden/>
              </w:rPr>
              <w:instrText xml:space="preserve"> PAGEREF _Toc374918441 \h </w:instrText>
            </w:r>
            <w:r w:rsidRPr="00A50963">
              <w:rPr>
                <w:b/>
                <w:noProof/>
                <w:webHidden/>
              </w:rPr>
            </w:r>
            <w:r w:rsidRPr="00A50963">
              <w:rPr>
                <w:b/>
                <w:noProof/>
                <w:webHidden/>
              </w:rPr>
              <w:fldChar w:fldCharType="separate"/>
            </w:r>
            <w:r w:rsidRPr="00A50963">
              <w:rPr>
                <w:b/>
                <w:noProof/>
                <w:webHidden/>
              </w:rPr>
              <w:t>9</w:t>
            </w:r>
            <w:r w:rsidRPr="00A50963">
              <w:rPr>
                <w:b/>
                <w:noProof/>
                <w:webHidden/>
              </w:rPr>
              <w:fldChar w:fldCharType="end"/>
            </w:r>
          </w:hyperlink>
        </w:p>
        <w:p w:rsidR="00A50963" w:rsidRPr="00A50963" w:rsidRDefault="00A50963">
          <w:pPr>
            <w:pStyle w:val="TM2"/>
            <w:rPr>
              <w:b/>
              <w:noProof/>
            </w:rPr>
          </w:pPr>
          <w:hyperlink w:anchor="_Toc374918442" w:history="1">
            <w:r w:rsidRPr="00A50963">
              <w:rPr>
                <w:rStyle w:val="Lienhypertexte"/>
                <w:rFonts w:ascii="Gill Sans MT" w:hAnsi="Gill Sans MT"/>
                <w:b/>
                <w:noProof/>
              </w:rPr>
              <w:t>7.1</w:t>
            </w:r>
            <w:r w:rsidRPr="00A50963">
              <w:rPr>
                <w:b/>
                <w:noProof/>
              </w:rPr>
              <w:tab/>
            </w:r>
            <w:r w:rsidRPr="00A50963">
              <w:rPr>
                <w:rStyle w:val="Lienhypertexte"/>
                <w:rFonts w:ascii="Gill Sans MT" w:hAnsi="Gill Sans MT"/>
                <w:b/>
                <w:noProof/>
              </w:rPr>
              <w:t>- Mode 1: Suprématie</w:t>
            </w:r>
            <w:r w:rsidRPr="00A50963">
              <w:rPr>
                <w:b/>
                <w:noProof/>
                <w:webHidden/>
              </w:rPr>
              <w:tab/>
            </w:r>
            <w:r w:rsidRPr="00A50963">
              <w:rPr>
                <w:b/>
                <w:noProof/>
                <w:webHidden/>
              </w:rPr>
              <w:fldChar w:fldCharType="begin"/>
            </w:r>
            <w:r w:rsidRPr="00A50963">
              <w:rPr>
                <w:b/>
                <w:noProof/>
                <w:webHidden/>
              </w:rPr>
              <w:instrText xml:space="preserve"> PAGEREF _Toc374918442 \h </w:instrText>
            </w:r>
            <w:r w:rsidRPr="00A50963">
              <w:rPr>
                <w:b/>
                <w:noProof/>
                <w:webHidden/>
              </w:rPr>
            </w:r>
            <w:r w:rsidRPr="00A50963">
              <w:rPr>
                <w:b/>
                <w:noProof/>
                <w:webHidden/>
              </w:rPr>
              <w:fldChar w:fldCharType="separate"/>
            </w:r>
            <w:r w:rsidRPr="00A50963">
              <w:rPr>
                <w:b/>
                <w:noProof/>
                <w:webHidden/>
              </w:rPr>
              <w:t>9</w:t>
            </w:r>
            <w:r w:rsidRPr="00A50963">
              <w:rPr>
                <w:b/>
                <w:noProof/>
                <w:webHidden/>
              </w:rPr>
              <w:fldChar w:fldCharType="end"/>
            </w:r>
          </w:hyperlink>
        </w:p>
        <w:p w:rsidR="00A50963" w:rsidRPr="00A50963" w:rsidRDefault="00A50963" w:rsidP="00A50963">
          <w:pPr>
            <w:pStyle w:val="TM3"/>
          </w:pPr>
          <w:hyperlink w:anchor="_Toc374918443" w:history="1">
            <w:r w:rsidRPr="00A50963">
              <w:rPr>
                <w:rStyle w:val="Lienhypertexte"/>
              </w:rPr>
              <w:t>7.1.1</w:t>
            </w:r>
            <w:r w:rsidRPr="00A50963">
              <w:tab/>
            </w:r>
            <w:r w:rsidRPr="00A50963">
              <w:rPr>
                <w:rStyle w:val="Lienhypertexte"/>
              </w:rPr>
              <w:t>Présentation et objectif</w:t>
            </w:r>
            <w:r w:rsidRPr="00A50963">
              <w:rPr>
                <w:webHidden/>
              </w:rPr>
              <w:tab/>
            </w:r>
            <w:r w:rsidRPr="00A50963">
              <w:rPr>
                <w:webHidden/>
              </w:rPr>
              <w:fldChar w:fldCharType="begin"/>
            </w:r>
            <w:r w:rsidRPr="00A50963">
              <w:rPr>
                <w:webHidden/>
              </w:rPr>
              <w:instrText xml:space="preserve"> PAGEREF _Toc374918443 \h </w:instrText>
            </w:r>
            <w:r w:rsidRPr="00A50963">
              <w:rPr>
                <w:webHidden/>
              </w:rPr>
            </w:r>
            <w:r w:rsidRPr="00A50963">
              <w:rPr>
                <w:webHidden/>
              </w:rPr>
              <w:fldChar w:fldCharType="separate"/>
            </w:r>
            <w:r w:rsidRPr="00A50963">
              <w:rPr>
                <w:webHidden/>
              </w:rPr>
              <w:t>9</w:t>
            </w:r>
            <w:r w:rsidRPr="00A50963">
              <w:rPr>
                <w:webHidden/>
              </w:rPr>
              <w:fldChar w:fldCharType="end"/>
            </w:r>
          </w:hyperlink>
        </w:p>
        <w:p w:rsidR="00A50963" w:rsidRPr="00A50963" w:rsidRDefault="00A50963" w:rsidP="00A50963">
          <w:pPr>
            <w:pStyle w:val="TM3"/>
          </w:pPr>
          <w:hyperlink w:anchor="_Toc374918446" w:history="1">
            <w:r w:rsidRPr="00A50963">
              <w:rPr>
                <w:rStyle w:val="Lienhypertexte"/>
              </w:rPr>
              <w:t>7.1.2</w:t>
            </w:r>
            <w:r w:rsidRPr="00A50963">
              <w:tab/>
            </w:r>
            <w:r w:rsidRPr="00A50963">
              <w:rPr>
                <w:rStyle w:val="Lienhypertexte"/>
              </w:rPr>
              <w:t>La carte</w:t>
            </w:r>
            <w:r w:rsidRPr="00A50963">
              <w:rPr>
                <w:webHidden/>
              </w:rPr>
              <w:tab/>
            </w:r>
            <w:r w:rsidRPr="00A50963">
              <w:rPr>
                <w:webHidden/>
              </w:rPr>
              <w:fldChar w:fldCharType="begin"/>
            </w:r>
            <w:r w:rsidRPr="00A50963">
              <w:rPr>
                <w:webHidden/>
              </w:rPr>
              <w:instrText xml:space="preserve"> PAGEREF _Toc374918446 \h </w:instrText>
            </w:r>
            <w:r w:rsidRPr="00A50963">
              <w:rPr>
                <w:webHidden/>
              </w:rPr>
            </w:r>
            <w:r w:rsidRPr="00A50963">
              <w:rPr>
                <w:webHidden/>
              </w:rPr>
              <w:fldChar w:fldCharType="separate"/>
            </w:r>
            <w:r w:rsidRPr="00A50963">
              <w:rPr>
                <w:webHidden/>
              </w:rPr>
              <w:t>9</w:t>
            </w:r>
            <w:r w:rsidRPr="00A50963">
              <w:rPr>
                <w:webHidden/>
              </w:rPr>
              <w:fldChar w:fldCharType="end"/>
            </w:r>
          </w:hyperlink>
        </w:p>
        <w:p w:rsidR="00A50963" w:rsidRPr="00A50963" w:rsidRDefault="00A50963">
          <w:pPr>
            <w:pStyle w:val="TM2"/>
            <w:rPr>
              <w:b/>
              <w:noProof/>
            </w:rPr>
          </w:pPr>
          <w:hyperlink w:anchor="_Toc374918450" w:history="1">
            <w:r w:rsidRPr="00A50963">
              <w:rPr>
                <w:rStyle w:val="Lienhypertexte"/>
                <w:rFonts w:ascii="Gill Sans MT" w:hAnsi="Gill Sans MT"/>
                <w:b/>
                <w:noProof/>
              </w:rPr>
              <w:t>7.2</w:t>
            </w:r>
            <w:r w:rsidRPr="00A50963">
              <w:rPr>
                <w:b/>
                <w:noProof/>
              </w:rPr>
              <w:tab/>
            </w:r>
            <w:r w:rsidRPr="00A50963">
              <w:rPr>
                <w:rStyle w:val="Lienhypertexte"/>
                <w:rFonts w:ascii="Gill Sans MT" w:hAnsi="Gill Sans MT"/>
                <w:b/>
                <w:noProof/>
              </w:rPr>
              <w:t>- Mode 2: Course à la Gloire</w:t>
            </w:r>
            <w:r w:rsidRPr="00A50963">
              <w:rPr>
                <w:b/>
                <w:noProof/>
                <w:webHidden/>
              </w:rPr>
              <w:tab/>
            </w:r>
            <w:r w:rsidRPr="00A50963">
              <w:rPr>
                <w:b/>
                <w:noProof/>
                <w:webHidden/>
              </w:rPr>
              <w:fldChar w:fldCharType="begin"/>
            </w:r>
            <w:r w:rsidRPr="00A50963">
              <w:rPr>
                <w:b/>
                <w:noProof/>
                <w:webHidden/>
              </w:rPr>
              <w:instrText xml:space="preserve"> PAGEREF _Toc374918450 \h </w:instrText>
            </w:r>
            <w:r w:rsidRPr="00A50963">
              <w:rPr>
                <w:b/>
                <w:noProof/>
                <w:webHidden/>
              </w:rPr>
            </w:r>
            <w:r w:rsidRPr="00A50963">
              <w:rPr>
                <w:b/>
                <w:noProof/>
                <w:webHidden/>
              </w:rPr>
              <w:fldChar w:fldCharType="separate"/>
            </w:r>
            <w:r w:rsidRPr="00A50963">
              <w:rPr>
                <w:b/>
                <w:noProof/>
                <w:webHidden/>
              </w:rPr>
              <w:t>9</w:t>
            </w:r>
            <w:r w:rsidRPr="00A50963">
              <w:rPr>
                <w:b/>
                <w:noProof/>
                <w:webHidden/>
              </w:rPr>
              <w:fldChar w:fldCharType="end"/>
            </w:r>
          </w:hyperlink>
        </w:p>
        <w:p w:rsidR="00A50963" w:rsidRPr="00A50963" w:rsidRDefault="00A50963" w:rsidP="00A50963">
          <w:pPr>
            <w:pStyle w:val="TM3"/>
          </w:pPr>
          <w:hyperlink w:anchor="_Toc374918451" w:history="1">
            <w:r w:rsidRPr="00A50963">
              <w:rPr>
                <w:rStyle w:val="Lienhypertexte"/>
              </w:rPr>
              <w:t>7.2.1</w:t>
            </w:r>
            <w:r w:rsidRPr="00A50963">
              <w:tab/>
            </w:r>
            <w:r w:rsidRPr="00A50963">
              <w:rPr>
                <w:rStyle w:val="Lienhypertexte"/>
              </w:rPr>
              <w:t>Présentation et objectif</w:t>
            </w:r>
            <w:r w:rsidRPr="00A50963">
              <w:rPr>
                <w:webHidden/>
              </w:rPr>
              <w:tab/>
            </w:r>
            <w:r w:rsidRPr="00A50963">
              <w:rPr>
                <w:webHidden/>
              </w:rPr>
              <w:fldChar w:fldCharType="begin"/>
            </w:r>
            <w:r w:rsidRPr="00A50963">
              <w:rPr>
                <w:webHidden/>
              </w:rPr>
              <w:instrText xml:space="preserve"> PAGEREF _Toc374918451 \h </w:instrText>
            </w:r>
            <w:r w:rsidRPr="00A50963">
              <w:rPr>
                <w:webHidden/>
              </w:rPr>
            </w:r>
            <w:r w:rsidRPr="00A50963">
              <w:rPr>
                <w:webHidden/>
              </w:rPr>
              <w:fldChar w:fldCharType="separate"/>
            </w:r>
            <w:r w:rsidRPr="00A50963">
              <w:rPr>
                <w:webHidden/>
              </w:rPr>
              <w:t>9</w:t>
            </w:r>
            <w:r w:rsidRPr="00A50963">
              <w:rPr>
                <w:webHidden/>
              </w:rPr>
              <w:fldChar w:fldCharType="end"/>
            </w:r>
          </w:hyperlink>
        </w:p>
        <w:p w:rsidR="00A50963" w:rsidRPr="00A50963" w:rsidRDefault="00A50963" w:rsidP="00A50963">
          <w:pPr>
            <w:pStyle w:val="TM3"/>
          </w:pPr>
          <w:hyperlink w:anchor="_Toc374918457" w:history="1">
            <w:r w:rsidRPr="00A50963">
              <w:rPr>
                <w:rStyle w:val="Lienhypertexte"/>
              </w:rPr>
              <w:t>7.2.2</w:t>
            </w:r>
            <w:r w:rsidRPr="00A50963">
              <w:tab/>
            </w:r>
            <w:r w:rsidRPr="00A50963">
              <w:rPr>
                <w:rStyle w:val="Lienhypertexte"/>
              </w:rPr>
              <w:t>La carte</w:t>
            </w:r>
            <w:r w:rsidRPr="00A50963">
              <w:rPr>
                <w:webHidden/>
              </w:rPr>
              <w:tab/>
            </w:r>
            <w:r w:rsidRPr="00A50963">
              <w:rPr>
                <w:webHidden/>
              </w:rPr>
              <w:fldChar w:fldCharType="begin"/>
            </w:r>
            <w:r w:rsidRPr="00A50963">
              <w:rPr>
                <w:webHidden/>
              </w:rPr>
              <w:instrText xml:space="preserve"> PAGEREF _Toc374918457 \h </w:instrText>
            </w:r>
            <w:r w:rsidRPr="00A50963">
              <w:rPr>
                <w:webHidden/>
              </w:rPr>
            </w:r>
            <w:r w:rsidRPr="00A50963">
              <w:rPr>
                <w:webHidden/>
              </w:rPr>
              <w:fldChar w:fldCharType="separate"/>
            </w:r>
            <w:r w:rsidRPr="00A50963">
              <w:rPr>
                <w:webHidden/>
              </w:rPr>
              <w:t>9</w:t>
            </w:r>
            <w:r w:rsidRPr="00A50963">
              <w:rPr>
                <w:webHidden/>
              </w:rPr>
              <w:fldChar w:fldCharType="end"/>
            </w:r>
          </w:hyperlink>
        </w:p>
        <w:p w:rsidR="00A50963" w:rsidRPr="00A50963" w:rsidRDefault="00A50963">
          <w:pPr>
            <w:pStyle w:val="TM1"/>
            <w:tabs>
              <w:tab w:val="left" w:pos="440"/>
              <w:tab w:val="right" w:leader="dot" w:pos="9062"/>
            </w:tabs>
            <w:rPr>
              <w:b/>
              <w:noProof/>
            </w:rPr>
          </w:pPr>
          <w:hyperlink w:anchor="_Toc374918460" w:history="1">
            <w:r w:rsidRPr="00A50963">
              <w:rPr>
                <w:rStyle w:val="Lienhypertexte"/>
                <w:rFonts w:ascii="Gill Sans MT" w:hAnsi="Gill Sans MT"/>
                <w:b/>
                <w:noProof/>
              </w:rPr>
              <w:t>8.</w:t>
            </w:r>
            <w:r w:rsidRPr="00A50963">
              <w:rPr>
                <w:b/>
                <w:noProof/>
              </w:rPr>
              <w:tab/>
            </w:r>
            <w:r w:rsidRPr="00A50963">
              <w:rPr>
                <w:rStyle w:val="Lienhypertexte"/>
                <w:rFonts w:ascii="Gill Sans MT" w:hAnsi="Gill Sans MT"/>
                <w:b/>
                <w:noProof/>
              </w:rPr>
              <w:t>L’interface</w:t>
            </w:r>
            <w:r w:rsidRPr="00A50963">
              <w:rPr>
                <w:b/>
                <w:noProof/>
                <w:webHidden/>
              </w:rPr>
              <w:tab/>
            </w:r>
            <w:r w:rsidRPr="00A50963">
              <w:rPr>
                <w:b/>
                <w:noProof/>
                <w:webHidden/>
              </w:rPr>
              <w:fldChar w:fldCharType="begin"/>
            </w:r>
            <w:r w:rsidRPr="00A50963">
              <w:rPr>
                <w:b/>
                <w:noProof/>
                <w:webHidden/>
              </w:rPr>
              <w:instrText xml:space="preserve"> PAGEREF _Toc374918460 \h </w:instrText>
            </w:r>
            <w:r w:rsidRPr="00A50963">
              <w:rPr>
                <w:b/>
                <w:noProof/>
                <w:webHidden/>
              </w:rPr>
            </w:r>
            <w:r w:rsidRPr="00A50963">
              <w:rPr>
                <w:b/>
                <w:noProof/>
                <w:webHidden/>
              </w:rPr>
              <w:fldChar w:fldCharType="separate"/>
            </w:r>
            <w:r w:rsidRPr="00A50963">
              <w:rPr>
                <w:b/>
                <w:noProof/>
                <w:webHidden/>
              </w:rPr>
              <w:t>10</w:t>
            </w:r>
            <w:r w:rsidRPr="00A50963">
              <w:rPr>
                <w:b/>
                <w:noProof/>
                <w:webHidden/>
              </w:rPr>
              <w:fldChar w:fldCharType="end"/>
            </w:r>
          </w:hyperlink>
        </w:p>
        <w:p w:rsidR="00A50963" w:rsidRPr="00A50963" w:rsidRDefault="00A50963">
          <w:pPr>
            <w:pStyle w:val="TM2"/>
            <w:rPr>
              <w:b/>
              <w:noProof/>
            </w:rPr>
          </w:pPr>
          <w:hyperlink w:anchor="_Toc374918461" w:history="1">
            <w:r w:rsidRPr="00A50963">
              <w:rPr>
                <w:rStyle w:val="Lienhypertexte"/>
                <w:rFonts w:ascii="Gill Sans MT" w:hAnsi="Gill Sans MT"/>
                <w:b/>
                <w:noProof/>
              </w:rPr>
              <w:t>8.1</w:t>
            </w:r>
            <w:r w:rsidRPr="00A50963">
              <w:rPr>
                <w:b/>
                <w:noProof/>
              </w:rPr>
              <w:tab/>
            </w:r>
            <w:r w:rsidRPr="00A50963">
              <w:rPr>
                <w:rStyle w:val="Lienhypertexte"/>
                <w:rFonts w:ascii="Gill Sans MT" w:hAnsi="Gill Sans MT"/>
                <w:b/>
                <w:noProof/>
              </w:rPr>
              <w:t>- HUD</w:t>
            </w:r>
            <w:r w:rsidRPr="00A50963">
              <w:rPr>
                <w:b/>
                <w:noProof/>
                <w:webHidden/>
              </w:rPr>
              <w:tab/>
            </w:r>
            <w:r w:rsidRPr="00A50963">
              <w:rPr>
                <w:b/>
                <w:noProof/>
                <w:webHidden/>
              </w:rPr>
              <w:fldChar w:fldCharType="begin"/>
            </w:r>
            <w:r w:rsidRPr="00A50963">
              <w:rPr>
                <w:b/>
                <w:noProof/>
                <w:webHidden/>
              </w:rPr>
              <w:instrText xml:space="preserve"> PAGEREF _Toc374918461 \h </w:instrText>
            </w:r>
            <w:r w:rsidRPr="00A50963">
              <w:rPr>
                <w:b/>
                <w:noProof/>
                <w:webHidden/>
              </w:rPr>
            </w:r>
            <w:r w:rsidRPr="00A50963">
              <w:rPr>
                <w:b/>
                <w:noProof/>
                <w:webHidden/>
              </w:rPr>
              <w:fldChar w:fldCharType="separate"/>
            </w:r>
            <w:r w:rsidRPr="00A50963">
              <w:rPr>
                <w:b/>
                <w:noProof/>
                <w:webHidden/>
              </w:rPr>
              <w:t>10</w:t>
            </w:r>
            <w:r w:rsidRPr="00A50963">
              <w:rPr>
                <w:b/>
                <w:noProof/>
                <w:webHidden/>
              </w:rPr>
              <w:fldChar w:fldCharType="end"/>
            </w:r>
          </w:hyperlink>
        </w:p>
        <w:p w:rsidR="00A50963" w:rsidRPr="00A50963" w:rsidRDefault="00A50963">
          <w:pPr>
            <w:pStyle w:val="TM2"/>
            <w:rPr>
              <w:b/>
              <w:noProof/>
            </w:rPr>
          </w:pPr>
          <w:hyperlink w:anchor="_Toc374918471" w:history="1">
            <w:r w:rsidRPr="00A50963">
              <w:rPr>
                <w:rStyle w:val="Lienhypertexte"/>
                <w:rFonts w:ascii="Gill Sans MT" w:hAnsi="Gill Sans MT"/>
                <w:b/>
                <w:noProof/>
              </w:rPr>
              <w:t>8.2</w:t>
            </w:r>
            <w:r w:rsidRPr="00A50963">
              <w:rPr>
                <w:b/>
                <w:noProof/>
              </w:rPr>
              <w:tab/>
            </w:r>
            <w:r w:rsidRPr="00A50963">
              <w:rPr>
                <w:rStyle w:val="Lienhypertexte"/>
                <w:rFonts w:ascii="Gill Sans MT" w:hAnsi="Gill Sans MT"/>
                <w:b/>
                <w:noProof/>
              </w:rPr>
              <w:t>- Inventaire</w:t>
            </w:r>
            <w:r w:rsidRPr="00A50963">
              <w:rPr>
                <w:b/>
                <w:noProof/>
                <w:webHidden/>
              </w:rPr>
              <w:tab/>
            </w:r>
            <w:r w:rsidRPr="00A50963">
              <w:rPr>
                <w:b/>
                <w:noProof/>
                <w:webHidden/>
              </w:rPr>
              <w:fldChar w:fldCharType="begin"/>
            </w:r>
            <w:r w:rsidRPr="00A50963">
              <w:rPr>
                <w:b/>
                <w:noProof/>
                <w:webHidden/>
              </w:rPr>
              <w:instrText xml:space="preserve"> PAGEREF _Toc374918471 \h </w:instrText>
            </w:r>
            <w:r w:rsidRPr="00A50963">
              <w:rPr>
                <w:b/>
                <w:noProof/>
                <w:webHidden/>
              </w:rPr>
            </w:r>
            <w:r w:rsidRPr="00A50963">
              <w:rPr>
                <w:b/>
                <w:noProof/>
                <w:webHidden/>
              </w:rPr>
              <w:fldChar w:fldCharType="separate"/>
            </w:r>
            <w:r w:rsidRPr="00A50963">
              <w:rPr>
                <w:b/>
                <w:noProof/>
                <w:webHidden/>
              </w:rPr>
              <w:t>10</w:t>
            </w:r>
            <w:r w:rsidRPr="00A50963">
              <w:rPr>
                <w:b/>
                <w:noProof/>
                <w:webHidden/>
              </w:rPr>
              <w:fldChar w:fldCharType="end"/>
            </w:r>
          </w:hyperlink>
        </w:p>
        <w:p w:rsidR="00A50963" w:rsidRPr="00A50963" w:rsidRDefault="00A50963" w:rsidP="00A50963">
          <w:pPr>
            <w:pStyle w:val="TM2"/>
            <w:rPr>
              <w:rStyle w:val="Lienhypertexte"/>
              <w:b/>
              <w:noProof/>
            </w:rPr>
          </w:pPr>
          <w:hyperlink w:anchor="_Toc374918473" w:history="1">
            <w:r w:rsidRPr="00A50963">
              <w:rPr>
                <w:rStyle w:val="Lienhypertexte"/>
                <w:rFonts w:ascii="Gill Sans MT" w:hAnsi="Gill Sans MT"/>
                <w:b/>
                <w:noProof/>
              </w:rPr>
              <w:t>8.3</w:t>
            </w:r>
            <w:r w:rsidRPr="00A50963">
              <w:rPr>
                <w:b/>
                <w:noProof/>
              </w:rPr>
              <w:tab/>
            </w:r>
            <w:r w:rsidRPr="00A50963">
              <w:rPr>
                <w:rStyle w:val="Lienhypertexte"/>
                <w:rFonts w:ascii="Gill Sans MT" w:hAnsi="Gill Sans MT"/>
                <w:b/>
                <w:noProof/>
              </w:rPr>
              <w:t>- Arbre des compétences + accès rapide</w:t>
            </w:r>
            <w:r w:rsidRPr="00A50963">
              <w:rPr>
                <w:b/>
                <w:noProof/>
                <w:webHidden/>
              </w:rPr>
              <w:tab/>
            </w:r>
            <w:r w:rsidRPr="00A50963">
              <w:rPr>
                <w:b/>
                <w:noProof/>
                <w:webHidden/>
              </w:rPr>
              <w:fldChar w:fldCharType="begin"/>
            </w:r>
            <w:r w:rsidRPr="00A50963">
              <w:rPr>
                <w:b/>
                <w:noProof/>
                <w:webHidden/>
              </w:rPr>
              <w:instrText xml:space="preserve"> PAGEREF _Toc374918473 \h </w:instrText>
            </w:r>
            <w:r w:rsidRPr="00A50963">
              <w:rPr>
                <w:b/>
                <w:noProof/>
                <w:webHidden/>
              </w:rPr>
            </w:r>
            <w:r w:rsidRPr="00A50963">
              <w:rPr>
                <w:b/>
                <w:noProof/>
                <w:webHidden/>
              </w:rPr>
              <w:fldChar w:fldCharType="separate"/>
            </w:r>
            <w:r w:rsidRPr="00A50963">
              <w:rPr>
                <w:b/>
                <w:noProof/>
                <w:webHidden/>
              </w:rPr>
              <w:t>10</w:t>
            </w:r>
            <w:r w:rsidRPr="00A50963">
              <w:rPr>
                <w:b/>
                <w:noProof/>
                <w:webHidden/>
              </w:rPr>
              <w:fldChar w:fldCharType="end"/>
            </w:r>
          </w:hyperlink>
        </w:p>
        <w:p w:rsidR="00A50963" w:rsidRPr="00A50963" w:rsidRDefault="00A50963" w:rsidP="00A50963">
          <w:pPr>
            <w:pStyle w:val="TM2"/>
            <w:rPr>
              <w:rStyle w:val="Lienhypertexte"/>
              <w:b/>
              <w:noProof/>
            </w:rPr>
          </w:pPr>
        </w:p>
        <w:p w:rsidR="00494460" w:rsidRPr="00A50963" w:rsidRDefault="000D71C1" w:rsidP="00A50963">
          <w:pPr>
            <w:pStyle w:val="TM2"/>
            <w:rPr>
              <w:noProof/>
            </w:rPr>
          </w:pPr>
          <w:r w:rsidRPr="00A50963">
            <w:rPr>
              <w:b/>
              <w:bCs/>
            </w:rPr>
            <w:fldChar w:fldCharType="end"/>
          </w:r>
        </w:p>
      </w:sdtContent>
    </w:sdt>
    <w:p w:rsidR="00494460" w:rsidRPr="00494460" w:rsidRDefault="00494460" w:rsidP="00596CA8">
      <w:pPr>
        <w:pStyle w:val="Paragraphedeliste"/>
        <w:pBdr>
          <w:top w:val="single" w:sz="4" w:space="1" w:color="auto"/>
          <w:bottom w:val="single" w:sz="4" w:space="1" w:color="auto"/>
        </w:pBdr>
        <w:spacing w:line="240" w:lineRule="auto"/>
        <w:ind w:left="360"/>
        <w:jc w:val="center"/>
        <w:outlineLvl w:val="0"/>
        <w:rPr>
          <w:rFonts w:ascii="Gill Sans MT" w:hAnsi="Gill Sans MT"/>
          <w:b/>
          <w:color w:val="000000" w:themeColor="text1"/>
          <w:sz w:val="28"/>
          <w:szCs w:val="28"/>
          <w:lang w:val="en-GB"/>
        </w:rPr>
      </w:pPr>
      <w:bookmarkStart w:id="0" w:name="_Toc374918353"/>
      <w:r w:rsidRPr="00494460">
        <w:rPr>
          <w:rFonts w:ascii="Gill Sans MT" w:hAnsi="Gill Sans MT"/>
          <w:b/>
          <w:color w:val="000000" w:themeColor="text1"/>
          <w:sz w:val="28"/>
          <w:szCs w:val="28"/>
          <w:lang w:val="en-GB"/>
        </w:rPr>
        <w:lastRenderedPageBreak/>
        <w:t xml:space="preserve">Fight </w:t>
      </w:r>
      <w:proofErr w:type="gramStart"/>
      <w:r w:rsidRPr="00494460">
        <w:rPr>
          <w:rFonts w:ascii="Gill Sans MT" w:hAnsi="Gill Sans MT"/>
          <w:b/>
          <w:color w:val="000000" w:themeColor="text1"/>
          <w:sz w:val="28"/>
          <w:szCs w:val="28"/>
          <w:lang w:val="en-GB"/>
        </w:rPr>
        <w:t>For</w:t>
      </w:r>
      <w:proofErr w:type="gramEnd"/>
      <w:r w:rsidRPr="00494460">
        <w:rPr>
          <w:rFonts w:ascii="Gill Sans MT" w:hAnsi="Gill Sans MT"/>
          <w:b/>
          <w:color w:val="000000" w:themeColor="text1"/>
          <w:sz w:val="28"/>
          <w:szCs w:val="28"/>
          <w:lang w:val="en-GB"/>
        </w:rPr>
        <w:t xml:space="preserve"> Me - </w:t>
      </w:r>
      <w:proofErr w:type="spellStart"/>
      <w:r w:rsidRPr="00494460">
        <w:rPr>
          <w:rFonts w:ascii="Gill Sans MT" w:hAnsi="Gill Sans MT"/>
          <w:b/>
          <w:color w:val="000000" w:themeColor="text1"/>
          <w:sz w:val="28"/>
          <w:szCs w:val="28"/>
          <w:lang w:val="en-GB"/>
        </w:rPr>
        <w:t>Gamedoc</w:t>
      </w:r>
      <w:bookmarkEnd w:id="0"/>
      <w:proofErr w:type="spellEnd"/>
    </w:p>
    <w:p w:rsidR="00494460" w:rsidRDefault="00494460" w:rsidP="00494460">
      <w:pPr>
        <w:pStyle w:val="Paragraphedeliste"/>
        <w:spacing w:line="240" w:lineRule="auto"/>
        <w:ind w:left="360"/>
        <w:outlineLvl w:val="0"/>
        <w:rPr>
          <w:rFonts w:ascii="Gill Sans MT" w:hAnsi="Gill Sans MT"/>
          <w:b/>
          <w:color w:val="000000" w:themeColor="text1"/>
          <w:sz w:val="24"/>
          <w:szCs w:val="24"/>
        </w:rPr>
      </w:pPr>
    </w:p>
    <w:p w:rsidR="00494460" w:rsidRDefault="00494460" w:rsidP="00494460">
      <w:pPr>
        <w:pStyle w:val="Paragraphedeliste"/>
        <w:spacing w:line="240" w:lineRule="auto"/>
        <w:ind w:left="360"/>
        <w:outlineLvl w:val="0"/>
        <w:rPr>
          <w:rFonts w:ascii="Gill Sans MT" w:hAnsi="Gill Sans MT"/>
          <w:b/>
          <w:color w:val="000000" w:themeColor="text1"/>
          <w:sz w:val="24"/>
          <w:szCs w:val="24"/>
        </w:rPr>
      </w:pPr>
    </w:p>
    <w:p w:rsidR="00596CA8" w:rsidRPr="00407259" w:rsidRDefault="00567197"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6"/>
          <w:szCs w:val="26"/>
        </w:rPr>
      </w:pPr>
      <w:bookmarkStart w:id="1" w:name="_Toc374918354"/>
      <w:r w:rsidRPr="00407259">
        <w:rPr>
          <w:rFonts w:ascii="Gill Sans MT" w:hAnsi="Gill Sans MT"/>
          <w:b/>
          <w:color w:val="C00000"/>
          <w:sz w:val="28"/>
          <w:szCs w:val="28"/>
        </w:rPr>
        <w:t>L’u</w:t>
      </w:r>
      <w:r w:rsidR="00EE58CD" w:rsidRPr="00407259">
        <w:rPr>
          <w:rFonts w:ascii="Gill Sans MT" w:hAnsi="Gill Sans MT"/>
          <w:b/>
          <w:color w:val="C00000"/>
          <w:sz w:val="28"/>
          <w:szCs w:val="28"/>
        </w:rPr>
        <w:t>nivers</w:t>
      </w:r>
      <w:bookmarkEnd w:id="1"/>
    </w:p>
    <w:p w:rsidR="00596CA8" w:rsidRDefault="00596CA8" w:rsidP="00596CA8">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 w:name="_Toc374918355"/>
      <w:r>
        <w:rPr>
          <w:rFonts w:ascii="Gill Sans MT" w:hAnsi="Gill Sans MT"/>
          <w:b/>
          <w:color w:val="000000" w:themeColor="text1"/>
          <w:sz w:val="26"/>
          <w:szCs w:val="26"/>
        </w:rPr>
        <w:t xml:space="preserve">- </w:t>
      </w:r>
      <w:r w:rsidR="005804D2" w:rsidRPr="00407259">
        <w:rPr>
          <w:rFonts w:ascii="Gill Sans MT" w:hAnsi="Gill Sans MT"/>
          <w:b/>
          <w:color w:val="000000" w:themeColor="text1"/>
          <w:sz w:val="26"/>
          <w:szCs w:val="26"/>
        </w:rPr>
        <w:t>Contexte</w:t>
      </w:r>
      <w:bookmarkEnd w:id="2"/>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CF4DD0" w:rsidRDefault="00CF4DD0" w:rsidP="00FC7A3C">
      <w:pPr>
        <w:pStyle w:val="Paragraphedeliste"/>
        <w:spacing w:line="240" w:lineRule="auto"/>
        <w:ind w:left="708"/>
        <w:jc w:val="both"/>
        <w:outlineLvl w:val="1"/>
        <w:rPr>
          <w:rFonts w:ascii="Gill Sans MT" w:hAnsi="Gill Sans MT"/>
          <w:color w:val="000000" w:themeColor="text1"/>
          <w:sz w:val="24"/>
          <w:szCs w:val="24"/>
        </w:rPr>
      </w:pPr>
      <w:bookmarkStart w:id="3" w:name="_Toc374918233"/>
      <w:bookmarkStart w:id="4" w:name="_Toc374918356"/>
      <w:r>
        <w:rPr>
          <w:rFonts w:ascii="Gill Sans MT" w:hAnsi="Gill Sans MT"/>
          <w:color w:val="000000" w:themeColor="text1"/>
          <w:sz w:val="24"/>
          <w:szCs w:val="24"/>
        </w:rPr>
        <w:t>Dans un monde médiéval fantastique, de riches seigneurs se livrent à des guerres interminables comme s’il s’agissait de querelles de voisinage.</w:t>
      </w:r>
      <w:r w:rsidR="00C92FA6">
        <w:rPr>
          <w:rFonts w:ascii="Gill Sans MT" w:hAnsi="Gill Sans MT"/>
          <w:color w:val="000000" w:themeColor="text1"/>
          <w:sz w:val="24"/>
          <w:szCs w:val="24"/>
        </w:rPr>
        <w:t xml:space="preserve"> Vaniteux et possessifs, ils seraient capables de déclarer une guerre pour se disputer le moindre arbre, le moindre trophée…</w:t>
      </w:r>
      <w:bookmarkEnd w:id="3"/>
      <w:bookmarkEnd w:id="4"/>
    </w:p>
    <w:p w:rsidR="00C92FA6" w:rsidRDefault="00C92FA6" w:rsidP="00FC7A3C">
      <w:pPr>
        <w:pStyle w:val="Paragraphedeliste"/>
        <w:spacing w:line="240" w:lineRule="auto"/>
        <w:ind w:left="708" w:firstLine="708"/>
        <w:jc w:val="both"/>
        <w:outlineLvl w:val="1"/>
        <w:rPr>
          <w:rFonts w:ascii="Gill Sans MT" w:hAnsi="Gill Sans MT"/>
          <w:color w:val="000000" w:themeColor="text1"/>
          <w:sz w:val="24"/>
          <w:szCs w:val="24"/>
        </w:rPr>
      </w:pPr>
      <w:bookmarkStart w:id="5" w:name="_Toc374918234"/>
      <w:bookmarkStart w:id="6" w:name="_Toc374918357"/>
      <w:r>
        <w:rPr>
          <w:rFonts w:ascii="Gill Sans MT" w:hAnsi="Gill Sans MT"/>
          <w:color w:val="000000" w:themeColor="text1"/>
          <w:sz w:val="24"/>
          <w:szCs w:val="24"/>
        </w:rPr>
        <w:t xml:space="preserve">L’exploration du monde a mené à la découverte de lieux aux propriétés magiques, où seraient conservées des reliques permettant d’accroitre la puissance d’un individu. Ayant eu vent de ces découvertes, les seigneurs </w:t>
      </w:r>
      <w:r w:rsidR="006F1B04">
        <w:rPr>
          <w:rFonts w:ascii="Gill Sans MT" w:hAnsi="Gill Sans MT"/>
          <w:color w:val="000000" w:themeColor="text1"/>
          <w:sz w:val="24"/>
          <w:szCs w:val="24"/>
        </w:rPr>
        <w:t xml:space="preserve">se sont immédiatement dédié </w:t>
      </w:r>
      <w:r>
        <w:rPr>
          <w:rFonts w:ascii="Gill Sans MT" w:hAnsi="Gill Sans MT"/>
          <w:color w:val="000000" w:themeColor="text1"/>
          <w:sz w:val="24"/>
          <w:szCs w:val="24"/>
        </w:rPr>
        <w:t xml:space="preserve">à la recherche de ces reliques. </w:t>
      </w:r>
      <w:r w:rsidR="006F1B04">
        <w:rPr>
          <w:rFonts w:ascii="Gill Sans MT" w:hAnsi="Gill Sans MT"/>
          <w:color w:val="000000" w:themeColor="text1"/>
          <w:sz w:val="24"/>
          <w:szCs w:val="24"/>
        </w:rPr>
        <w:t xml:space="preserve">Néanmoins, ils ne pouvaient tolérer qu’un autre seigneur s’approprie ces reliques avant eux. Commença alors une guerre sans merci pour obtenir le monopole de ces terres. Les seigneurs </w:t>
      </w:r>
      <w:r w:rsidR="000A6B0D">
        <w:rPr>
          <w:rFonts w:ascii="Gill Sans MT" w:hAnsi="Gill Sans MT"/>
          <w:color w:val="000000" w:themeColor="text1"/>
          <w:sz w:val="24"/>
          <w:szCs w:val="24"/>
        </w:rPr>
        <w:t>investirent alors une majorité de leur fortune pour former une armée et conquérir ces terres, mais la guerre dura et les soldats vinrent à manquer. Les seigneurs se mirent alors à engager de malheureux esclaves, sans formation ni équipement, pour obtenir ces terres. Et la guerre dura…</w:t>
      </w:r>
      <w:bookmarkEnd w:id="5"/>
      <w:bookmarkEnd w:id="6"/>
    </w:p>
    <w:p w:rsidR="00CF4DD0" w:rsidRPr="005804D2" w:rsidRDefault="00CF4DD0" w:rsidP="00CF4DD0">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7" w:name="_Toc374918358"/>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Histoire</w:t>
      </w:r>
      <w:bookmarkEnd w:id="7"/>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C27FBA" w:rsidRDefault="00C27FBA" w:rsidP="00FC7A3C">
      <w:pPr>
        <w:pStyle w:val="Paragraphedeliste"/>
        <w:spacing w:line="240" w:lineRule="auto"/>
        <w:jc w:val="both"/>
        <w:outlineLvl w:val="1"/>
        <w:rPr>
          <w:rFonts w:ascii="Gill Sans MT" w:hAnsi="Gill Sans MT"/>
          <w:color w:val="000000" w:themeColor="text1"/>
          <w:sz w:val="24"/>
          <w:szCs w:val="24"/>
        </w:rPr>
      </w:pPr>
      <w:bookmarkStart w:id="8" w:name="_Toc374918236"/>
      <w:bookmarkStart w:id="9" w:name="_Toc374918359"/>
      <w:r>
        <w:rPr>
          <w:rFonts w:ascii="Gill Sans MT" w:hAnsi="Gill Sans MT"/>
          <w:color w:val="000000" w:themeColor="text1"/>
          <w:sz w:val="24"/>
          <w:szCs w:val="24"/>
        </w:rPr>
        <w:t>La guerre fait rage depuis 482 ans. De père en fils, les seigneurs se succèdent et ne sont guère plus éclairés que les précédents.</w:t>
      </w:r>
      <w:r w:rsidR="00FF18C3">
        <w:rPr>
          <w:rFonts w:ascii="Gill Sans MT" w:hAnsi="Gill Sans MT"/>
          <w:color w:val="000000" w:themeColor="text1"/>
          <w:sz w:val="24"/>
          <w:szCs w:val="24"/>
        </w:rPr>
        <w:t xml:space="preserve"> Le joueur incarne un esclave parmi tant d’autres, voué à un mort certaine et sans importance.</w:t>
      </w:r>
      <w:r w:rsidR="002E3A2E">
        <w:rPr>
          <w:rFonts w:ascii="Gill Sans MT" w:hAnsi="Gill Sans MT"/>
          <w:color w:val="000000" w:themeColor="text1"/>
          <w:sz w:val="24"/>
          <w:szCs w:val="24"/>
        </w:rPr>
        <w:t xml:space="preserve"> Toutefois, lors de son voyage vers le champ de bataille, sa curiosité l’amène à s’aventurer dans la forêt voisine.</w:t>
      </w:r>
      <w:r w:rsidR="00021450">
        <w:rPr>
          <w:rFonts w:ascii="Gill Sans MT" w:hAnsi="Gill Sans MT"/>
          <w:color w:val="000000" w:themeColor="text1"/>
          <w:sz w:val="24"/>
          <w:szCs w:val="24"/>
        </w:rPr>
        <w:t xml:space="preserve"> Là, il découvre un talisman triangulaire – une des reliques tant convoitées par les seigneurs, qui sont trop occupés à se battre pour les chercher.</w:t>
      </w:r>
      <w:r w:rsidR="007D5071">
        <w:rPr>
          <w:rFonts w:ascii="Gill Sans MT" w:hAnsi="Gill Sans MT"/>
          <w:color w:val="000000" w:themeColor="text1"/>
          <w:sz w:val="24"/>
          <w:szCs w:val="24"/>
        </w:rPr>
        <w:t xml:space="preserve"> Profitant de ses nouveaux pouvoirs, il décide de mettre fin à cette guerre.</w:t>
      </w:r>
      <w:bookmarkEnd w:id="8"/>
      <w:bookmarkEnd w:id="9"/>
    </w:p>
    <w:p w:rsidR="00C27FBA" w:rsidRPr="005804D2" w:rsidRDefault="00C27FBA" w:rsidP="00C27FBA">
      <w:pPr>
        <w:pStyle w:val="Paragraphedeliste"/>
        <w:spacing w:line="240" w:lineRule="auto"/>
        <w:outlineLvl w:val="1"/>
        <w:rPr>
          <w:rFonts w:ascii="Gill Sans MT" w:hAnsi="Gill Sans MT"/>
          <w:color w:val="000000" w:themeColor="text1"/>
          <w:sz w:val="24"/>
          <w:szCs w:val="24"/>
        </w:rPr>
      </w:pPr>
    </w:p>
    <w:p w:rsidR="003E4017" w:rsidRPr="00407259" w:rsidRDefault="00407259" w:rsidP="003E4017">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0" w:name="_Toc374918360"/>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Style graphique</w:t>
      </w:r>
      <w:bookmarkEnd w:id="10"/>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2D2CCF" w:rsidRDefault="003F6440" w:rsidP="00F4747C">
      <w:pPr>
        <w:pStyle w:val="Paragraphedeliste"/>
        <w:spacing w:line="240" w:lineRule="auto"/>
        <w:ind w:left="705"/>
        <w:jc w:val="both"/>
        <w:outlineLvl w:val="1"/>
        <w:rPr>
          <w:rFonts w:ascii="Gill Sans MT" w:hAnsi="Gill Sans MT"/>
          <w:color w:val="000000" w:themeColor="text1"/>
          <w:sz w:val="24"/>
          <w:szCs w:val="24"/>
        </w:rPr>
      </w:pPr>
      <w:bookmarkStart w:id="11" w:name="_Toc374918238"/>
      <w:bookmarkStart w:id="12" w:name="_Toc374918361"/>
      <w:r>
        <w:rPr>
          <w:rFonts w:ascii="Gill Sans MT" w:hAnsi="Gill Sans MT"/>
          <w:color w:val="000000" w:themeColor="text1"/>
          <w:sz w:val="24"/>
          <w:szCs w:val="24"/>
        </w:rPr>
        <w:t>Le style général est de type « cartoon », avec des personnages caricaturaux et des graphismes exagérés et peu réalistes.</w:t>
      </w:r>
      <w:bookmarkEnd w:id="11"/>
      <w:bookmarkEnd w:id="12"/>
    </w:p>
    <w:p w:rsidR="003E4017" w:rsidRDefault="0056249E" w:rsidP="001F66A5">
      <w:pPr>
        <w:pStyle w:val="Paragraphedeliste"/>
        <w:spacing w:line="240" w:lineRule="auto"/>
        <w:ind w:left="708" w:firstLine="708"/>
        <w:jc w:val="both"/>
        <w:outlineLvl w:val="1"/>
        <w:rPr>
          <w:rFonts w:ascii="Gill Sans MT" w:hAnsi="Gill Sans MT"/>
          <w:color w:val="000000" w:themeColor="text1"/>
          <w:sz w:val="24"/>
          <w:szCs w:val="24"/>
        </w:rPr>
      </w:pPr>
      <w:bookmarkStart w:id="13" w:name="_Toc374918239"/>
      <w:bookmarkStart w:id="14" w:name="_Toc374918362"/>
      <w:r>
        <w:rPr>
          <w:rFonts w:ascii="Gill Sans MT" w:hAnsi="Gill Sans MT"/>
          <w:color w:val="000000" w:themeColor="text1"/>
          <w:sz w:val="24"/>
          <w:szCs w:val="24"/>
        </w:rPr>
        <w:t>Le style graphique des personnages est utilisé pour mettre en avant leur rôle dans le jeu : les seigneurs</w:t>
      </w:r>
      <w:r w:rsidR="00CE4B12">
        <w:rPr>
          <w:rFonts w:ascii="Gill Sans MT" w:hAnsi="Gill Sans MT"/>
          <w:color w:val="000000" w:themeColor="text1"/>
          <w:sz w:val="24"/>
          <w:szCs w:val="24"/>
        </w:rPr>
        <w:t xml:space="preserve"> seront représentés de façon menaçante mais aussi détaillée afin de mettre en avant leur statut social et leur personnalité.</w:t>
      </w:r>
      <w:r w:rsidR="00F4747C">
        <w:rPr>
          <w:rFonts w:ascii="Gill Sans MT" w:hAnsi="Gill Sans MT"/>
          <w:color w:val="000000" w:themeColor="text1"/>
          <w:sz w:val="24"/>
          <w:szCs w:val="24"/>
        </w:rPr>
        <w:t xml:space="preserve"> En comparaison, les soldats seront représentés de façon très simplifiée et ne pourront pas être distingués les uns des autres.</w:t>
      </w:r>
      <w:bookmarkEnd w:id="13"/>
      <w:bookmarkEnd w:id="14"/>
    </w:p>
    <w:p w:rsidR="003E4017" w:rsidRPr="003E4017" w:rsidRDefault="003E4017" w:rsidP="003E4017">
      <w:pPr>
        <w:pStyle w:val="Paragraphedeliste"/>
        <w:spacing w:line="240" w:lineRule="auto"/>
        <w:ind w:left="705"/>
        <w:outlineLvl w:val="1"/>
        <w:rPr>
          <w:rFonts w:ascii="Gill Sans MT" w:hAnsi="Gill Sans MT"/>
          <w:color w:val="000000" w:themeColor="text1"/>
          <w:sz w:val="24"/>
          <w:szCs w:val="24"/>
        </w:rPr>
      </w:pPr>
    </w:p>
    <w:p w:rsidR="005804D2"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5" w:name="_Toc374918363"/>
      <w:r>
        <w:rPr>
          <w:rFonts w:ascii="Gill Sans MT" w:hAnsi="Gill Sans MT"/>
          <w:b/>
          <w:color w:val="000000" w:themeColor="text1"/>
          <w:sz w:val="26"/>
          <w:szCs w:val="26"/>
        </w:rPr>
        <w:t xml:space="preserve">- </w:t>
      </w:r>
      <w:r w:rsidR="00F644BA" w:rsidRPr="00407259">
        <w:rPr>
          <w:rFonts w:ascii="Gill Sans MT" w:hAnsi="Gill Sans MT"/>
          <w:b/>
          <w:color w:val="000000" w:themeColor="text1"/>
          <w:sz w:val="26"/>
          <w:szCs w:val="26"/>
        </w:rPr>
        <w:t>Direction générale du jeu</w:t>
      </w:r>
      <w:bookmarkEnd w:id="15"/>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1F66A5" w:rsidRDefault="001F66A5" w:rsidP="00023AFD">
      <w:pPr>
        <w:pStyle w:val="Paragraphedeliste"/>
        <w:spacing w:line="240" w:lineRule="auto"/>
        <w:ind w:left="705"/>
        <w:jc w:val="both"/>
        <w:outlineLvl w:val="1"/>
        <w:rPr>
          <w:rFonts w:ascii="Gill Sans MT" w:hAnsi="Gill Sans MT"/>
          <w:color w:val="000000" w:themeColor="text1"/>
          <w:sz w:val="24"/>
          <w:szCs w:val="24"/>
        </w:rPr>
      </w:pPr>
      <w:bookmarkStart w:id="16" w:name="_Toc374918241"/>
      <w:bookmarkStart w:id="17" w:name="_Toc374918364"/>
      <w:r>
        <w:rPr>
          <w:rFonts w:ascii="Gill Sans MT" w:hAnsi="Gill Sans MT"/>
          <w:color w:val="000000" w:themeColor="text1"/>
          <w:sz w:val="24"/>
          <w:szCs w:val="24"/>
        </w:rPr>
        <w:t>Le jeu a pour ambition de ne pas déstabiliser les joueurs et de permettre aux joueurs ayant pris le temps de comprendre le jeu d’anticiper les différents scénarios pouvant découler d’une certaine situation.</w:t>
      </w:r>
      <w:bookmarkEnd w:id="16"/>
      <w:bookmarkEnd w:id="17"/>
    </w:p>
    <w:p w:rsidR="0055174A" w:rsidRDefault="0055174A" w:rsidP="00023AFD">
      <w:pPr>
        <w:pStyle w:val="Paragraphedeliste"/>
        <w:spacing w:line="240" w:lineRule="auto"/>
        <w:ind w:left="705"/>
        <w:jc w:val="both"/>
        <w:outlineLvl w:val="1"/>
        <w:rPr>
          <w:rFonts w:ascii="Gill Sans MT" w:hAnsi="Gill Sans MT"/>
          <w:color w:val="000000" w:themeColor="text1"/>
          <w:sz w:val="24"/>
          <w:szCs w:val="24"/>
        </w:rPr>
      </w:pPr>
      <w:r>
        <w:rPr>
          <w:rFonts w:ascii="Gill Sans MT" w:hAnsi="Gill Sans MT"/>
          <w:color w:val="000000" w:themeColor="text1"/>
          <w:sz w:val="24"/>
          <w:szCs w:val="24"/>
        </w:rPr>
        <w:tab/>
      </w:r>
      <w:r>
        <w:rPr>
          <w:rFonts w:ascii="Gill Sans MT" w:hAnsi="Gill Sans MT"/>
          <w:color w:val="000000" w:themeColor="text1"/>
          <w:sz w:val="24"/>
          <w:szCs w:val="24"/>
        </w:rPr>
        <w:tab/>
      </w:r>
      <w:bookmarkStart w:id="18" w:name="_Toc374918242"/>
      <w:bookmarkStart w:id="19" w:name="_Toc374918365"/>
      <w:r>
        <w:rPr>
          <w:rFonts w:ascii="Gill Sans MT" w:hAnsi="Gill Sans MT"/>
          <w:color w:val="000000" w:themeColor="text1"/>
          <w:sz w:val="24"/>
          <w:szCs w:val="24"/>
        </w:rPr>
        <w:t>Malgré l’aspect peu réaliste du jeu, nous souhaitons éviter de créer des scénarios qui risqueraient de briser l’immersion du joueur. Pour cela, les capacités, objets et autres règles du jeu seront limitées au domaine du « crédible ».</w:t>
      </w:r>
      <w:bookmarkEnd w:id="18"/>
      <w:bookmarkEnd w:id="19"/>
    </w:p>
    <w:p w:rsidR="00FF3CCD" w:rsidRPr="00FF3CCD" w:rsidRDefault="00FF3CCD"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20" w:name="_Toc374918366"/>
      <w:r w:rsidRPr="00407259">
        <w:rPr>
          <w:rFonts w:ascii="Gill Sans MT" w:hAnsi="Gill Sans MT"/>
          <w:b/>
          <w:color w:val="C00000"/>
          <w:sz w:val="28"/>
          <w:szCs w:val="28"/>
        </w:rPr>
        <w:lastRenderedPageBreak/>
        <w:t>Le joueur</w:t>
      </w:r>
      <w:bookmarkEnd w:id="20"/>
    </w:p>
    <w:p w:rsidR="00596CA8" w:rsidRDefault="00596CA8" w:rsidP="00596CA8">
      <w:pPr>
        <w:pStyle w:val="Paragraphedeliste"/>
        <w:spacing w:line="240" w:lineRule="auto"/>
        <w:ind w:left="705"/>
        <w:outlineLvl w:val="1"/>
        <w:rPr>
          <w:rFonts w:ascii="Gill Sans MT" w:hAnsi="Gill Sans MT"/>
          <w:color w:val="000000" w:themeColor="text1"/>
          <w:sz w:val="24"/>
          <w:szCs w:val="24"/>
        </w:rPr>
      </w:pPr>
    </w:p>
    <w:p w:rsidR="007503DB"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1" w:name="_Toc374918367"/>
      <w:r>
        <w:rPr>
          <w:rFonts w:ascii="Gill Sans MT" w:hAnsi="Gill Sans MT"/>
          <w:b/>
          <w:color w:val="000000" w:themeColor="text1"/>
          <w:sz w:val="26"/>
          <w:szCs w:val="26"/>
        </w:rPr>
        <w:t xml:space="preserve">- </w:t>
      </w:r>
      <w:r w:rsidR="00C67E85" w:rsidRPr="00407259">
        <w:rPr>
          <w:rFonts w:ascii="Gill Sans MT" w:hAnsi="Gill Sans MT"/>
          <w:b/>
          <w:color w:val="000000" w:themeColor="text1"/>
          <w:sz w:val="26"/>
          <w:szCs w:val="26"/>
        </w:rPr>
        <w:t>L’a</w:t>
      </w:r>
      <w:r w:rsidR="00EE58CD" w:rsidRPr="00407259">
        <w:rPr>
          <w:rFonts w:ascii="Gill Sans MT" w:hAnsi="Gill Sans MT"/>
          <w:b/>
          <w:color w:val="000000" w:themeColor="text1"/>
          <w:sz w:val="26"/>
          <w:szCs w:val="26"/>
        </w:rPr>
        <w:t>vatar</w:t>
      </w:r>
      <w:bookmarkEnd w:id="21"/>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BF3727" w:rsidRDefault="00BF3727" w:rsidP="00023AFD">
      <w:pPr>
        <w:pStyle w:val="Paragraphedeliste"/>
        <w:spacing w:line="240" w:lineRule="auto"/>
        <w:ind w:left="705"/>
        <w:jc w:val="both"/>
        <w:outlineLvl w:val="1"/>
        <w:rPr>
          <w:rFonts w:ascii="Gill Sans MT" w:hAnsi="Gill Sans MT"/>
          <w:color w:val="000000" w:themeColor="text1"/>
          <w:sz w:val="24"/>
          <w:szCs w:val="24"/>
        </w:rPr>
      </w:pPr>
      <w:bookmarkStart w:id="22" w:name="_Toc374918245"/>
      <w:bookmarkStart w:id="23" w:name="_Toc374918368"/>
      <w:r>
        <w:rPr>
          <w:rFonts w:ascii="Gill Sans MT" w:hAnsi="Gill Sans MT"/>
          <w:color w:val="000000" w:themeColor="text1"/>
          <w:sz w:val="24"/>
          <w:szCs w:val="24"/>
        </w:rPr>
        <w:t>Le joueur incarne un esclave, désarmé et avec pour se</w:t>
      </w:r>
      <w:r w:rsidR="005109C1">
        <w:rPr>
          <w:rFonts w:ascii="Gill Sans MT" w:hAnsi="Gill Sans MT"/>
          <w:color w:val="000000" w:themeColor="text1"/>
          <w:sz w:val="24"/>
          <w:szCs w:val="24"/>
        </w:rPr>
        <w:t>ul vêtement un caleçon décoloré, identique à tous les autres esclaves.</w:t>
      </w:r>
      <w:r w:rsidR="00606B11">
        <w:rPr>
          <w:rFonts w:ascii="Gill Sans MT" w:hAnsi="Gill Sans MT"/>
          <w:color w:val="000000" w:themeColor="text1"/>
          <w:sz w:val="24"/>
          <w:szCs w:val="24"/>
        </w:rPr>
        <w:t xml:space="preserve"> Les animations du personnage reflèteront un certain malaise dû à sa présence sur un champ de bataille, mais au fur et à mesure que le personnage gagne en</w:t>
      </w:r>
      <w:r w:rsidR="001D6C20">
        <w:rPr>
          <w:rFonts w:ascii="Gill Sans MT" w:hAnsi="Gill Sans MT"/>
          <w:color w:val="000000" w:themeColor="text1"/>
          <w:sz w:val="24"/>
          <w:szCs w:val="24"/>
        </w:rPr>
        <w:t xml:space="preserve"> puissance et en</w:t>
      </w:r>
      <w:r w:rsidR="00606B11">
        <w:rPr>
          <w:rFonts w:ascii="Gill Sans MT" w:hAnsi="Gill Sans MT"/>
          <w:color w:val="000000" w:themeColor="text1"/>
          <w:sz w:val="24"/>
          <w:szCs w:val="24"/>
        </w:rPr>
        <w:t xml:space="preserve"> confiance, ce malaise disparaitra.</w:t>
      </w:r>
      <w:bookmarkEnd w:id="22"/>
      <w:bookmarkEnd w:id="23"/>
    </w:p>
    <w:p w:rsidR="00BF3727" w:rsidRDefault="00BF3727" w:rsidP="00BF3727">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4" w:name="_Toc374918369"/>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Les mécaniques liées au joueur</w:t>
      </w:r>
      <w:bookmarkEnd w:id="24"/>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023AFD" w:rsidRDefault="00023AFD" w:rsidP="00FC649B">
      <w:pPr>
        <w:pStyle w:val="Paragraphedeliste"/>
        <w:spacing w:line="240" w:lineRule="auto"/>
        <w:ind w:left="705"/>
        <w:jc w:val="both"/>
        <w:outlineLvl w:val="1"/>
        <w:rPr>
          <w:rFonts w:ascii="Gill Sans MT" w:hAnsi="Gill Sans MT"/>
          <w:color w:val="000000" w:themeColor="text1"/>
          <w:sz w:val="24"/>
          <w:szCs w:val="24"/>
        </w:rPr>
      </w:pPr>
      <w:bookmarkStart w:id="25" w:name="_Toc374918247"/>
      <w:bookmarkStart w:id="26" w:name="_Toc374918370"/>
      <w:r>
        <w:rPr>
          <w:rFonts w:ascii="Gill Sans MT" w:hAnsi="Gill Sans MT"/>
          <w:color w:val="000000" w:themeColor="text1"/>
          <w:sz w:val="24"/>
          <w:szCs w:val="24"/>
        </w:rPr>
        <w:t>Le joueur possède un inventaire représentant les objets actuellement équipés et un arbre de compétence. L’arbre de compétence fait état des compétences accessibles au joueur en échange de points de compétence, acquis en montant de niveau (</w:t>
      </w:r>
      <w:r w:rsidR="001C20E0">
        <w:rPr>
          <w:rFonts w:ascii="Gill Sans MT" w:hAnsi="Gill Sans MT"/>
          <w:color w:val="000000" w:themeColor="text1"/>
          <w:sz w:val="24"/>
          <w:szCs w:val="24"/>
        </w:rPr>
        <w:t xml:space="preserve">voir </w:t>
      </w:r>
      <w:r w:rsidR="001C20E0">
        <w:rPr>
          <w:rFonts w:ascii="Gill Sans MT" w:hAnsi="Gill Sans MT"/>
          <w:color w:val="000000" w:themeColor="text1"/>
          <w:sz w:val="24"/>
          <w:szCs w:val="24"/>
        </w:rPr>
        <w:fldChar w:fldCharType="begin"/>
      </w:r>
      <w:r w:rsidR="001C20E0">
        <w:rPr>
          <w:rFonts w:ascii="Gill Sans MT" w:hAnsi="Gill Sans MT"/>
          <w:color w:val="000000" w:themeColor="text1"/>
          <w:sz w:val="24"/>
          <w:szCs w:val="24"/>
        </w:rPr>
        <w:instrText xml:space="preserve"> REF _Ref374906624 \h </w:instrText>
      </w:r>
      <w:r w:rsidR="00FC649B">
        <w:rPr>
          <w:rFonts w:ascii="Gill Sans MT" w:hAnsi="Gill Sans MT"/>
          <w:color w:val="000000" w:themeColor="text1"/>
          <w:sz w:val="24"/>
          <w:szCs w:val="24"/>
        </w:rPr>
        <w:instrText xml:space="preserve"> \* MERGEFORMAT </w:instrText>
      </w:r>
      <w:r w:rsidR="001C20E0">
        <w:rPr>
          <w:rFonts w:ascii="Gill Sans MT" w:hAnsi="Gill Sans MT"/>
          <w:color w:val="000000" w:themeColor="text1"/>
          <w:sz w:val="24"/>
          <w:szCs w:val="24"/>
        </w:rPr>
      </w:r>
      <w:r w:rsidR="001C20E0">
        <w:rPr>
          <w:rFonts w:ascii="Gill Sans MT" w:hAnsi="Gill Sans MT"/>
          <w:color w:val="000000" w:themeColor="text1"/>
          <w:sz w:val="24"/>
          <w:szCs w:val="24"/>
        </w:rPr>
        <w:fldChar w:fldCharType="separate"/>
      </w:r>
      <w:r w:rsidR="001C20E0" w:rsidRPr="007B345B">
        <w:rPr>
          <w:rFonts w:ascii="Gill Sans MT" w:hAnsi="Gill Sans MT"/>
          <w:b/>
          <w:color w:val="000000" w:themeColor="text1"/>
          <w:sz w:val="24"/>
          <w:szCs w:val="24"/>
        </w:rPr>
        <w:t>L'arbre de compétences</w:t>
      </w:r>
      <w:r w:rsidR="001C20E0">
        <w:rPr>
          <w:rFonts w:ascii="Gill Sans MT" w:hAnsi="Gill Sans MT"/>
          <w:color w:val="000000" w:themeColor="text1"/>
          <w:sz w:val="24"/>
          <w:szCs w:val="24"/>
        </w:rPr>
        <w:fldChar w:fldCharType="end"/>
      </w:r>
      <w:r w:rsidR="001C20E0">
        <w:rPr>
          <w:rFonts w:ascii="Gill Sans MT" w:hAnsi="Gill Sans MT"/>
          <w:color w:val="000000" w:themeColor="text1"/>
          <w:sz w:val="24"/>
          <w:szCs w:val="24"/>
        </w:rPr>
        <w:t>)</w:t>
      </w:r>
      <w:r w:rsidR="007A6A6B">
        <w:rPr>
          <w:rFonts w:ascii="Gill Sans MT" w:hAnsi="Gill Sans MT"/>
          <w:color w:val="000000" w:themeColor="text1"/>
          <w:sz w:val="24"/>
          <w:szCs w:val="24"/>
        </w:rPr>
        <w:t xml:space="preserve">. Le joueur peut porter différents objets : une ou deux armes (selon le poids de l’arme), ainsi que divers morceaux d’armure (voir </w:t>
      </w:r>
      <w:r w:rsidR="007A6A6B">
        <w:rPr>
          <w:rFonts w:ascii="Gill Sans MT" w:hAnsi="Gill Sans MT"/>
          <w:color w:val="000000" w:themeColor="text1"/>
          <w:sz w:val="24"/>
          <w:szCs w:val="24"/>
        </w:rPr>
        <w:fldChar w:fldCharType="begin"/>
      </w:r>
      <w:r w:rsidR="007A6A6B">
        <w:rPr>
          <w:rFonts w:ascii="Gill Sans MT" w:hAnsi="Gill Sans MT"/>
          <w:color w:val="000000" w:themeColor="text1"/>
          <w:sz w:val="24"/>
          <w:szCs w:val="24"/>
        </w:rPr>
        <w:instrText xml:space="preserve"> REF _Ref374906703 \h </w:instrText>
      </w:r>
      <w:r w:rsidR="00FC649B">
        <w:rPr>
          <w:rFonts w:ascii="Gill Sans MT" w:hAnsi="Gill Sans MT"/>
          <w:color w:val="000000" w:themeColor="text1"/>
          <w:sz w:val="24"/>
          <w:szCs w:val="24"/>
        </w:rPr>
        <w:instrText xml:space="preserve"> \* MERGEFORMAT </w:instrText>
      </w:r>
      <w:r w:rsidR="007A6A6B">
        <w:rPr>
          <w:rFonts w:ascii="Gill Sans MT" w:hAnsi="Gill Sans MT"/>
          <w:color w:val="000000" w:themeColor="text1"/>
          <w:sz w:val="24"/>
          <w:szCs w:val="24"/>
        </w:rPr>
      </w:r>
      <w:r w:rsidR="007A6A6B">
        <w:rPr>
          <w:rFonts w:ascii="Gill Sans MT" w:hAnsi="Gill Sans MT"/>
          <w:color w:val="000000" w:themeColor="text1"/>
          <w:sz w:val="24"/>
          <w:szCs w:val="24"/>
        </w:rPr>
        <w:fldChar w:fldCharType="separate"/>
      </w:r>
      <w:r w:rsidR="007A6A6B" w:rsidRPr="007B345B">
        <w:rPr>
          <w:rFonts w:ascii="Gill Sans MT" w:hAnsi="Gill Sans MT"/>
          <w:b/>
          <w:color w:val="000000" w:themeColor="text1"/>
          <w:sz w:val="24"/>
          <w:szCs w:val="24"/>
        </w:rPr>
        <w:t>Les objets</w:t>
      </w:r>
      <w:r w:rsidR="007A6A6B">
        <w:rPr>
          <w:rFonts w:ascii="Gill Sans MT" w:hAnsi="Gill Sans MT"/>
          <w:color w:val="000000" w:themeColor="text1"/>
          <w:sz w:val="24"/>
          <w:szCs w:val="24"/>
        </w:rPr>
        <w:fldChar w:fldCharType="end"/>
      </w:r>
      <w:r w:rsidR="007A6A6B">
        <w:rPr>
          <w:rFonts w:ascii="Gill Sans MT" w:hAnsi="Gill Sans MT"/>
          <w:color w:val="000000" w:themeColor="text1"/>
          <w:sz w:val="24"/>
          <w:szCs w:val="24"/>
        </w:rPr>
        <w:t>)</w:t>
      </w:r>
      <w:r w:rsidR="00E406A9">
        <w:rPr>
          <w:rFonts w:ascii="Gill Sans MT" w:hAnsi="Gill Sans MT"/>
          <w:color w:val="000000" w:themeColor="text1"/>
          <w:sz w:val="24"/>
          <w:szCs w:val="24"/>
        </w:rPr>
        <w:t>.</w:t>
      </w:r>
      <w:bookmarkEnd w:id="25"/>
      <w:bookmarkEnd w:id="26"/>
    </w:p>
    <w:p w:rsidR="00211FB5" w:rsidRDefault="00211FB5" w:rsidP="00FC649B">
      <w:pPr>
        <w:pStyle w:val="Paragraphedeliste"/>
        <w:spacing w:line="240" w:lineRule="auto"/>
        <w:ind w:left="708" w:firstLine="708"/>
        <w:jc w:val="both"/>
        <w:outlineLvl w:val="1"/>
        <w:rPr>
          <w:rFonts w:ascii="Gill Sans MT" w:hAnsi="Gill Sans MT"/>
          <w:color w:val="000000" w:themeColor="text1"/>
          <w:sz w:val="24"/>
          <w:szCs w:val="24"/>
        </w:rPr>
      </w:pPr>
      <w:bookmarkStart w:id="27" w:name="_Toc374918248"/>
      <w:bookmarkStart w:id="28" w:name="_Toc374918371"/>
      <w:r>
        <w:rPr>
          <w:rFonts w:ascii="Gill Sans MT" w:hAnsi="Gill Sans MT"/>
          <w:color w:val="000000" w:themeColor="text1"/>
          <w:sz w:val="24"/>
          <w:szCs w:val="24"/>
        </w:rPr>
        <w:t>De plus, le joueur possède des statistiques lui permettant d’évaluer la puissance de son personnage.</w:t>
      </w:r>
      <w:r w:rsidR="00A9178C">
        <w:rPr>
          <w:rFonts w:ascii="Gill Sans MT" w:hAnsi="Gill Sans MT"/>
          <w:color w:val="000000" w:themeColor="text1"/>
          <w:sz w:val="24"/>
          <w:szCs w:val="24"/>
        </w:rPr>
        <w:t xml:space="preserve"> Ces statistiques sont :</w:t>
      </w:r>
      <w:bookmarkEnd w:id="27"/>
      <w:bookmarkEnd w:id="28"/>
    </w:p>
    <w:p w:rsidR="00A9178C" w:rsidRDefault="00731B57" w:rsidP="00FC649B">
      <w:pPr>
        <w:pStyle w:val="Paragraphedeliste"/>
        <w:numPr>
          <w:ilvl w:val="0"/>
          <w:numId w:val="8"/>
        </w:numPr>
        <w:spacing w:line="240" w:lineRule="auto"/>
        <w:jc w:val="both"/>
        <w:outlineLvl w:val="1"/>
        <w:rPr>
          <w:rFonts w:ascii="Gill Sans MT" w:hAnsi="Gill Sans MT"/>
          <w:color w:val="000000" w:themeColor="text1"/>
          <w:sz w:val="24"/>
          <w:szCs w:val="24"/>
        </w:rPr>
      </w:pPr>
      <w:bookmarkStart w:id="29" w:name="_Toc374918249"/>
      <w:bookmarkStart w:id="30" w:name="_Toc374918372"/>
      <w:r>
        <w:rPr>
          <w:rFonts w:ascii="Gill Sans MT" w:hAnsi="Gill Sans MT"/>
          <w:color w:val="000000" w:themeColor="text1"/>
          <w:sz w:val="24"/>
          <w:szCs w:val="24"/>
        </w:rPr>
        <w:t>Endurance : influence la quantité de points de vie du joueur</w:t>
      </w:r>
      <w:bookmarkEnd w:id="29"/>
      <w:bookmarkEnd w:id="30"/>
    </w:p>
    <w:p w:rsidR="00731B57" w:rsidRDefault="00731B57" w:rsidP="00FC649B">
      <w:pPr>
        <w:pStyle w:val="Paragraphedeliste"/>
        <w:numPr>
          <w:ilvl w:val="0"/>
          <w:numId w:val="8"/>
        </w:numPr>
        <w:spacing w:line="240" w:lineRule="auto"/>
        <w:jc w:val="both"/>
        <w:outlineLvl w:val="1"/>
        <w:rPr>
          <w:rFonts w:ascii="Gill Sans MT" w:hAnsi="Gill Sans MT"/>
          <w:color w:val="000000" w:themeColor="text1"/>
          <w:sz w:val="24"/>
          <w:szCs w:val="24"/>
        </w:rPr>
      </w:pPr>
      <w:bookmarkStart w:id="31" w:name="_Toc374918250"/>
      <w:bookmarkStart w:id="32" w:name="_Toc374918373"/>
      <w:r>
        <w:rPr>
          <w:rFonts w:ascii="Gill Sans MT" w:hAnsi="Gill Sans MT"/>
          <w:color w:val="000000" w:themeColor="text1"/>
          <w:sz w:val="24"/>
          <w:szCs w:val="24"/>
        </w:rPr>
        <w:t>Puissance : influence les dégâts des attaques du joueur</w:t>
      </w:r>
      <w:bookmarkEnd w:id="31"/>
      <w:bookmarkEnd w:id="32"/>
    </w:p>
    <w:p w:rsidR="00650CFB" w:rsidRDefault="00731B57" w:rsidP="00FC649B">
      <w:pPr>
        <w:pStyle w:val="Paragraphedeliste"/>
        <w:numPr>
          <w:ilvl w:val="0"/>
          <w:numId w:val="8"/>
        </w:numPr>
        <w:spacing w:line="240" w:lineRule="auto"/>
        <w:jc w:val="both"/>
        <w:outlineLvl w:val="1"/>
        <w:rPr>
          <w:rFonts w:ascii="Gill Sans MT" w:hAnsi="Gill Sans MT"/>
          <w:color w:val="000000" w:themeColor="text1"/>
          <w:sz w:val="24"/>
          <w:szCs w:val="24"/>
        </w:rPr>
      </w:pPr>
      <w:bookmarkStart w:id="33" w:name="_Toc374918251"/>
      <w:bookmarkStart w:id="34" w:name="_Toc374918374"/>
      <w:r>
        <w:rPr>
          <w:rFonts w:ascii="Gill Sans MT" w:hAnsi="Gill Sans MT"/>
          <w:color w:val="000000" w:themeColor="text1"/>
          <w:sz w:val="24"/>
          <w:szCs w:val="24"/>
        </w:rPr>
        <w:t>Intelligence : influence la quantité de points de mana du joueur</w:t>
      </w:r>
      <w:bookmarkEnd w:id="33"/>
      <w:bookmarkEnd w:id="34"/>
    </w:p>
    <w:p w:rsidR="006112EF" w:rsidRDefault="003472A4" w:rsidP="00FC649B">
      <w:pPr>
        <w:pStyle w:val="Paragraphedeliste"/>
        <w:spacing w:line="240" w:lineRule="auto"/>
        <w:ind w:left="708" w:firstLine="708"/>
        <w:jc w:val="both"/>
        <w:outlineLvl w:val="1"/>
        <w:rPr>
          <w:rFonts w:ascii="Gill Sans MT" w:hAnsi="Gill Sans MT"/>
          <w:color w:val="000000" w:themeColor="text1"/>
          <w:sz w:val="24"/>
          <w:szCs w:val="24"/>
        </w:rPr>
      </w:pPr>
      <w:bookmarkStart w:id="35" w:name="_Toc374918252"/>
      <w:bookmarkStart w:id="36" w:name="_Toc374918375"/>
      <w:r w:rsidRPr="00650CFB">
        <w:rPr>
          <w:rFonts w:ascii="Gill Sans MT" w:hAnsi="Gill Sans MT"/>
          <w:color w:val="000000" w:themeColor="text1"/>
          <w:sz w:val="24"/>
          <w:szCs w:val="24"/>
        </w:rPr>
        <w:t xml:space="preserve">Ces statistiques peuvent être altérées grâce aux objets équipés et </w:t>
      </w:r>
      <w:r w:rsidR="002D6FEA" w:rsidRPr="00650CFB">
        <w:rPr>
          <w:rFonts w:ascii="Gill Sans MT" w:hAnsi="Gill Sans MT"/>
          <w:color w:val="000000" w:themeColor="text1"/>
          <w:sz w:val="24"/>
          <w:szCs w:val="24"/>
        </w:rPr>
        <w:t>à certaines compétences de l’arbre</w:t>
      </w:r>
      <w:r w:rsidRPr="00650CFB">
        <w:rPr>
          <w:rFonts w:ascii="Gill Sans MT" w:hAnsi="Gill Sans MT"/>
          <w:color w:val="000000" w:themeColor="text1"/>
          <w:sz w:val="24"/>
          <w:szCs w:val="24"/>
        </w:rPr>
        <w:t>.</w:t>
      </w:r>
      <w:bookmarkEnd w:id="35"/>
      <w:bookmarkEnd w:id="36"/>
    </w:p>
    <w:p w:rsidR="005040A3" w:rsidRPr="005040A3" w:rsidRDefault="005040A3" w:rsidP="00FC649B">
      <w:pPr>
        <w:pStyle w:val="Paragraphedeliste"/>
        <w:spacing w:line="240" w:lineRule="auto"/>
        <w:ind w:left="708" w:firstLine="708"/>
        <w:jc w:val="both"/>
        <w:outlineLvl w:val="1"/>
        <w:rPr>
          <w:rFonts w:ascii="Gill Sans MT" w:hAnsi="Gill Sans MT"/>
          <w:color w:val="000000" w:themeColor="text1"/>
          <w:sz w:val="24"/>
          <w:szCs w:val="24"/>
        </w:rPr>
      </w:pPr>
      <w:bookmarkStart w:id="37" w:name="_Toc374918253"/>
      <w:bookmarkStart w:id="38" w:name="_Toc374918376"/>
      <w:r>
        <w:rPr>
          <w:rFonts w:ascii="Gill Sans MT" w:hAnsi="Gill Sans MT"/>
          <w:color w:val="000000" w:themeColor="text1"/>
          <w:sz w:val="24"/>
          <w:szCs w:val="24"/>
        </w:rPr>
        <w:t>Le joueur peut attaquer de deux façons différentes : il peut utiliser son arme, dont les dégâts augmentent avec la puissance, ou il peut utiliser des sorts débloqués dans l’arbre de compétence</w:t>
      </w:r>
      <w:r w:rsidR="00F80165">
        <w:rPr>
          <w:rFonts w:ascii="Gill Sans MT" w:hAnsi="Gill Sans MT"/>
          <w:color w:val="000000" w:themeColor="text1"/>
          <w:sz w:val="24"/>
          <w:szCs w:val="24"/>
        </w:rPr>
        <w:t>, dont les effets varient grandement.</w:t>
      </w:r>
      <w:bookmarkEnd w:id="37"/>
      <w:bookmarkEnd w:id="38"/>
    </w:p>
    <w:p w:rsidR="00023AFD" w:rsidRPr="007503DB" w:rsidRDefault="00023AFD" w:rsidP="00023AFD">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39" w:name="_Toc374918377"/>
      <w:r w:rsidRPr="00407259">
        <w:rPr>
          <w:rFonts w:ascii="Gill Sans MT" w:hAnsi="Gill Sans MT"/>
          <w:b/>
          <w:color w:val="000000" w:themeColor="text1"/>
          <w:sz w:val="26"/>
          <w:szCs w:val="26"/>
        </w:rPr>
        <w:t xml:space="preserve">- </w:t>
      </w:r>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La mort et l'apprentissage du joueur</w:t>
      </w:r>
      <w:bookmarkEnd w:id="39"/>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B713E2" w:rsidRDefault="00267279" w:rsidP="00FC649B">
      <w:pPr>
        <w:pStyle w:val="Paragraphedeliste"/>
        <w:spacing w:line="240" w:lineRule="auto"/>
        <w:ind w:left="705"/>
        <w:jc w:val="both"/>
        <w:outlineLvl w:val="1"/>
        <w:rPr>
          <w:rFonts w:ascii="Gill Sans MT" w:hAnsi="Gill Sans MT"/>
          <w:color w:val="000000" w:themeColor="text1"/>
          <w:sz w:val="24"/>
          <w:szCs w:val="24"/>
        </w:rPr>
      </w:pPr>
      <w:bookmarkStart w:id="40" w:name="_Toc374918255"/>
      <w:bookmarkStart w:id="41" w:name="_Toc374918378"/>
      <w:r>
        <w:rPr>
          <w:rFonts w:ascii="Gill Sans MT" w:hAnsi="Gill Sans MT"/>
          <w:color w:val="000000" w:themeColor="text1"/>
          <w:sz w:val="24"/>
          <w:szCs w:val="24"/>
        </w:rPr>
        <w:t>Lorsque les points de vie du joueur atteignent 0, son personnage meurt</w:t>
      </w:r>
      <w:r w:rsidR="00F1422D">
        <w:rPr>
          <w:rFonts w:ascii="Gill Sans MT" w:hAnsi="Gill Sans MT"/>
          <w:color w:val="000000" w:themeColor="text1"/>
          <w:sz w:val="24"/>
          <w:szCs w:val="24"/>
        </w:rPr>
        <w:t xml:space="preserve"> et le joueur est </w:t>
      </w:r>
      <w:r w:rsidR="007654D2">
        <w:rPr>
          <w:rFonts w:ascii="Gill Sans MT" w:hAnsi="Gill Sans MT"/>
          <w:color w:val="000000" w:themeColor="text1"/>
          <w:sz w:val="24"/>
          <w:szCs w:val="24"/>
        </w:rPr>
        <w:t xml:space="preserve">temporairement </w:t>
      </w:r>
      <w:r w:rsidR="00F1422D">
        <w:rPr>
          <w:rFonts w:ascii="Gill Sans MT" w:hAnsi="Gill Sans MT"/>
          <w:color w:val="000000" w:themeColor="text1"/>
          <w:sz w:val="24"/>
          <w:szCs w:val="24"/>
        </w:rPr>
        <w:t>retiré de la partie.</w:t>
      </w:r>
      <w:r w:rsidR="007654D2">
        <w:rPr>
          <w:rFonts w:ascii="Gill Sans MT" w:hAnsi="Gill Sans MT"/>
          <w:color w:val="000000" w:themeColor="text1"/>
          <w:sz w:val="24"/>
          <w:szCs w:val="24"/>
        </w:rPr>
        <w:t xml:space="preserve"> Pendant ce délai, il peut consulter les différentes sources de dégâts qui ont causé sa mort. Une fois ce délai dépassé, le joueur réapparait dans sa ville d’</w:t>
      </w:r>
      <w:r w:rsidR="00E20382">
        <w:rPr>
          <w:rFonts w:ascii="Gill Sans MT" w:hAnsi="Gill Sans MT"/>
          <w:color w:val="000000" w:themeColor="text1"/>
          <w:sz w:val="24"/>
          <w:szCs w:val="24"/>
        </w:rPr>
        <w:t xml:space="preserve">origine, </w:t>
      </w:r>
      <w:r w:rsidR="00FC6437">
        <w:rPr>
          <w:rFonts w:ascii="Gill Sans MT" w:hAnsi="Gill Sans MT"/>
          <w:color w:val="000000" w:themeColor="text1"/>
          <w:sz w:val="24"/>
          <w:szCs w:val="24"/>
        </w:rPr>
        <w:t>sans perte d’équipement ou d’expérience.</w:t>
      </w:r>
      <w:bookmarkEnd w:id="40"/>
      <w:bookmarkEnd w:id="41"/>
    </w:p>
    <w:p w:rsidR="005804D2" w:rsidRPr="00EE58CD" w:rsidRDefault="005804D2"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42" w:name="_Ref374906590"/>
      <w:bookmarkStart w:id="43" w:name="_Ref374906591"/>
      <w:bookmarkStart w:id="44" w:name="_Ref374906624"/>
      <w:bookmarkStart w:id="45" w:name="_Toc374918379"/>
      <w:r w:rsidRPr="00407259">
        <w:rPr>
          <w:rFonts w:ascii="Gill Sans MT" w:hAnsi="Gill Sans MT"/>
          <w:b/>
          <w:color w:val="C00000"/>
          <w:sz w:val="28"/>
          <w:szCs w:val="28"/>
        </w:rPr>
        <w:t>L'arbre de compétences</w:t>
      </w:r>
      <w:bookmarkEnd w:id="42"/>
      <w:bookmarkEnd w:id="43"/>
      <w:bookmarkEnd w:id="44"/>
      <w:bookmarkEnd w:id="45"/>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46" w:name="_Toc374918380"/>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Pr</w:t>
      </w:r>
      <w:r w:rsidR="00720D41" w:rsidRPr="00407259">
        <w:rPr>
          <w:rFonts w:ascii="Gill Sans MT" w:hAnsi="Gill Sans MT"/>
          <w:b/>
          <w:color w:val="000000" w:themeColor="text1"/>
          <w:sz w:val="26"/>
          <w:szCs w:val="26"/>
        </w:rPr>
        <w:t>é</w:t>
      </w:r>
      <w:r w:rsidR="00EE58CD" w:rsidRPr="00407259">
        <w:rPr>
          <w:rFonts w:ascii="Gill Sans MT" w:hAnsi="Gill Sans MT"/>
          <w:b/>
          <w:color w:val="000000" w:themeColor="text1"/>
          <w:sz w:val="26"/>
          <w:szCs w:val="26"/>
        </w:rPr>
        <w:t>sentation du triangl</w:t>
      </w:r>
      <w:r w:rsidRPr="00407259">
        <w:rPr>
          <w:rFonts w:ascii="Gill Sans MT" w:hAnsi="Gill Sans MT"/>
          <w:b/>
          <w:color w:val="000000" w:themeColor="text1"/>
          <w:sz w:val="26"/>
          <w:szCs w:val="26"/>
        </w:rPr>
        <w:t>e</w:t>
      </w:r>
      <w:bookmarkEnd w:id="46"/>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D0241B" w:rsidRPr="00D0241B" w:rsidRDefault="00D0241B" w:rsidP="00BB0036">
      <w:pPr>
        <w:pStyle w:val="Paragraphedeliste"/>
        <w:spacing w:line="240" w:lineRule="auto"/>
        <w:jc w:val="both"/>
        <w:outlineLvl w:val="1"/>
        <w:rPr>
          <w:rFonts w:ascii="Gill Sans MT" w:hAnsi="Gill Sans MT"/>
          <w:color w:val="000000" w:themeColor="text1"/>
          <w:sz w:val="24"/>
          <w:szCs w:val="24"/>
        </w:rPr>
      </w:pPr>
      <w:bookmarkStart w:id="47" w:name="_Toc374918258"/>
      <w:bookmarkStart w:id="48" w:name="_Toc374918381"/>
      <w:r w:rsidRPr="00D0241B">
        <w:rPr>
          <w:rFonts w:ascii="Gill Sans MT" w:hAnsi="Gill Sans MT"/>
          <w:color w:val="000000" w:themeColor="text1"/>
          <w:sz w:val="24"/>
          <w:szCs w:val="24"/>
        </w:rPr>
        <w:t xml:space="preserve">L’arbre des compétences est le composant incontournable des jeux </w:t>
      </w:r>
      <w:r w:rsidR="001B193B">
        <w:rPr>
          <w:rFonts w:ascii="Gill Sans MT" w:hAnsi="Gill Sans MT"/>
          <w:color w:val="000000" w:themeColor="text1"/>
          <w:sz w:val="24"/>
          <w:szCs w:val="24"/>
        </w:rPr>
        <w:t xml:space="preserve">de </w:t>
      </w:r>
      <w:r w:rsidRPr="00D0241B">
        <w:rPr>
          <w:rFonts w:ascii="Gill Sans MT" w:hAnsi="Gill Sans MT"/>
          <w:color w:val="000000" w:themeColor="text1"/>
          <w:sz w:val="24"/>
          <w:szCs w:val="24"/>
        </w:rPr>
        <w:t>type RPG. Il donne une vue graphique des améliorations possible</w:t>
      </w:r>
      <w:r w:rsidR="008D240C">
        <w:rPr>
          <w:rFonts w:ascii="Gill Sans MT" w:hAnsi="Gill Sans MT"/>
          <w:color w:val="000000" w:themeColor="text1"/>
          <w:sz w:val="24"/>
          <w:szCs w:val="24"/>
        </w:rPr>
        <w:t>s</w:t>
      </w:r>
      <w:r w:rsidRPr="00D0241B">
        <w:rPr>
          <w:rFonts w:ascii="Gill Sans MT" w:hAnsi="Gill Sans MT"/>
          <w:color w:val="000000" w:themeColor="text1"/>
          <w:sz w:val="24"/>
          <w:szCs w:val="24"/>
        </w:rPr>
        <w:t xml:space="preserve"> du personnage </w:t>
      </w:r>
      <w:r w:rsidR="008D240C">
        <w:rPr>
          <w:rFonts w:ascii="Gill Sans MT" w:hAnsi="Gill Sans MT"/>
          <w:color w:val="000000" w:themeColor="text1"/>
          <w:sz w:val="24"/>
          <w:szCs w:val="24"/>
        </w:rPr>
        <w:t xml:space="preserve">du </w:t>
      </w:r>
      <w:r w:rsidRPr="00D0241B">
        <w:rPr>
          <w:rFonts w:ascii="Gill Sans MT" w:hAnsi="Gill Sans MT"/>
          <w:color w:val="000000" w:themeColor="text1"/>
          <w:sz w:val="24"/>
          <w:szCs w:val="24"/>
        </w:rPr>
        <w:t>joueur.</w:t>
      </w:r>
      <w:bookmarkEnd w:id="47"/>
      <w:bookmarkEnd w:id="48"/>
    </w:p>
    <w:p w:rsidR="00D0241B" w:rsidRPr="00D0241B" w:rsidRDefault="00D0241B" w:rsidP="00BB0036">
      <w:pPr>
        <w:pStyle w:val="Paragraphedeliste"/>
        <w:spacing w:line="240" w:lineRule="auto"/>
        <w:jc w:val="both"/>
        <w:outlineLvl w:val="1"/>
        <w:rPr>
          <w:rFonts w:ascii="Gill Sans MT" w:hAnsi="Gill Sans MT"/>
          <w:color w:val="000000" w:themeColor="text1"/>
          <w:sz w:val="24"/>
          <w:szCs w:val="24"/>
        </w:rPr>
      </w:pPr>
      <w:bookmarkStart w:id="49" w:name="_Toc374918259"/>
      <w:bookmarkStart w:id="50" w:name="_Toc374918382"/>
      <w:r w:rsidRPr="00D0241B">
        <w:rPr>
          <w:rFonts w:ascii="Gill Sans MT" w:hAnsi="Gill Sans MT"/>
          <w:color w:val="000000" w:themeColor="text1"/>
          <w:sz w:val="24"/>
          <w:szCs w:val="24"/>
        </w:rPr>
        <w:t xml:space="preserve">Dans notre cas, l’arbre des compétences n’est pas </w:t>
      </w:r>
      <w:r w:rsidR="007779DF">
        <w:rPr>
          <w:rFonts w:ascii="Gill Sans MT" w:hAnsi="Gill Sans MT"/>
          <w:color w:val="000000" w:themeColor="text1"/>
          <w:sz w:val="24"/>
          <w:szCs w:val="24"/>
        </w:rPr>
        <w:t xml:space="preserve">vraiment </w:t>
      </w:r>
      <w:r w:rsidRPr="00D0241B">
        <w:rPr>
          <w:rFonts w:ascii="Gill Sans MT" w:hAnsi="Gill Sans MT"/>
          <w:color w:val="000000" w:themeColor="text1"/>
          <w:sz w:val="24"/>
          <w:szCs w:val="24"/>
        </w:rPr>
        <w:t>représenté sous forme d’arbre</w:t>
      </w:r>
      <w:r w:rsidR="007779DF">
        <w:rPr>
          <w:rFonts w:ascii="Gill Sans MT" w:hAnsi="Gill Sans MT"/>
          <w:color w:val="000000" w:themeColor="text1"/>
          <w:sz w:val="24"/>
          <w:szCs w:val="24"/>
        </w:rPr>
        <w:t>,</w:t>
      </w:r>
      <w:r w:rsidRPr="00D0241B">
        <w:rPr>
          <w:rFonts w:ascii="Gill Sans MT" w:hAnsi="Gill Sans MT"/>
          <w:color w:val="000000" w:themeColor="text1"/>
          <w:sz w:val="24"/>
          <w:szCs w:val="24"/>
        </w:rPr>
        <w:t xml:space="preserve"> </w:t>
      </w:r>
      <w:r w:rsidR="007779DF">
        <w:rPr>
          <w:rFonts w:ascii="Gill Sans MT" w:hAnsi="Gill Sans MT"/>
          <w:color w:val="000000" w:themeColor="text1"/>
          <w:sz w:val="24"/>
          <w:szCs w:val="24"/>
        </w:rPr>
        <w:t>m</w:t>
      </w:r>
      <w:r w:rsidRPr="00D0241B">
        <w:rPr>
          <w:rFonts w:ascii="Gill Sans MT" w:hAnsi="Gill Sans MT"/>
          <w:color w:val="000000" w:themeColor="text1"/>
          <w:sz w:val="24"/>
          <w:szCs w:val="24"/>
        </w:rPr>
        <w:t xml:space="preserve">ais sous </w:t>
      </w:r>
      <w:r w:rsidR="00320348">
        <w:rPr>
          <w:rFonts w:ascii="Gill Sans MT" w:hAnsi="Gill Sans MT"/>
          <w:color w:val="000000" w:themeColor="text1"/>
          <w:sz w:val="24"/>
          <w:szCs w:val="24"/>
        </w:rPr>
        <w:t xml:space="preserve">la </w:t>
      </w:r>
      <w:r w:rsidRPr="00D0241B">
        <w:rPr>
          <w:rFonts w:ascii="Gill Sans MT" w:hAnsi="Gill Sans MT"/>
          <w:color w:val="000000" w:themeColor="text1"/>
          <w:sz w:val="24"/>
          <w:szCs w:val="24"/>
        </w:rPr>
        <w:t>forme d</w:t>
      </w:r>
      <w:r w:rsidR="00320348">
        <w:rPr>
          <w:rFonts w:ascii="Gill Sans MT" w:hAnsi="Gill Sans MT"/>
          <w:color w:val="000000" w:themeColor="text1"/>
          <w:sz w:val="24"/>
          <w:szCs w:val="24"/>
        </w:rPr>
        <w:t>’un</w:t>
      </w:r>
      <w:r w:rsidRPr="00D0241B">
        <w:rPr>
          <w:rFonts w:ascii="Gill Sans MT" w:hAnsi="Gill Sans MT"/>
          <w:color w:val="000000" w:themeColor="text1"/>
          <w:sz w:val="24"/>
          <w:szCs w:val="24"/>
        </w:rPr>
        <w:t xml:space="preserve"> triangle </w:t>
      </w:r>
      <w:r w:rsidR="0062555D">
        <w:rPr>
          <w:rFonts w:ascii="Gill Sans MT" w:hAnsi="Gill Sans MT"/>
          <w:color w:val="000000" w:themeColor="text1"/>
          <w:sz w:val="24"/>
          <w:szCs w:val="24"/>
        </w:rPr>
        <w:t>équilatéral</w:t>
      </w:r>
      <w:r w:rsidRPr="00D0241B">
        <w:rPr>
          <w:rFonts w:ascii="Gill Sans MT" w:hAnsi="Gill Sans MT"/>
          <w:color w:val="000000" w:themeColor="text1"/>
          <w:sz w:val="24"/>
          <w:szCs w:val="24"/>
        </w:rPr>
        <w:t>.</w:t>
      </w:r>
      <w:bookmarkEnd w:id="49"/>
      <w:bookmarkEnd w:id="50"/>
    </w:p>
    <w:p w:rsidR="00D0241B" w:rsidRDefault="005A0208" w:rsidP="00BB0036">
      <w:pPr>
        <w:pStyle w:val="Paragraphedeliste"/>
        <w:spacing w:line="240" w:lineRule="auto"/>
        <w:ind w:firstLine="696"/>
        <w:jc w:val="both"/>
        <w:outlineLvl w:val="1"/>
        <w:rPr>
          <w:rFonts w:ascii="Gill Sans MT" w:hAnsi="Gill Sans MT"/>
          <w:color w:val="000000" w:themeColor="text1"/>
          <w:sz w:val="24"/>
          <w:szCs w:val="24"/>
        </w:rPr>
      </w:pPr>
      <w:bookmarkStart w:id="51" w:name="_Toc374918260"/>
      <w:bookmarkStart w:id="52" w:name="_Toc374918383"/>
      <w:r>
        <w:rPr>
          <w:rFonts w:ascii="Gill Sans MT" w:hAnsi="Gill Sans MT"/>
          <w:color w:val="000000" w:themeColor="text1"/>
          <w:sz w:val="24"/>
          <w:szCs w:val="24"/>
        </w:rPr>
        <w:t>C</w:t>
      </w:r>
      <w:r w:rsidR="00D0241B" w:rsidRPr="00D0241B">
        <w:rPr>
          <w:rFonts w:ascii="Gill Sans MT" w:hAnsi="Gill Sans MT"/>
          <w:color w:val="000000" w:themeColor="text1"/>
          <w:sz w:val="24"/>
          <w:szCs w:val="24"/>
        </w:rPr>
        <w:t>haque niveau supplémentaire donnera lieu à un nouveau point</w:t>
      </w:r>
      <w:r w:rsidR="00FC327D">
        <w:rPr>
          <w:rFonts w:ascii="Gill Sans MT" w:hAnsi="Gill Sans MT"/>
          <w:color w:val="000000" w:themeColor="text1"/>
          <w:sz w:val="24"/>
          <w:szCs w:val="24"/>
        </w:rPr>
        <w:t xml:space="preserve"> de compétence</w:t>
      </w:r>
      <w:r w:rsidR="00D0241B" w:rsidRPr="00D0241B">
        <w:rPr>
          <w:rFonts w:ascii="Gill Sans MT" w:hAnsi="Gill Sans MT"/>
          <w:color w:val="000000" w:themeColor="text1"/>
          <w:sz w:val="24"/>
          <w:szCs w:val="24"/>
        </w:rPr>
        <w:t xml:space="preserve">. </w:t>
      </w:r>
      <w:r w:rsidR="0041451C">
        <w:rPr>
          <w:rFonts w:ascii="Gill Sans MT" w:hAnsi="Gill Sans MT"/>
          <w:color w:val="000000" w:themeColor="text1"/>
          <w:sz w:val="24"/>
          <w:szCs w:val="24"/>
        </w:rPr>
        <w:t>Le joueur</w:t>
      </w:r>
      <w:r w:rsidR="00D0241B" w:rsidRPr="00D0241B">
        <w:rPr>
          <w:rFonts w:ascii="Gill Sans MT" w:hAnsi="Gill Sans MT"/>
          <w:color w:val="000000" w:themeColor="text1"/>
          <w:sz w:val="24"/>
          <w:szCs w:val="24"/>
        </w:rPr>
        <w:t xml:space="preserve"> pourra </w:t>
      </w:r>
      <w:r w:rsidR="00E228DD">
        <w:rPr>
          <w:rFonts w:ascii="Gill Sans MT" w:hAnsi="Gill Sans MT"/>
          <w:color w:val="000000" w:themeColor="text1"/>
          <w:sz w:val="24"/>
          <w:szCs w:val="24"/>
        </w:rPr>
        <w:t xml:space="preserve">ainsi </w:t>
      </w:r>
      <w:r w:rsidR="00D0241B" w:rsidRPr="00D0241B">
        <w:rPr>
          <w:rFonts w:ascii="Gill Sans MT" w:hAnsi="Gill Sans MT"/>
          <w:color w:val="000000" w:themeColor="text1"/>
          <w:sz w:val="24"/>
          <w:szCs w:val="24"/>
        </w:rPr>
        <w:t>orienter l’évolution de son personnage en plaçant ses points de compétences dans le triangle.</w:t>
      </w:r>
      <w:bookmarkEnd w:id="51"/>
      <w:bookmarkEnd w:id="52"/>
    </w:p>
    <w:p w:rsidR="00D0241B" w:rsidRPr="005804D2" w:rsidRDefault="00D0241B" w:rsidP="00D0241B">
      <w:pPr>
        <w:pStyle w:val="Paragraphedeliste"/>
        <w:spacing w:line="240" w:lineRule="auto"/>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53" w:name="_Toc374918384"/>
      <w:r>
        <w:rPr>
          <w:rFonts w:ascii="Gill Sans MT" w:hAnsi="Gill Sans MT"/>
          <w:b/>
          <w:color w:val="000000" w:themeColor="text1"/>
          <w:sz w:val="26"/>
          <w:szCs w:val="26"/>
        </w:rPr>
        <w:t xml:space="preserve">- </w:t>
      </w:r>
      <w:r w:rsidR="00720D41" w:rsidRPr="00407259">
        <w:rPr>
          <w:rFonts w:ascii="Gill Sans MT" w:hAnsi="Gill Sans MT"/>
          <w:b/>
          <w:color w:val="000000" w:themeColor="text1"/>
          <w:sz w:val="26"/>
          <w:szCs w:val="26"/>
        </w:rPr>
        <w:t>L</w:t>
      </w:r>
      <w:r w:rsidR="00EE58CD" w:rsidRPr="00407259">
        <w:rPr>
          <w:rFonts w:ascii="Gill Sans MT" w:hAnsi="Gill Sans MT"/>
          <w:b/>
          <w:color w:val="000000" w:themeColor="text1"/>
          <w:sz w:val="26"/>
          <w:szCs w:val="26"/>
        </w:rPr>
        <w:t>es 3 orientations</w:t>
      </w:r>
      <w:bookmarkEnd w:id="53"/>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5A2093" w:rsidRPr="005A2093" w:rsidRDefault="005A2093" w:rsidP="003E7CB0">
      <w:pPr>
        <w:pStyle w:val="Paragraphedeliste"/>
        <w:spacing w:line="240" w:lineRule="auto"/>
        <w:jc w:val="both"/>
        <w:outlineLvl w:val="1"/>
        <w:rPr>
          <w:rFonts w:ascii="Gill Sans MT" w:hAnsi="Gill Sans MT"/>
          <w:color w:val="000000" w:themeColor="text1"/>
          <w:sz w:val="24"/>
          <w:szCs w:val="24"/>
        </w:rPr>
      </w:pPr>
      <w:bookmarkStart w:id="54" w:name="_Toc374918262"/>
      <w:bookmarkStart w:id="55" w:name="_Toc374918385"/>
      <w:r w:rsidRPr="005A2093">
        <w:rPr>
          <w:rFonts w:ascii="Gill Sans MT" w:hAnsi="Gill Sans MT"/>
          <w:color w:val="000000" w:themeColor="text1"/>
          <w:sz w:val="24"/>
          <w:szCs w:val="24"/>
        </w:rPr>
        <w:t xml:space="preserve">Chaque </w:t>
      </w:r>
      <w:r w:rsidR="00C85AF6">
        <w:rPr>
          <w:rFonts w:ascii="Gill Sans MT" w:hAnsi="Gill Sans MT"/>
          <w:color w:val="000000" w:themeColor="text1"/>
          <w:sz w:val="24"/>
          <w:szCs w:val="24"/>
        </w:rPr>
        <w:t>sommet</w:t>
      </w:r>
      <w:r w:rsidRPr="005A2093">
        <w:rPr>
          <w:rFonts w:ascii="Gill Sans MT" w:hAnsi="Gill Sans MT"/>
          <w:color w:val="000000" w:themeColor="text1"/>
          <w:sz w:val="24"/>
          <w:szCs w:val="24"/>
        </w:rPr>
        <w:t xml:space="preserve"> du triangle </w:t>
      </w:r>
      <w:r w:rsidR="00C85AF6">
        <w:rPr>
          <w:rFonts w:ascii="Gill Sans MT" w:hAnsi="Gill Sans MT"/>
          <w:color w:val="000000" w:themeColor="text1"/>
          <w:sz w:val="24"/>
          <w:szCs w:val="24"/>
        </w:rPr>
        <w:t xml:space="preserve">représente </w:t>
      </w:r>
      <w:r w:rsidRPr="005A2093">
        <w:rPr>
          <w:rFonts w:ascii="Gill Sans MT" w:hAnsi="Gill Sans MT"/>
          <w:color w:val="000000" w:themeColor="text1"/>
          <w:sz w:val="24"/>
          <w:szCs w:val="24"/>
        </w:rPr>
        <w:t xml:space="preserve">une des 3 orientations possible du jeu, </w:t>
      </w:r>
      <w:r w:rsidR="0038761F">
        <w:rPr>
          <w:rFonts w:ascii="Gill Sans MT" w:hAnsi="Gill Sans MT"/>
          <w:color w:val="000000" w:themeColor="text1"/>
          <w:sz w:val="24"/>
          <w:szCs w:val="24"/>
        </w:rPr>
        <w:t>chacune correspondant à</w:t>
      </w:r>
      <w:r w:rsidRPr="005A2093">
        <w:rPr>
          <w:rFonts w:ascii="Gill Sans MT" w:hAnsi="Gill Sans MT"/>
          <w:color w:val="000000" w:themeColor="text1"/>
          <w:sz w:val="24"/>
          <w:szCs w:val="24"/>
        </w:rPr>
        <w:t xml:space="preserve"> </w:t>
      </w:r>
      <w:r w:rsidR="0038761F">
        <w:rPr>
          <w:rFonts w:ascii="Gill Sans MT" w:hAnsi="Gill Sans MT"/>
          <w:color w:val="000000" w:themeColor="text1"/>
          <w:sz w:val="24"/>
          <w:szCs w:val="24"/>
        </w:rPr>
        <w:t>une d</w:t>
      </w:r>
      <w:r w:rsidRPr="005A2093">
        <w:rPr>
          <w:rFonts w:ascii="Gill Sans MT" w:hAnsi="Gill Sans MT"/>
          <w:color w:val="000000" w:themeColor="text1"/>
          <w:sz w:val="24"/>
          <w:szCs w:val="24"/>
        </w:rPr>
        <w:t>es 3 principales statistiques des joueurs.</w:t>
      </w:r>
      <w:bookmarkEnd w:id="54"/>
      <w:bookmarkEnd w:id="55"/>
    </w:p>
    <w:p w:rsidR="003A6CCE" w:rsidRDefault="005A2093" w:rsidP="003E630F">
      <w:pPr>
        <w:pStyle w:val="Paragraphedeliste"/>
        <w:spacing w:line="240" w:lineRule="auto"/>
        <w:ind w:firstLine="696"/>
        <w:jc w:val="both"/>
        <w:outlineLvl w:val="1"/>
        <w:rPr>
          <w:rFonts w:ascii="Gill Sans MT" w:hAnsi="Gill Sans MT"/>
          <w:color w:val="000000" w:themeColor="text1"/>
          <w:sz w:val="24"/>
          <w:szCs w:val="24"/>
        </w:rPr>
      </w:pPr>
      <w:bookmarkStart w:id="56" w:name="_Toc374918263"/>
      <w:bookmarkStart w:id="57" w:name="_Toc374918386"/>
      <w:r w:rsidRPr="005A2093">
        <w:rPr>
          <w:rFonts w:ascii="Gill Sans MT" w:hAnsi="Gill Sans MT"/>
          <w:color w:val="000000" w:themeColor="text1"/>
          <w:sz w:val="24"/>
          <w:szCs w:val="24"/>
        </w:rPr>
        <w:lastRenderedPageBreak/>
        <w:t xml:space="preserve">En fonction de leur position dans le triangle, les capacités peuvent être orientées dans </w:t>
      </w:r>
      <w:r w:rsidR="003A6CCE">
        <w:rPr>
          <w:rFonts w:ascii="Gill Sans MT" w:hAnsi="Gill Sans MT"/>
          <w:color w:val="000000" w:themeColor="text1"/>
          <w:sz w:val="24"/>
          <w:szCs w:val="24"/>
        </w:rPr>
        <w:t>une direction, ou être hybride.</w:t>
      </w:r>
      <w:bookmarkEnd w:id="56"/>
      <w:bookmarkEnd w:id="57"/>
    </w:p>
    <w:p w:rsidR="005A2093" w:rsidRDefault="005A2093" w:rsidP="003E630F">
      <w:pPr>
        <w:pStyle w:val="Paragraphedeliste"/>
        <w:spacing w:line="240" w:lineRule="auto"/>
        <w:ind w:firstLine="696"/>
        <w:jc w:val="both"/>
        <w:outlineLvl w:val="1"/>
        <w:rPr>
          <w:noProof/>
          <w:lang w:eastAsia="fr-FR"/>
        </w:rPr>
      </w:pPr>
      <w:bookmarkStart w:id="58" w:name="_Toc374918264"/>
      <w:bookmarkStart w:id="59" w:name="_Toc374918387"/>
      <w:r w:rsidRPr="005A2093">
        <w:rPr>
          <w:rFonts w:ascii="Gill Sans MT" w:hAnsi="Gill Sans MT"/>
          <w:color w:val="000000" w:themeColor="text1"/>
          <w:sz w:val="24"/>
          <w:szCs w:val="24"/>
        </w:rPr>
        <w:t>Schéma</w:t>
      </w:r>
      <w:r w:rsidR="003A6CCE">
        <w:rPr>
          <w:rFonts w:ascii="Gill Sans MT" w:hAnsi="Gill Sans MT"/>
          <w:color w:val="000000" w:themeColor="text1"/>
          <w:sz w:val="24"/>
          <w:szCs w:val="24"/>
        </w:rPr>
        <w:t xml:space="preserve"> du triangle</w:t>
      </w:r>
      <w:r w:rsidRPr="005A2093">
        <w:rPr>
          <w:rFonts w:ascii="Gill Sans MT" w:hAnsi="Gill Sans MT"/>
          <w:color w:val="000000" w:themeColor="text1"/>
          <w:sz w:val="24"/>
          <w:szCs w:val="24"/>
        </w:rPr>
        <w:t xml:space="preserve"> :</w:t>
      </w:r>
      <w:bookmarkEnd w:id="58"/>
      <w:bookmarkEnd w:id="59"/>
      <w:r w:rsidRPr="005A2093">
        <w:rPr>
          <w:noProof/>
          <w:lang w:eastAsia="fr-FR"/>
        </w:rPr>
        <w:t xml:space="preserve"> </w:t>
      </w:r>
    </w:p>
    <w:p w:rsidR="005A2093" w:rsidRPr="005A2093" w:rsidRDefault="00596CA8" w:rsidP="005A2093">
      <w:pPr>
        <w:pStyle w:val="Paragraphedeliste"/>
        <w:spacing w:line="240" w:lineRule="auto"/>
        <w:jc w:val="center"/>
        <w:outlineLvl w:val="1"/>
        <w:rPr>
          <w:rFonts w:ascii="Gill Sans MT" w:hAnsi="Gill Sans MT"/>
          <w:color w:val="000000" w:themeColor="text1"/>
          <w:sz w:val="24"/>
          <w:szCs w:val="24"/>
        </w:rPr>
      </w:pPr>
      <w:bookmarkStart w:id="60" w:name="_Toc374918265"/>
      <w:bookmarkStart w:id="61" w:name="_Toc374918388"/>
      <w:r>
        <w:rPr>
          <w:noProof/>
          <w:lang w:eastAsia="fr-FR"/>
        </w:rPr>
        <w:drawing>
          <wp:inline distT="0" distB="0" distL="0" distR="0">
            <wp:extent cx="4391247" cy="3758178"/>
            <wp:effectExtent l="0" t="0" r="0" b="0"/>
            <wp:docPr id="8" name="Image 8" descr="E:\Dossier Magique\Projets\Projet BAMO\GDD\src\triangle_presentation(R V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Magique\Projets\Projet BAMO\GDD\src\triangle_presentation(R V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37" cy="3760737"/>
                    </a:xfrm>
                    <a:prstGeom prst="rect">
                      <a:avLst/>
                    </a:prstGeom>
                    <a:noFill/>
                    <a:ln>
                      <a:noFill/>
                    </a:ln>
                  </pic:spPr>
                </pic:pic>
              </a:graphicData>
            </a:graphic>
          </wp:inline>
        </w:drawing>
      </w:r>
      <w:bookmarkEnd w:id="60"/>
      <w:bookmarkEnd w:id="61"/>
    </w:p>
    <w:p w:rsidR="005A2093" w:rsidRPr="005A2093" w:rsidRDefault="005A2093" w:rsidP="005A2093">
      <w:pPr>
        <w:pStyle w:val="Paragraphedeliste"/>
        <w:spacing w:line="240" w:lineRule="auto"/>
        <w:outlineLvl w:val="1"/>
        <w:rPr>
          <w:rFonts w:ascii="Gill Sans MT" w:hAnsi="Gill Sans MT"/>
          <w:color w:val="000000" w:themeColor="text1"/>
          <w:sz w:val="24"/>
          <w:szCs w:val="24"/>
        </w:rPr>
      </w:pPr>
      <w:r w:rsidRPr="005A2093">
        <w:rPr>
          <w:rFonts w:ascii="Gill Sans MT" w:hAnsi="Gill Sans MT"/>
          <w:color w:val="000000" w:themeColor="text1"/>
          <w:sz w:val="24"/>
          <w:szCs w:val="24"/>
        </w:rPr>
        <w:t xml:space="preserve"> </w:t>
      </w:r>
    </w:p>
    <w:p w:rsidR="005A2093" w:rsidRPr="005A2093" w:rsidRDefault="005A2093" w:rsidP="00D36685">
      <w:pPr>
        <w:pStyle w:val="Paragraphedeliste"/>
        <w:spacing w:line="240" w:lineRule="auto"/>
        <w:jc w:val="both"/>
        <w:outlineLvl w:val="1"/>
        <w:rPr>
          <w:rFonts w:ascii="Gill Sans MT" w:hAnsi="Gill Sans MT"/>
          <w:color w:val="000000" w:themeColor="text1"/>
          <w:sz w:val="24"/>
          <w:szCs w:val="24"/>
        </w:rPr>
      </w:pPr>
      <w:bookmarkStart w:id="62" w:name="_Toc374918266"/>
      <w:bookmarkStart w:id="63" w:name="_Toc374918389"/>
      <w:r w:rsidRPr="005A2093">
        <w:rPr>
          <w:rFonts w:ascii="Gill Sans MT" w:hAnsi="Gill Sans MT"/>
          <w:color w:val="000000" w:themeColor="text1"/>
          <w:sz w:val="24"/>
          <w:szCs w:val="24"/>
        </w:rPr>
        <w:t xml:space="preserve">Plus on se rapproche d’une frontière entre deux orientations et plus les capacités seront hybride. Au contraire, plus on se rapproche </w:t>
      </w:r>
      <w:r w:rsidR="00073FEE">
        <w:rPr>
          <w:rFonts w:ascii="Gill Sans MT" w:hAnsi="Gill Sans MT"/>
          <w:color w:val="000000" w:themeColor="text1"/>
          <w:sz w:val="24"/>
          <w:szCs w:val="24"/>
        </w:rPr>
        <w:t>d’un sommet</w:t>
      </w:r>
      <w:r w:rsidRPr="005A2093">
        <w:rPr>
          <w:rFonts w:ascii="Gill Sans MT" w:hAnsi="Gill Sans MT"/>
          <w:color w:val="000000" w:themeColor="text1"/>
          <w:sz w:val="24"/>
          <w:szCs w:val="24"/>
        </w:rPr>
        <w:t>, et plus les capacités seront spécifique à une orientation.</w:t>
      </w:r>
      <w:bookmarkEnd w:id="62"/>
      <w:bookmarkEnd w:id="63"/>
    </w:p>
    <w:p w:rsidR="005A2093" w:rsidRPr="005A2093" w:rsidRDefault="005A2093" w:rsidP="00F0284B">
      <w:pPr>
        <w:pStyle w:val="Paragraphedeliste"/>
        <w:spacing w:line="240" w:lineRule="auto"/>
        <w:ind w:firstLine="696"/>
        <w:jc w:val="both"/>
        <w:outlineLvl w:val="1"/>
        <w:rPr>
          <w:rFonts w:ascii="Gill Sans MT" w:hAnsi="Gill Sans MT"/>
          <w:color w:val="000000" w:themeColor="text1"/>
          <w:sz w:val="24"/>
          <w:szCs w:val="24"/>
        </w:rPr>
      </w:pPr>
      <w:bookmarkStart w:id="64" w:name="_Toc374918267"/>
      <w:bookmarkStart w:id="65" w:name="_Toc374918390"/>
      <w:r w:rsidRPr="005A2093">
        <w:rPr>
          <w:rFonts w:ascii="Gill Sans MT" w:hAnsi="Gill Sans MT"/>
          <w:color w:val="000000" w:themeColor="text1"/>
          <w:sz w:val="24"/>
          <w:szCs w:val="24"/>
        </w:rPr>
        <w:t xml:space="preserve">De plus, il est possible de partir dans plusieurs directions : 3 points de départ seront proposé, tous partant du centre et allant  « naturellement » vers les trois </w:t>
      </w:r>
      <w:r w:rsidR="000934F8">
        <w:rPr>
          <w:rFonts w:ascii="Gill Sans MT" w:hAnsi="Gill Sans MT"/>
          <w:color w:val="000000" w:themeColor="text1"/>
          <w:sz w:val="24"/>
          <w:szCs w:val="24"/>
        </w:rPr>
        <w:t xml:space="preserve">sommets </w:t>
      </w:r>
      <w:r w:rsidRPr="005A2093">
        <w:rPr>
          <w:rFonts w:ascii="Gill Sans MT" w:hAnsi="Gill Sans MT"/>
          <w:color w:val="000000" w:themeColor="text1"/>
          <w:sz w:val="24"/>
          <w:szCs w:val="24"/>
        </w:rPr>
        <w:t>du triangle.</w:t>
      </w:r>
      <w:r w:rsidR="009850D4">
        <w:rPr>
          <w:rFonts w:ascii="Gill Sans MT" w:hAnsi="Gill Sans MT"/>
          <w:color w:val="000000" w:themeColor="text1"/>
          <w:sz w:val="24"/>
          <w:szCs w:val="24"/>
        </w:rPr>
        <w:t xml:space="preserve"> </w:t>
      </w:r>
      <w:r w:rsidRPr="005A2093">
        <w:rPr>
          <w:rFonts w:ascii="Gill Sans MT" w:hAnsi="Gill Sans MT"/>
          <w:color w:val="000000" w:themeColor="text1"/>
          <w:sz w:val="24"/>
          <w:szCs w:val="24"/>
        </w:rPr>
        <w:t>A chaque validation d’une capacité, un chemin s’ouvre. A tout moment, il est possible de débloquer une capacité de départ, et de partir dans une autre direction.</w:t>
      </w:r>
      <w:bookmarkEnd w:id="64"/>
      <w:bookmarkEnd w:id="65"/>
    </w:p>
    <w:p w:rsidR="005A2093" w:rsidRDefault="00E16A1A" w:rsidP="00195C2D">
      <w:pPr>
        <w:pStyle w:val="Paragraphedeliste"/>
        <w:spacing w:line="240" w:lineRule="auto"/>
        <w:ind w:firstLine="696"/>
        <w:outlineLvl w:val="1"/>
        <w:rPr>
          <w:rFonts w:ascii="Gill Sans MT" w:hAnsi="Gill Sans MT"/>
          <w:color w:val="000000" w:themeColor="text1"/>
          <w:sz w:val="24"/>
          <w:szCs w:val="24"/>
        </w:rPr>
      </w:pPr>
      <w:bookmarkStart w:id="66" w:name="_Toc374918268"/>
      <w:bookmarkStart w:id="67" w:name="_Toc374918391"/>
      <w:r>
        <w:rPr>
          <w:rFonts w:ascii="Gill Sans MT" w:hAnsi="Gill Sans MT"/>
          <w:color w:val="000000" w:themeColor="text1"/>
          <w:sz w:val="24"/>
          <w:szCs w:val="24"/>
        </w:rPr>
        <w:t>Exemple de schéma de progr</w:t>
      </w:r>
      <w:r w:rsidR="00E620FF">
        <w:rPr>
          <w:rFonts w:ascii="Gill Sans MT" w:hAnsi="Gill Sans MT"/>
          <w:color w:val="000000" w:themeColor="text1"/>
          <w:sz w:val="24"/>
          <w:szCs w:val="24"/>
        </w:rPr>
        <w:t>e</w:t>
      </w:r>
      <w:r>
        <w:rPr>
          <w:rFonts w:ascii="Gill Sans MT" w:hAnsi="Gill Sans MT"/>
          <w:color w:val="000000" w:themeColor="text1"/>
          <w:sz w:val="24"/>
          <w:szCs w:val="24"/>
        </w:rPr>
        <w:t>ssion</w:t>
      </w:r>
      <w:r w:rsidR="005A2093" w:rsidRPr="005A2093">
        <w:rPr>
          <w:rFonts w:ascii="Gill Sans MT" w:hAnsi="Gill Sans MT"/>
          <w:color w:val="000000" w:themeColor="text1"/>
          <w:sz w:val="24"/>
          <w:szCs w:val="24"/>
        </w:rPr>
        <w:t xml:space="preserve"> :</w:t>
      </w:r>
      <w:bookmarkEnd w:id="66"/>
      <w:bookmarkEnd w:id="67"/>
    </w:p>
    <w:p w:rsidR="00CA2B8A" w:rsidRPr="005A2093" w:rsidRDefault="00596CA8" w:rsidP="009D7674">
      <w:pPr>
        <w:pStyle w:val="Paragraphedeliste"/>
        <w:spacing w:line="240" w:lineRule="auto"/>
        <w:jc w:val="center"/>
        <w:outlineLvl w:val="1"/>
        <w:rPr>
          <w:rFonts w:ascii="Gill Sans MT" w:hAnsi="Gill Sans MT"/>
          <w:color w:val="000000" w:themeColor="text1"/>
          <w:sz w:val="24"/>
          <w:szCs w:val="24"/>
        </w:rPr>
      </w:pPr>
      <w:bookmarkStart w:id="68" w:name="_Toc374918269"/>
      <w:bookmarkStart w:id="69" w:name="_Toc374918392"/>
      <w:r>
        <w:rPr>
          <w:noProof/>
          <w:lang w:eastAsia="fr-FR"/>
        </w:rPr>
        <w:lastRenderedPageBreak/>
        <w:drawing>
          <wp:inline distT="0" distB="0" distL="0" distR="0">
            <wp:extent cx="4284921" cy="3806011"/>
            <wp:effectExtent l="0" t="0" r="0" b="4445"/>
            <wp:docPr id="11" name="Image 11" descr="E:\Dossier Magique\Projets\Projet BAMO\GDD\src\triangle_capacites (R V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ssier Magique\Projets\Projet BAMO\GDD\src\triangle_capacites (R V 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950" cy="3815807"/>
                    </a:xfrm>
                    <a:prstGeom prst="rect">
                      <a:avLst/>
                    </a:prstGeom>
                    <a:noFill/>
                    <a:ln>
                      <a:noFill/>
                    </a:ln>
                  </pic:spPr>
                </pic:pic>
              </a:graphicData>
            </a:graphic>
          </wp:inline>
        </w:drawing>
      </w:r>
      <w:bookmarkEnd w:id="68"/>
      <w:bookmarkEnd w:id="69"/>
    </w:p>
    <w:p w:rsidR="005A2093" w:rsidRPr="005A2093" w:rsidRDefault="005A2093" w:rsidP="005A2093">
      <w:pPr>
        <w:pStyle w:val="Paragraphedeliste"/>
        <w:spacing w:line="240" w:lineRule="auto"/>
        <w:outlineLvl w:val="1"/>
        <w:rPr>
          <w:rFonts w:ascii="Gill Sans MT" w:hAnsi="Gill Sans MT"/>
          <w:color w:val="000000" w:themeColor="text1"/>
          <w:sz w:val="24"/>
          <w:szCs w:val="24"/>
        </w:rPr>
      </w:pPr>
      <w:r w:rsidRPr="005A2093">
        <w:rPr>
          <w:rFonts w:ascii="Gill Sans MT" w:hAnsi="Gill Sans MT"/>
          <w:color w:val="000000" w:themeColor="text1"/>
          <w:sz w:val="24"/>
          <w:szCs w:val="24"/>
        </w:rPr>
        <w:t xml:space="preserve"> </w:t>
      </w:r>
    </w:p>
    <w:p w:rsidR="005A2093" w:rsidRPr="005A2093" w:rsidRDefault="005A2093" w:rsidP="0070136E">
      <w:pPr>
        <w:pStyle w:val="Paragraphedeliste"/>
        <w:spacing w:line="240" w:lineRule="auto"/>
        <w:jc w:val="both"/>
        <w:outlineLvl w:val="1"/>
        <w:rPr>
          <w:rFonts w:ascii="Gill Sans MT" w:hAnsi="Gill Sans MT"/>
          <w:color w:val="000000" w:themeColor="text1"/>
          <w:sz w:val="24"/>
          <w:szCs w:val="24"/>
        </w:rPr>
      </w:pPr>
      <w:bookmarkStart w:id="70" w:name="_Toc374918270"/>
      <w:bookmarkStart w:id="71" w:name="_Toc374918393"/>
      <w:r w:rsidRPr="005A2093">
        <w:rPr>
          <w:rFonts w:ascii="Gill Sans MT" w:hAnsi="Gill Sans MT"/>
          <w:color w:val="000000" w:themeColor="text1"/>
          <w:sz w:val="24"/>
          <w:szCs w:val="24"/>
        </w:rPr>
        <w:t xml:space="preserve">Le schéma montre un exemple de </w:t>
      </w:r>
      <w:r w:rsidR="009F0509">
        <w:rPr>
          <w:rFonts w:ascii="Gill Sans MT" w:hAnsi="Gill Sans MT"/>
          <w:color w:val="000000" w:themeColor="text1"/>
          <w:sz w:val="24"/>
          <w:szCs w:val="24"/>
        </w:rPr>
        <w:t>progression</w:t>
      </w:r>
      <w:r w:rsidRPr="005A2093">
        <w:rPr>
          <w:rFonts w:ascii="Gill Sans MT" w:hAnsi="Gill Sans MT"/>
          <w:color w:val="000000" w:themeColor="text1"/>
          <w:sz w:val="24"/>
          <w:szCs w:val="24"/>
        </w:rPr>
        <w:t xml:space="preserve"> d’un joueur dans le triangle, le dégradé de couleur (entre Endurance, Puissance et Intelligence) montre qu’une capacité devient hybride.</w:t>
      </w:r>
      <w:bookmarkEnd w:id="70"/>
      <w:bookmarkEnd w:id="71"/>
    </w:p>
    <w:p w:rsidR="005A2093" w:rsidRDefault="005A2093" w:rsidP="0070136E">
      <w:pPr>
        <w:pStyle w:val="Paragraphedeliste"/>
        <w:spacing w:line="240" w:lineRule="auto"/>
        <w:ind w:firstLine="696"/>
        <w:jc w:val="both"/>
        <w:outlineLvl w:val="1"/>
        <w:rPr>
          <w:rFonts w:ascii="Gill Sans MT" w:hAnsi="Gill Sans MT"/>
          <w:color w:val="000000" w:themeColor="text1"/>
          <w:sz w:val="24"/>
          <w:szCs w:val="24"/>
        </w:rPr>
      </w:pPr>
      <w:bookmarkStart w:id="72" w:name="_Toc374918271"/>
      <w:bookmarkStart w:id="73" w:name="_Toc374918394"/>
      <w:r w:rsidRPr="005A2093">
        <w:rPr>
          <w:rFonts w:ascii="Gill Sans MT" w:hAnsi="Gill Sans MT"/>
          <w:color w:val="000000" w:themeColor="text1"/>
          <w:sz w:val="24"/>
          <w:szCs w:val="24"/>
        </w:rPr>
        <w:t>Concrètement, imaginons une capacité orienté Puissance donnant un bonus de 1 aux dégâts. Elle ouvre le chemin à une autre capacité,</w:t>
      </w:r>
      <w:r w:rsidR="003250F6">
        <w:rPr>
          <w:rFonts w:ascii="Gill Sans MT" w:hAnsi="Gill Sans MT"/>
          <w:color w:val="000000" w:themeColor="text1"/>
          <w:sz w:val="24"/>
          <w:szCs w:val="24"/>
        </w:rPr>
        <w:t xml:space="preserve"> celle-ci</w:t>
      </w:r>
      <w:r w:rsidRPr="005A2093">
        <w:rPr>
          <w:rFonts w:ascii="Gill Sans MT" w:hAnsi="Gill Sans MT"/>
          <w:color w:val="000000" w:themeColor="text1"/>
          <w:sz w:val="24"/>
          <w:szCs w:val="24"/>
        </w:rPr>
        <w:t xml:space="preserve"> présente à la frontière entre la Puissance et l’Intelligence. Cette capacité sera donc hybride et pourra par exemple, donner un bonus de 1 aux dégâts </w:t>
      </w:r>
      <w:r w:rsidR="005A5CD0">
        <w:rPr>
          <w:rFonts w:ascii="Gill Sans MT" w:hAnsi="Gill Sans MT"/>
          <w:color w:val="000000" w:themeColor="text1"/>
          <w:sz w:val="24"/>
          <w:szCs w:val="24"/>
        </w:rPr>
        <w:t xml:space="preserve">des </w:t>
      </w:r>
      <w:r w:rsidR="001A20B5">
        <w:rPr>
          <w:rFonts w:ascii="Gill Sans MT" w:hAnsi="Gill Sans MT"/>
          <w:color w:val="000000" w:themeColor="text1"/>
          <w:sz w:val="24"/>
          <w:szCs w:val="24"/>
        </w:rPr>
        <w:t>sorts</w:t>
      </w:r>
      <w:r w:rsidRPr="005A2093">
        <w:rPr>
          <w:rFonts w:ascii="Gill Sans MT" w:hAnsi="Gill Sans MT"/>
          <w:color w:val="000000" w:themeColor="text1"/>
          <w:sz w:val="24"/>
          <w:szCs w:val="24"/>
        </w:rPr>
        <w:t>.</w:t>
      </w:r>
      <w:bookmarkEnd w:id="72"/>
      <w:bookmarkEnd w:id="73"/>
    </w:p>
    <w:p w:rsidR="005A2093" w:rsidRPr="005804D2" w:rsidRDefault="005A2093" w:rsidP="005A2093">
      <w:pPr>
        <w:pStyle w:val="Paragraphedeliste"/>
        <w:spacing w:line="240" w:lineRule="auto"/>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74" w:name="_Toc374918272"/>
      <w:bookmarkStart w:id="75" w:name="_Toc374918395"/>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 xml:space="preserve">Les </w:t>
      </w:r>
      <w:r w:rsidR="00C25F19" w:rsidRPr="00407259">
        <w:rPr>
          <w:rFonts w:ascii="Gill Sans MT" w:hAnsi="Gill Sans MT"/>
          <w:b/>
          <w:color w:val="000000" w:themeColor="text1"/>
          <w:sz w:val="26"/>
          <w:szCs w:val="26"/>
        </w:rPr>
        <w:t>compétences</w:t>
      </w:r>
      <w:bookmarkEnd w:id="74"/>
      <w:bookmarkEnd w:id="75"/>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445786" w:rsidRDefault="00445786" w:rsidP="00A333A3">
      <w:pPr>
        <w:pStyle w:val="Paragraphedeliste"/>
        <w:numPr>
          <w:ilvl w:val="2"/>
          <w:numId w:val="5"/>
        </w:numPr>
        <w:spacing w:line="240" w:lineRule="auto"/>
        <w:outlineLvl w:val="2"/>
        <w:rPr>
          <w:rFonts w:ascii="Gill Sans MT" w:hAnsi="Gill Sans MT"/>
          <w:color w:val="000000" w:themeColor="text1"/>
          <w:sz w:val="24"/>
          <w:szCs w:val="24"/>
        </w:rPr>
      </w:pPr>
      <w:bookmarkStart w:id="76" w:name="_Toc374918273"/>
      <w:bookmarkStart w:id="77" w:name="_Toc374918396"/>
      <w:proofErr w:type="gramStart"/>
      <w:r>
        <w:rPr>
          <w:rFonts w:ascii="Gill Sans MT" w:hAnsi="Gill Sans MT"/>
          <w:color w:val="000000" w:themeColor="text1"/>
          <w:sz w:val="24"/>
          <w:szCs w:val="24"/>
        </w:rPr>
        <w:t>Active</w:t>
      </w:r>
      <w:r w:rsidR="00544B25">
        <w:rPr>
          <w:rFonts w:ascii="Gill Sans MT" w:hAnsi="Gill Sans MT"/>
          <w:color w:val="000000" w:themeColor="text1"/>
          <w:sz w:val="24"/>
          <w:szCs w:val="24"/>
        </w:rPr>
        <w:t>s</w:t>
      </w:r>
      <w:bookmarkEnd w:id="76"/>
      <w:bookmarkEnd w:id="77"/>
      <w:proofErr w:type="gramEnd"/>
    </w:p>
    <w:p w:rsidR="00EF40C2" w:rsidRDefault="00E50651" w:rsidP="003F52AB">
      <w:pPr>
        <w:pStyle w:val="Paragraphedeliste"/>
        <w:spacing w:line="240" w:lineRule="auto"/>
        <w:ind w:left="1770"/>
        <w:jc w:val="both"/>
        <w:outlineLvl w:val="1"/>
        <w:rPr>
          <w:rFonts w:ascii="Gill Sans MT" w:hAnsi="Gill Sans MT"/>
          <w:color w:val="000000" w:themeColor="text1"/>
          <w:sz w:val="24"/>
          <w:szCs w:val="24"/>
        </w:rPr>
      </w:pPr>
      <w:bookmarkStart w:id="78" w:name="_Toc374918274"/>
      <w:bookmarkStart w:id="79" w:name="_Toc374918397"/>
      <w:r>
        <w:rPr>
          <w:rFonts w:ascii="Gill Sans MT" w:hAnsi="Gill Sans MT"/>
          <w:color w:val="000000" w:themeColor="text1"/>
          <w:sz w:val="24"/>
          <w:szCs w:val="24"/>
        </w:rPr>
        <w:t xml:space="preserve">Les capacités actives sont celles dites invocables. Elles seront peu nombreuses, mais influenceront le </w:t>
      </w:r>
      <w:proofErr w:type="spellStart"/>
      <w:r>
        <w:rPr>
          <w:rFonts w:ascii="Gill Sans MT" w:hAnsi="Gill Sans MT"/>
          <w:color w:val="000000" w:themeColor="text1"/>
          <w:sz w:val="24"/>
          <w:szCs w:val="24"/>
        </w:rPr>
        <w:t>gameplay</w:t>
      </w:r>
      <w:proofErr w:type="spellEnd"/>
      <w:r>
        <w:rPr>
          <w:rFonts w:ascii="Gill Sans MT" w:hAnsi="Gill Sans MT"/>
          <w:color w:val="000000" w:themeColor="text1"/>
          <w:sz w:val="24"/>
          <w:szCs w:val="24"/>
        </w:rPr>
        <w:t xml:space="preserve"> de façon </w:t>
      </w:r>
      <w:r w:rsidR="00746CE1">
        <w:rPr>
          <w:rFonts w:ascii="Gill Sans MT" w:hAnsi="Gill Sans MT"/>
          <w:color w:val="000000" w:themeColor="text1"/>
          <w:sz w:val="24"/>
          <w:szCs w:val="24"/>
        </w:rPr>
        <w:t xml:space="preserve">très importante en </w:t>
      </w:r>
      <w:r w:rsidR="00FE0227">
        <w:rPr>
          <w:rFonts w:ascii="Gill Sans MT" w:hAnsi="Gill Sans MT"/>
          <w:color w:val="000000" w:themeColor="text1"/>
          <w:sz w:val="24"/>
          <w:szCs w:val="24"/>
        </w:rPr>
        <w:t>ajoutant</w:t>
      </w:r>
      <w:r w:rsidR="00746CE1">
        <w:rPr>
          <w:rFonts w:ascii="Gill Sans MT" w:hAnsi="Gill Sans MT"/>
          <w:color w:val="000000" w:themeColor="text1"/>
          <w:sz w:val="24"/>
          <w:szCs w:val="24"/>
        </w:rPr>
        <w:t xml:space="preserve"> </w:t>
      </w:r>
      <w:r w:rsidR="00FE0227">
        <w:rPr>
          <w:rFonts w:ascii="Gill Sans MT" w:hAnsi="Gill Sans MT"/>
          <w:color w:val="000000" w:themeColor="text1"/>
          <w:sz w:val="24"/>
          <w:szCs w:val="24"/>
        </w:rPr>
        <w:t xml:space="preserve">de nouvelles </w:t>
      </w:r>
      <w:r w:rsidR="00746CE1">
        <w:rPr>
          <w:rFonts w:ascii="Gill Sans MT" w:hAnsi="Gill Sans MT"/>
          <w:color w:val="000000" w:themeColor="text1"/>
          <w:sz w:val="24"/>
          <w:szCs w:val="24"/>
        </w:rPr>
        <w:t>façon</w:t>
      </w:r>
      <w:r w:rsidR="00D2415E">
        <w:rPr>
          <w:rFonts w:ascii="Gill Sans MT" w:hAnsi="Gill Sans MT"/>
          <w:color w:val="000000" w:themeColor="text1"/>
          <w:sz w:val="24"/>
          <w:szCs w:val="24"/>
        </w:rPr>
        <w:t>s</w:t>
      </w:r>
      <w:r w:rsidR="00746CE1">
        <w:rPr>
          <w:rFonts w:ascii="Gill Sans MT" w:hAnsi="Gill Sans MT"/>
          <w:color w:val="000000" w:themeColor="text1"/>
          <w:sz w:val="24"/>
          <w:szCs w:val="24"/>
        </w:rPr>
        <w:t xml:space="preserve"> d’attaquer </w:t>
      </w:r>
      <w:r w:rsidR="00FE0227">
        <w:rPr>
          <w:rFonts w:ascii="Gill Sans MT" w:hAnsi="Gill Sans MT"/>
          <w:color w:val="000000" w:themeColor="text1"/>
          <w:sz w:val="24"/>
          <w:szCs w:val="24"/>
        </w:rPr>
        <w:t>a</w:t>
      </w:r>
      <w:r w:rsidR="00746CE1">
        <w:rPr>
          <w:rFonts w:ascii="Gill Sans MT" w:hAnsi="Gill Sans MT"/>
          <w:color w:val="000000" w:themeColor="text1"/>
          <w:sz w:val="24"/>
          <w:szCs w:val="24"/>
        </w:rPr>
        <w:t>u personnage.</w:t>
      </w:r>
      <w:bookmarkEnd w:id="78"/>
      <w:bookmarkEnd w:id="79"/>
    </w:p>
    <w:p w:rsidR="00544B25" w:rsidRDefault="00544B25" w:rsidP="00E50651">
      <w:pPr>
        <w:pStyle w:val="Paragraphedeliste"/>
        <w:spacing w:line="240" w:lineRule="auto"/>
        <w:ind w:left="1770"/>
        <w:outlineLvl w:val="1"/>
        <w:rPr>
          <w:rFonts w:ascii="Gill Sans MT" w:hAnsi="Gill Sans MT"/>
          <w:color w:val="000000" w:themeColor="text1"/>
          <w:sz w:val="24"/>
          <w:szCs w:val="24"/>
        </w:rPr>
      </w:pPr>
    </w:p>
    <w:p w:rsidR="00544B25" w:rsidRDefault="00544B25" w:rsidP="00A333A3">
      <w:pPr>
        <w:pStyle w:val="Paragraphedeliste"/>
        <w:numPr>
          <w:ilvl w:val="2"/>
          <w:numId w:val="5"/>
        </w:numPr>
        <w:spacing w:line="240" w:lineRule="auto"/>
        <w:outlineLvl w:val="2"/>
        <w:rPr>
          <w:rFonts w:ascii="Gill Sans MT" w:hAnsi="Gill Sans MT"/>
          <w:color w:val="000000" w:themeColor="text1"/>
          <w:sz w:val="24"/>
          <w:szCs w:val="24"/>
        </w:rPr>
      </w:pPr>
      <w:bookmarkStart w:id="80" w:name="_Toc374918275"/>
      <w:bookmarkStart w:id="81" w:name="_Toc374918398"/>
      <w:r>
        <w:rPr>
          <w:rFonts w:ascii="Gill Sans MT" w:hAnsi="Gill Sans MT"/>
          <w:color w:val="000000" w:themeColor="text1"/>
          <w:sz w:val="24"/>
          <w:szCs w:val="24"/>
        </w:rPr>
        <w:t>Passives</w:t>
      </w:r>
      <w:bookmarkEnd w:id="80"/>
      <w:bookmarkEnd w:id="81"/>
    </w:p>
    <w:p w:rsidR="00EF40C2" w:rsidRDefault="00544B25" w:rsidP="003F52AB">
      <w:pPr>
        <w:pStyle w:val="Paragraphedeliste"/>
        <w:spacing w:line="240" w:lineRule="auto"/>
        <w:ind w:left="1770"/>
        <w:jc w:val="both"/>
        <w:outlineLvl w:val="1"/>
        <w:rPr>
          <w:rFonts w:ascii="Gill Sans MT" w:hAnsi="Gill Sans MT"/>
          <w:color w:val="000000" w:themeColor="text1"/>
          <w:sz w:val="24"/>
          <w:szCs w:val="24"/>
        </w:rPr>
      </w:pPr>
      <w:bookmarkStart w:id="82" w:name="_Toc374918276"/>
      <w:bookmarkStart w:id="83" w:name="_Toc374918399"/>
      <w:r>
        <w:rPr>
          <w:rFonts w:ascii="Gill Sans MT" w:hAnsi="Gill Sans MT"/>
          <w:color w:val="000000" w:themeColor="text1"/>
          <w:sz w:val="24"/>
          <w:szCs w:val="24"/>
        </w:rPr>
        <w:t xml:space="preserve">Les capacités passives sont quant à elles très nombreuses. Elles pourront être de simple augmentation de statistiques, mais pourront aussi influencer le </w:t>
      </w:r>
      <w:proofErr w:type="spellStart"/>
      <w:r>
        <w:rPr>
          <w:rFonts w:ascii="Gill Sans MT" w:hAnsi="Gill Sans MT"/>
          <w:color w:val="000000" w:themeColor="text1"/>
          <w:sz w:val="24"/>
          <w:szCs w:val="24"/>
        </w:rPr>
        <w:t>gameplay</w:t>
      </w:r>
      <w:proofErr w:type="spellEnd"/>
      <w:r>
        <w:rPr>
          <w:rFonts w:ascii="Gill Sans MT" w:hAnsi="Gill Sans MT"/>
          <w:color w:val="000000" w:themeColor="text1"/>
          <w:sz w:val="24"/>
          <w:szCs w:val="24"/>
        </w:rPr>
        <w:t xml:space="preserve"> de façon plus importante, comme par exemple en permettant au joueur d’équiper des armes plus lourdes, ou encore en donnant une résistance aux sortilèges.</w:t>
      </w:r>
      <w:bookmarkEnd w:id="82"/>
      <w:bookmarkEnd w:id="83"/>
    </w:p>
    <w:p w:rsidR="005804D2" w:rsidRPr="005804D2" w:rsidRDefault="005804D2"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84" w:name="_Ref374906703"/>
      <w:bookmarkStart w:id="85" w:name="_Toc374918277"/>
      <w:bookmarkStart w:id="86" w:name="_Toc374918400"/>
      <w:r w:rsidRPr="00407259">
        <w:rPr>
          <w:rFonts w:ascii="Gill Sans MT" w:hAnsi="Gill Sans MT"/>
          <w:b/>
          <w:color w:val="C00000"/>
          <w:sz w:val="28"/>
          <w:szCs w:val="28"/>
        </w:rPr>
        <w:t>Les objets</w:t>
      </w:r>
      <w:bookmarkEnd w:id="84"/>
      <w:bookmarkEnd w:id="85"/>
      <w:bookmarkEnd w:id="86"/>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bookmarkStart w:id="87" w:name="_Toc374918278"/>
      <w:bookmarkStart w:id="88" w:name="_Toc374918401"/>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Généralités</w:t>
      </w:r>
      <w:bookmarkEnd w:id="87"/>
      <w:bookmarkEnd w:id="88"/>
    </w:p>
    <w:p w:rsidR="00407259" w:rsidRPr="00407259" w:rsidRDefault="00407259" w:rsidP="00407259">
      <w:pPr>
        <w:pStyle w:val="Paragraphedeliste"/>
        <w:spacing w:line="240" w:lineRule="auto"/>
        <w:ind w:left="705"/>
        <w:outlineLvl w:val="1"/>
        <w:rPr>
          <w:rFonts w:ascii="Gill Sans MT" w:hAnsi="Gill Sans MT"/>
          <w:b/>
          <w:color w:val="000000" w:themeColor="text1"/>
          <w:sz w:val="24"/>
          <w:szCs w:val="24"/>
        </w:rPr>
      </w:pPr>
    </w:p>
    <w:p w:rsidR="004B209A" w:rsidRPr="004B209A" w:rsidRDefault="00803C08" w:rsidP="00273F7D">
      <w:pPr>
        <w:pStyle w:val="Paragraphedeliste"/>
        <w:spacing w:line="240" w:lineRule="auto"/>
        <w:ind w:left="705"/>
        <w:jc w:val="both"/>
        <w:outlineLvl w:val="1"/>
        <w:rPr>
          <w:rFonts w:ascii="Gill Sans MT" w:hAnsi="Gill Sans MT"/>
          <w:color w:val="000000" w:themeColor="text1"/>
          <w:sz w:val="24"/>
          <w:szCs w:val="24"/>
        </w:rPr>
      </w:pPr>
      <w:bookmarkStart w:id="89" w:name="_Toc374918279"/>
      <w:bookmarkStart w:id="90" w:name="_Toc374918402"/>
      <w:r>
        <w:rPr>
          <w:rFonts w:ascii="Gill Sans MT" w:hAnsi="Gill Sans MT"/>
          <w:color w:val="000000" w:themeColor="text1"/>
          <w:sz w:val="24"/>
          <w:szCs w:val="24"/>
        </w:rPr>
        <w:t>I</w:t>
      </w:r>
      <w:r w:rsidR="004B209A" w:rsidRPr="004B209A">
        <w:rPr>
          <w:rFonts w:ascii="Gill Sans MT" w:hAnsi="Gill Sans MT"/>
          <w:color w:val="000000" w:themeColor="text1"/>
          <w:sz w:val="24"/>
          <w:szCs w:val="24"/>
        </w:rPr>
        <w:t>l sera possible de trouver différents objets sur les monstres. Ces objets pouvant être des armes</w:t>
      </w:r>
      <w:r>
        <w:rPr>
          <w:rFonts w:ascii="Gill Sans MT" w:hAnsi="Gill Sans MT"/>
          <w:color w:val="000000" w:themeColor="text1"/>
          <w:sz w:val="24"/>
          <w:szCs w:val="24"/>
        </w:rPr>
        <w:t xml:space="preserve"> ou</w:t>
      </w:r>
      <w:r w:rsidR="004B209A" w:rsidRPr="004B209A">
        <w:rPr>
          <w:rFonts w:ascii="Gill Sans MT" w:hAnsi="Gill Sans MT"/>
          <w:color w:val="000000" w:themeColor="text1"/>
          <w:sz w:val="24"/>
          <w:szCs w:val="24"/>
        </w:rPr>
        <w:t xml:space="preserve"> des </w:t>
      </w:r>
      <w:r w:rsidR="00E26E36">
        <w:rPr>
          <w:rFonts w:ascii="Gill Sans MT" w:hAnsi="Gill Sans MT"/>
          <w:color w:val="000000" w:themeColor="text1"/>
          <w:sz w:val="24"/>
          <w:szCs w:val="24"/>
        </w:rPr>
        <w:t xml:space="preserve">morceaux </w:t>
      </w:r>
      <w:r w:rsidR="00C72545">
        <w:rPr>
          <w:rFonts w:ascii="Gill Sans MT" w:hAnsi="Gill Sans MT"/>
          <w:color w:val="000000" w:themeColor="text1"/>
          <w:sz w:val="24"/>
          <w:szCs w:val="24"/>
        </w:rPr>
        <w:t>d’</w:t>
      </w:r>
      <w:r w:rsidR="004B209A" w:rsidRPr="004B209A">
        <w:rPr>
          <w:rFonts w:ascii="Gill Sans MT" w:hAnsi="Gill Sans MT"/>
          <w:color w:val="000000" w:themeColor="text1"/>
          <w:sz w:val="24"/>
          <w:szCs w:val="24"/>
        </w:rPr>
        <w:t>armures.</w:t>
      </w:r>
      <w:bookmarkEnd w:id="89"/>
      <w:bookmarkEnd w:id="90"/>
    </w:p>
    <w:p w:rsidR="004B209A" w:rsidRPr="004B209A" w:rsidRDefault="004B209A" w:rsidP="00273F7D">
      <w:pPr>
        <w:pStyle w:val="Paragraphedeliste"/>
        <w:spacing w:line="240" w:lineRule="auto"/>
        <w:ind w:left="708" w:firstLine="708"/>
        <w:jc w:val="both"/>
        <w:outlineLvl w:val="1"/>
        <w:rPr>
          <w:rFonts w:ascii="Gill Sans MT" w:hAnsi="Gill Sans MT"/>
          <w:color w:val="000000" w:themeColor="text1"/>
          <w:sz w:val="24"/>
          <w:szCs w:val="24"/>
        </w:rPr>
      </w:pPr>
      <w:bookmarkStart w:id="91" w:name="_Toc374918280"/>
      <w:bookmarkStart w:id="92" w:name="_Toc374918403"/>
      <w:r w:rsidRPr="004B209A">
        <w:rPr>
          <w:rFonts w:ascii="Gill Sans MT" w:hAnsi="Gill Sans MT"/>
          <w:color w:val="000000" w:themeColor="text1"/>
          <w:sz w:val="24"/>
          <w:szCs w:val="24"/>
        </w:rPr>
        <w:t xml:space="preserve">Le joueur arrivera en jeu « nu », autrement dit il </w:t>
      </w:r>
      <w:r w:rsidR="000F1BC3">
        <w:rPr>
          <w:rFonts w:ascii="Gill Sans MT" w:hAnsi="Gill Sans MT"/>
          <w:color w:val="000000" w:themeColor="text1"/>
          <w:sz w:val="24"/>
          <w:szCs w:val="24"/>
        </w:rPr>
        <w:t>ne possèdera ni arme ni armure</w:t>
      </w:r>
      <w:r w:rsidRPr="004B209A">
        <w:rPr>
          <w:rFonts w:ascii="Gill Sans MT" w:hAnsi="Gill Sans MT"/>
          <w:color w:val="000000" w:themeColor="text1"/>
          <w:sz w:val="24"/>
          <w:szCs w:val="24"/>
        </w:rPr>
        <w:t xml:space="preserve">. Il devra affronter les monstres de la </w:t>
      </w:r>
      <w:r w:rsidR="00796464">
        <w:rPr>
          <w:rFonts w:ascii="Gill Sans MT" w:hAnsi="Gill Sans MT"/>
          <w:color w:val="000000" w:themeColor="text1"/>
          <w:sz w:val="24"/>
          <w:szCs w:val="24"/>
        </w:rPr>
        <w:t>forêt</w:t>
      </w:r>
      <w:r w:rsidR="00D20A62">
        <w:rPr>
          <w:rFonts w:ascii="Gill Sans MT" w:hAnsi="Gill Sans MT"/>
          <w:color w:val="000000" w:themeColor="text1"/>
          <w:sz w:val="24"/>
          <w:szCs w:val="24"/>
        </w:rPr>
        <w:t xml:space="preserve"> </w:t>
      </w:r>
      <w:r w:rsidRPr="004B209A">
        <w:rPr>
          <w:rFonts w:ascii="Gill Sans MT" w:hAnsi="Gill Sans MT"/>
          <w:color w:val="000000" w:themeColor="text1"/>
          <w:sz w:val="24"/>
          <w:szCs w:val="24"/>
        </w:rPr>
        <w:t>afin de s’équiper.</w:t>
      </w:r>
      <w:bookmarkEnd w:id="91"/>
      <w:bookmarkEnd w:id="92"/>
    </w:p>
    <w:p w:rsidR="004B209A" w:rsidRPr="004B209A" w:rsidRDefault="004B209A" w:rsidP="00273F7D">
      <w:pPr>
        <w:pStyle w:val="Paragraphedeliste"/>
        <w:spacing w:line="240" w:lineRule="auto"/>
        <w:ind w:left="708" w:firstLine="708"/>
        <w:jc w:val="both"/>
        <w:outlineLvl w:val="1"/>
        <w:rPr>
          <w:rFonts w:ascii="Gill Sans MT" w:hAnsi="Gill Sans MT"/>
          <w:color w:val="000000" w:themeColor="text1"/>
          <w:sz w:val="24"/>
          <w:szCs w:val="24"/>
        </w:rPr>
      </w:pPr>
      <w:bookmarkStart w:id="93" w:name="_Toc374918281"/>
      <w:bookmarkStart w:id="94" w:name="_Toc374918404"/>
      <w:r w:rsidRPr="004B209A">
        <w:rPr>
          <w:rFonts w:ascii="Gill Sans MT" w:hAnsi="Gill Sans MT"/>
          <w:color w:val="000000" w:themeColor="text1"/>
          <w:sz w:val="24"/>
          <w:szCs w:val="24"/>
        </w:rPr>
        <w:lastRenderedPageBreak/>
        <w:t xml:space="preserve">Chaque pièce d’armure ajoute </w:t>
      </w:r>
      <w:r w:rsidR="000F40B2">
        <w:rPr>
          <w:rFonts w:ascii="Gill Sans MT" w:hAnsi="Gill Sans MT"/>
          <w:color w:val="000000" w:themeColor="text1"/>
          <w:sz w:val="24"/>
          <w:szCs w:val="24"/>
        </w:rPr>
        <w:t xml:space="preserve">un bonus </w:t>
      </w:r>
      <w:r w:rsidRPr="004B209A">
        <w:rPr>
          <w:rFonts w:ascii="Gill Sans MT" w:hAnsi="Gill Sans MT"/>
          <w:color w:val="000000" w:themeColor="text1"/>
          <w:sz w:val="24"/>
          <w:szCs w:val="24"/>
        </w:rPr>
        <w:t>aux statistiques du joueur. Bien sûr, le joueur devra bien choisir son arme et ses pièces d’armures en fonction du style de jeu qu’il veut adopter.</w:t>
      </w:r>
      <w:bookmarkEnd w:id="93"/>
      <w:bookmarkEnd w:id="94"/>
    </w:p>
    <w:p w:rsidR="00462AEB" w:rsidRPr="00462AEB" w:rsidRDefault="00462AEB" w:rsidP="00273F7D">
      <w:pPr>
        <w:pStyle w:val="Paragraphedeliste"/>
        <w:spacing w:line="240" w:lineRule="auto"/>
        <w:ind w:left="708" w:firstLine="708"/>
        <w:jc w:val="both"/>
        <w:outlineLvl w:val="1"/>
        <w:rPr>
          <w:rFonts w:ascii="Gill Sans MT" w:hAnsi="Gill Sans MT"/>
          <w:color w:val="000000" w:themeColor="text1"/>
          <w:sz w:val="24"/>
          <w:szCs w:val="24"/>
        </w:rPr>
      </w:pPr>
      <w:bookmarkStart w:id="95" w:name="_Toc374918282"/>
      <w:bookmarkStart w:id="96" w:name="_Toc374918405"/>
      <w:r w:rsidRPr="00462AEB">
        <w:rPr>
          <w:rFonts w:ascii="Gill Sans MT" w:hAnsi="Gill Sans MT"/>
          <w:color w:val="000000" w:themeColor="text1"/>
          <w:sz w:val="24"/>
          <w:szCs w:val="24"/>
        </w:rPr>
        <w:t>Le joueur ne dispose pas d’inventaire de stockage. C’est-à-dire que les objets qu’il possède, sont ceux qui lui sont équipé. C’est ici qu’intervient le recyclage : lorsqu’un joueur trouve un objet qui ne l’intéresse pas, il aura tout intérêt à recycler ce dernier afin d’obtenir de l’expérience.</w:t>
      </w:r>
      <w:bookmarkEnd w:id="95"/>
      <w:bookmarkEnd w:id="96"/>
    </w:p>
    <w:p w:rsidR="00462AEB" w:rsidRDefault="00462AEB" w:rsidP="00273F7D">
      <w:pPr>
        <w:pStyle w:val="Paragraphedeliste"/>
        <w:spacing w:line="240" w:lineRule="auto"/>
        <w:ind w:left="708" w:firstLine="708"/>
        <w:jc w:val="both"/>
        <w:outlineLvl w:val="1"/>
        <w:rPr>
          <w:rFonts w:ascii="Gill Sans MT" w:hAnsi="Gill Sans MT"/>
          <w:color w:val="000000" w:themeColor="text1"/>
          <w:sz w:val="24"/>
          <w:szCs w:val="24"/>
        </w:rPr>
      </w:pPr>
      <w:bookmarkStart w:id="97" w:name="_Toc374918283"/>
      <w:bookmarkStart w:id="98" w:name="_Toc374918406"/>
      <w:r w:rsidRPr="00462AEB">
        <w:rPr>
          <w:rFonts w:ascii="Gill Sans MT" w:hAnsi="Gill Sans MT"/>
          <w:color w:val="000000" w:themeColor="text1"/>
          <w:sz w:val="24"/>
          <w:szCs w:val="24"/>
        </w:rPr>
        <w:t>L’interaction avec les objets se fera donc directement sur le terrain. Un joueur aura alors la possibilité d’équiper un objet au sol, ou de le recycler.</w:t>
      </w:r>
      <w:bookmarkEnd w:id="97"/>
      <w:bookmarkEnd w:id="98"/>
    </w:p>
    <w:p w:rsidR="00462AEB" w:rsidRPr="00462AEB" w:rsidRDefault="00462AEB" w:rsidP="00462AEB">
      <w:pPr>
        <w:pStyle w:val="Paragraphedeliste"/>
        <w:spacing w:line="240" w:lineRule="auto"/>
        <w:ind w:left="705"/>
        <w:jc w:val="center"/>
        <w:outlineLvl w:val="1"/>
        <w:rPr>
          <w:rFonts w:ascii="Gill Sans MT" w:hAnsi="Gill Sans MT"/>
          <w:color w:val="000000" w:themeColor="text1"/>
          <w:sz w:val="24"/>
          <w:szCs w:val="24"/>
        </w:rPr>
      </w:pPr>
      <w:bookmarkStart w:id="99" w:name="_Toc374918284"/>
      <w:bookmarkStart w:id="100" w:name="_Toc374918407"/>
      <w:r>
        <w:rPr>
          <w:noProof/>
          <w:sz w:val="24"/>
          <w:szCs w:val="24"/>
          <w:lang w:eastAsia="fr-FR"/>
        </w:rPr>
        <w:drawing>
          <wp:inline distT="0" distB="0" distL="0" distR="0" wp14:anchorId="1CD6CA9A" wp14:editId="77273BC7">
            <wp:extent cx="2402958" cy="1600237"/>
            <wp:effectExtent l="0" t="0" r="0" b="0"/>
            <wp:docPr id="1" name="Image 1" descr="E:\Dossier Magique\Projets\Projet BAMO\GDD\src\recyc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ssier Magique\Projets\Projet BAMO\GDD\src\recyc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121" cy="1603009"/>
                    </a:xfrm>
                    <a:prstGeom prst="rect">
                      <a:avLst/>
                    </a:prstGeom>
                    <a:noFill/>
                    <a:ln>
                      <a:noFill/>
                    </a:ln>
                  </pic:spPr>
                </pic:pic>
              </a:graphicData>
            </a:graphic>
          </wp:inline>
        </w:drawing>
      </w:r>
      <w:bookmarkEnd w:id="99"/>
      <w:bookmarkEnd w:id="100"/>
    </w:p>
    <w:p w:rsidR="00462AEB" w:rsidRDefault="00462AEB" w:rsidP="004B209A">
      <w:pPr>
        <w:pStyle w:val="Paragraphedeliste"/>
        <w:spacing w:line="240" w:lineRule="auto"/>
        <w:ind w:left="705"/>
        <w:outlineLvl w:val="1"/>
        <w:rPr>
          <w:rFonts w:ascii="Gill Sans MT" w:hAnsi="Gill Sans MT"/>
          <w:color w:val="000000" w:themeColor="text1"/>
          <w:sz w:val="24"/>
          <w:szCs w:val="24"/>
        </w:rPr>
      </w:pPr>
    </w:p>
    <w:p w:rsidR="004B209A" w:rsidRPr="005804D2" w:rsidRDefault="004B209A" w:rsidP="004B209A">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01" w:name="_Toc374918285"/>
      <w:bookmarkStart w:id="102" w:name="_Toc374918408"/>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Armes</w:t>
      </w:r>
      <w:bookmarkEnd w:id="101"/>
      <w:bookmarkEnd w:id="102"/>
    </w:p>
    <w:p w:rsidR="00FA4661" w:rsidRDefault="00E350A5" w:rsidP="00E350A5">
      <w:pPr>
        <w:pStyle w:val="Paragraphedeliste"/>
        <w:spacing w:line="240" w:lineRule="auto"/>
        <w:ind w:left="705"/>
        <w:outlineLvl w:val="1"/>
        <w:rPr>
          <w:rFonts w:ascii="Gill Sans MT" w:hAnsi="Gill Sans MT"/>
          <w:color w:val="000000" w:themeColor="text1"/>
          <w:sz w:val="24"/>
          <w:szCs w:val="24"/>
        </w:rPr>
      </w:pPr>
      <w:bookmarkStart w:id="103" w:name="_Toc374918286"/>
      <w:bookmarkStart w:id="104" w:name="_Toc374918409"/>
      <w:r w:rsidRPr="00E350A5">
        <w:rPr>
          <w:rFonts w:ascii="Gill Sans MT" w:hAnsi="Gill Sans MT"/>
          <w:color w:val="000000" w:themeColor="text1"/>
          <w:sz w:val="24"/>
          <w:szCs w:val="24"/>
        </w:rPr>
        <w:t>Chaque type d’arme a sa propre façon d’infliger des dégâts. Sa zone d’action diffère en fonction de son type. C’est-à-dire qu’un arc tirera une flèche, une épée infligera dans dégâts dans un demi-cercle, etc</w:t>
      </w:r>
      <w:r w:rsidR="00BC6CD7">
        <w:rPr>
          <w:rFonts w:ascii="Gill Sans MT" w:hAnsi="Gill Sans MT"/>
          <w:color w:val="000000" w:themeColor="text1"/>
          <w:sz w:val="24"/>
          <w:szCs w:val="24"/>
        </w:rPr>
        <w:t>.</w:t>
      </w:r>
      <w:bookmarkEnd w:id="103"/>
      <w:bookmarkEnd w:id="104"/>
    </w:p>
    <w:p w:rsidR="00E350A5" w:rsidRPr="00E350A5" w:rsidRDefault="00E350A5" w:rsidP="00E350A5">
      <w:pPr>
        <w:pStyle w:val="Paragraphedeliste"/>
        <w:spacing w:line="240" w:lineRule="auto"/>
        <w:ind w:left="705"/>
        <w:outlineLvl w:val="1"/>
        <w:rPr>
          <w:rFonts w:ascii="Gill Sans MT" w:hAnsi="Gill Sans MT"/>
          <w:color w:val="000000" w:themeColor="text1"/>
          <w:sz w:val="24"/>
          <w:szCs w:val="24"/>
        </w:rPr>
      </w:pPr>
      <w:r w:rsidRPr="00E350A5">
        <w:rPr>
          <w:rFonts w:ascii="Gill Sans MT" w:hAnsi="Gill Sans MT"/>
          <w:color w:val="000000" w:themeColor="text1"/>
          <w:sz w:val="24"/>
          <w:szCs w:val="24"/>
        </w:rPr>
        <w:t xml:space="preserve"> </w:t>
      </w:r>
    </w:p>
    <w:p w:rsidR="00E350A5" w:rsidRPr="00E350A5" w:rsidRDefault="00E350A5" w:rsidP="00E350A5">
      <w:pPr>
        <w:pStyle w:val="Paragraphedeliste"/>
        <w:spacing w:line="240" w:lineRule="auto"/>
        <w:ind w:left="705"/>
        <w:outlineLvl w:val="1"/>
        <w:rPr>
          <w:rFonts w:ascii="Gill Sans MT" w:hAnsi="Gill Sans MT"/>
          <w:color w:val="000000" w:themeColor="text1"/>
          <w:sz w:val="24"/>
          <w:szCs w:val="24"/>
        </w:rPr>
      </w:pPr>
      <w:bookmarkStart w:id="105" w:name="_Toc374918287"/>
      <w:bookmarkStart w:id="106" w:name="_Toc374918410"/>
      <w:r w:rsidRPr="00E350A5">
        <w:rPr>
          <w:rFonts w:ascii="Gill Sans MT" w:hAnsi="Gill Sans MT"/>
          <w:color w:val="000000" w:themeColor="text1"/>
          <w:sz w:val="24"/>
          <w:szCs w:val="24"/>
        </w:rPr>
        <w:t>Exemples :</w:t>
      </w:r>
      <w:bookmarkEnd w:id="105"/>
      <w:bookmarkEnd w:id="106"/>
    </w:p>
    <w:p w:rsidR="00E350A5" w:rsidRPr="00E350A5" w:rsidRDefault="00E350A5" w:rsidP="00E350A5">
      <w:pPr>
        <w:pStyle w:val="Paragraphedeliste"/>
        <w:spacing w:line="240" w:lineRule="auto"/>
        <w:ind w:left="705"/>
        <w:outlineLvl w:val="1"/>
        <w:rPr>
          <w:rFonts w:ascii="Gill Sans MT" w:hAnsi="Gill Sans MT"/>
          <w:color w:val="000000" w:themeColor="text1"/>
          <w:sz w:val="24"/>
          <w:szCs w:val="24"/>
        </w:rPr>
      </w:pPr>
      <w:bookmarkStart w:id="107" w:name="_Toc374918288"/>
      <w:bookmarkStart w:id="108" w:name="_Toc374918411"/>
      <w:r w:rsidRPr="00E350A5">
        <w:rPr>
          <w:rFonts w:ascii="Gill Sans MT" w:hAnsi="Gill Sans MT"/>
          <w:color w:val="000000" w:themeColor="text1"/>
          <w:sz w:val="24"/>
          <w:szCs w:val="24"/>
        </w:rPr>
        <w:t>Avec une épée :</w:t>
      </w:r>
      <w:bookmarkEnd w:id="107"/>
      <w:bookmarkEnd w:id="108"/>
    </w:p>
    <w:p w:rsidR="00E350A5" w:rsidRPr="00E350A5" w:rsidRDefault="006619A1" w:rsidP="006619A1">
      <w:pPr>
        <w:pStyle w:val="Paragraphedeliste"/>
        <w:spacing w:line="240" w:lineRule="auto"/>
        <w:ind w:left="705"/>
        <w:jc w:val="center"/>
        <w:outlineLvl w:val="1"/>
        <w:rPr>
          <w:rFonts w:ascii="Gill Sans MT" w:hAnsi="Gill Sans MT"/>
          <w:color w:val="000000" w:themeColor="text1"/>
          <w:sz w:val="24"/>
          <w:szCs w:val="24"/>
        </w:rPr>
      </w:pPr>
      <w:bookmarkStart w:id="109" w:name="_Toc374918289"/>
      <w:bookmarkStart w:id="110" w:name="_Toc374918412"/>
      <w:r>
        <w:rPr>
          <w:noProof/>
          <w:sz w:val="24"/>
          <w:szCs w:val="24"/>
          <w:lang w:eastAsia="fr-FR"/>
        </w:rPr>
        <w:drawing>
          <wp:inline distT="0" distB="0" distL="0" distR="0" wp14:anchorId="70F935EA" wp14:editId="23964579">
            <wp:extent cx="1555335" cy="1068008"/>
            <wp:effectExtent l="0" t="0" r="6985" b="0"/>
            <wp:docPr id="9" name="Image 9" descr="E:\Dossier Magique\Projets\Projet BAMO\GDD\src\ep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ssier Magique\Projets\Projet BAMO\GDD\src\ep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465" cy="1068097"/>
                    </a:xfrm>
                    <a:prstGeom prst="rect">
                      <a:avLst/>
                    </a:prstGeom>
                    <a:noFill/>
                    <a:ln>
                      <a:noFill/>
                    </a:ln>
                  </pic:spPr>
                </pic:pic>
              </a:graphicData>
            </a:graphic>
          </wp:inline>
        </w:drawing>
      </w:r>
      <w:bookmarkEnd w:id="109"/>
      <w:bookmarkEnd w:id="110"/>
    </w:p>
    <w:p w:rsidR="00E350A5" w:rsidRPr="00E350A5" w:rsidRDefault="00E350A5" w:rsidP="00E350A5">
      <w:pPr>
        <w:pStyle w:val="Paragraphedeliste"/>
        <w:spacing w:line="240" w:lineRule="auto"/>
        <w:ind w:left="705"/>
        <w:outlineLvl w:val="1"/>
        <w:rPr>
          <w:rFonts w:ascii="Gill Sans MT" w:hAnsi="Gill Sans MT"/>
          <w:color w:val="000000" w:themeColor="text1"/>
          <w:sz w:val="24"/>
          <w:szCs w:val="24"/>
        </w:rPr>
      </w:pPr>
      <w:bookmarkStart w:id="111" w:name="_Toc374918290"/>
      <w:bookmarkStart w:id="112" w:name="_Toc374918413"/>
      <w:r w:rsidRPr="00E350A5">
        <w:rPr>
          <w:rFonts w:ascii="Gill Sans MT" w:hAnsi="Gill Sans MT"/>
          <w:color w:val="000000" w:themeColor="text1"/>
          <w:sz w:val="24"/>
          <w:szCs w:val="24"/>
        </w:rPr>
        <w:t>Un arc :</w:t>
      </w:r>
      <w:bookmarkEnd w:id="111"/>
      <w:bookmarkEnd w:id="112"/>
    </w:p>
    <w:p w:rsidR="00E350A5" w:rsidRPr="00E350A5" w:rsidRDefault="006619A1" w:rsidP="006619A1">
      <w:pPr>
        <w:pStyle w:val="Paragraphedeliste"/>
        <w:spacing w:line="240" w:lineRule="auto"/>
        <w:ind w:left="705"/>
        <w:jc w:val="center"/>
        <w:outlineLvl w:val="1"/>
        <w:rPr>
          <w:rFonts w:ascii="Gill Sans MT" w:hAnsi="Gill Sans MT"/>
          <w:color w:val="000000" w:themeColor="text1"/>
          <w:sz w:val="24"/>
          <w:szCs w:val="24"/>
        </w:rPr>
      </w:pPr>
      <w:bookmarkStart w:id="113" w:name="_Toc374918291"/>
      <w:bookmarkStart w:id="114" w:name="_Toc374918414"/>
      <w:r>
        <w:rPr>
          <w:noProof/>
          <w:sz w:val="24"/>
          <w:szCs w:val="24"/>
          <w:lang w:eastAsia="fr-FR"/>
        </w:rPr>
        <w:drawing>
          <wp:inline distT="0" distB="0" distL="0" distR="0" wp14:anchorId="00722E14" wp14:editId="375E7255">
            <wp:extent cx="1555335" cy="1054060"/>
            <wp:effectExtent l="0" t="0" r="6985" b="0"/>
            <wp:docPr id="6" name="Image 6" descr="E:\Dossier Magique\Projets\Projet BAMO\GDD\src\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ssier Magique\Projets\Projet BAMO\GDD\src\ar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950" cy="1054477"/>
                    </a:xfrm>
                    <a:prstGeom prst="rect">
                      <a:avLst/>
                    </a:prstGeom>
                    <a:noFill/>
                    <a:ln>
                      <a:noFill/>
                    </a:ln>
                  </pic:spPr>
                </pic:pic>
              </a:graphicData>
            </a:graphic>
          </wp:inline>
        </w:drawing>
      </w:r>
      <w:bookmarkEnd w:id="113"/>
      <w:bookmarkEnd w:id="114"/>
    </w:p>
    <w:p w:rsidR="00E350A5" w:rsidRPr="00E350A5" w:rsidRDefault="00E350A5" w:rsidP="00E350A5">
      <w:pPr>
        <w:pStyle w:val="Paragraphedeliste"/>
        <w:spacing w:line="240" w:lineRule="auto"/>
        <w:ind w:left="705"/>
        <w:outlineLvl w:val="1"/>
        <w:rPr>
          <w:rFonts w:ascii="Gill Sans MT" w:hAnsi="Gill Sans MT"/>
          <w:color w:val="000000" w:themeColor="text1"/>
          <w:sz w:val="24"/>
          <w:szCs w:val="24"/>
        </w:rPr>
      </w:pPr>
      <w:bookmarkStart w:id="115" w:name="_Toc374918292"/>
      <w:bookmarkStart w:id="116" w:name="_Toc374918415"/>
      <w:r w:rsidRPr="00E350A5">
        <w:rPr>
          <w:rFonts w:ascii="Gill Sans MT" w:hAnsi="Gill Sans MT"/>
          <w:color w:val="000000" w:themeColor="text1"/>
          <w:sz w:val="24"/>
          <w:szCs w:val="24"/>
        </w:rPr>
        <w:t>Une lance :</w:t>
      </w:r>
      <w:bookmarkEnd w:id="115"/>
      <w:bookmarkEnd w:id="116"/>
    </w:p>
    <w:p w:rsidR="00E350A5" w:rsidRPr="00E350A5" w:rsidRDefault="006619A1" w:rsidP="006619A1">
      <w:pPr>
        <w:pStyle w:val="Paragraphedeliste"/>
        <w:spacing w:line="240" w:lineRule="auto"/>
        <w:ind w:left="705"/>
        <w:jc w:val="center"/>
        <w:outlineLvl w:val="1"/>
        <w:rPr>
          <w:rFonts w:ascii="Gill Sans MT" w:hAnsi="Gill Sans MT"/>
          <w:color w:val="000000" w:themeColor="text1"/>
          <w:sz w:val="24"/>
          <w:szCs w:val="24"/>
        </w:rPr>
      </w:pPr>
      <w:bookmarkStart w:id="117" w:name="_Toc374918293"/>
      <w:bookmarkStart w:id="118" w:name="_Toc374918416"/>
      <w:r>
        <w:rPr>
          <w:noProof/>
          <w:sz w:val="24"/>
          <w:szCs w:val="24"/>
          <w:lang w:eastAsia="fr-FR"/>
        </w:rPr>
        <w:drawing>
          <wp:inline distT="0" distB="0" distL="0" distR="0" wp14:anchorId="11539D7B" wp14:editId="4FCD3C52">
            <wp:extent cx="1632247" cy="1017271"/>
            <wp:effectExtent l="0" t="0" r="0" b="0"/>
            <wp:docPr id="7" name="Image 7" descr="E:\Dossier Magique\Projets\Projet BAMO\GDD\src\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ssier Magique\Projets\Projet BAMO\GDD\src\l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2223" cy="1017256"/>
                    </a:xfrm>
                    <a:prstGeom prst="rect">
                      <a:avLst/>
                    </a:prstGeom>
                    <a:noFill/>
                    <a:ln>
                      <a:noFill/>
                    </a:ln>
                  </pic:spPr>
                </pic:pic>
              </a:graphicData>
            </a:graphic>
          </wp:inline>
        </w:drawing>
      </w:r>
      <w:bookmarkEnd w:id="117"/>
      <w:bookmarkEnd w:id="118"/>
    </w:p>
    <w:p w:rsidR="00E350A5" w:rsidRDefault="00E350A5" w:rsidP="00E350A5">
      <w:pPr>
        <w:pStyle w:val="Paragraphedeliste"/>
        <w:spacing w:line="240" w:lineRule="auto"/>
        <w:ind w:left="705"/>
        <w:outlineLvl w:val="1"/>
        <w:rPr>
          <w:rFonts w:ascii="Gill Sans MT" w:hAnsi="Gill Sans MT"/>
          <w:color w:val="000000" w:themeColor="text1"/>
          <w:sz w:val="24"/>
          <w:szCs w:val="24"/>
        </w:rPr>
      </w:pPr>
      <w:bookmarkStart w:id="119" w:name="_Toc374918294"/>
      <w:bookmarkStart w:id="120" w:name="_Toc374918417"/>
      <w:r w:rsidRPr="00E350A5">
        <w:rPr>
          <w:rFonts w:ascii="Gill Sans MT" w:hAnsi="Gill Sans MT"/>
          <w:color w:val="000000" w:themeColor="text1"/>
          <w:sz w:val="24"/>
          <w:szCs w:val="24"/>
        </w:rPr>
        <w:t xml:space="preserve">Certaines armes seront quant à elles </w:t>
      </w:r>
      <w:proofErr w:type="spellStart"/>
      <w:r w:rsidRPr="00E350A5">
        <w:rPr>
          <w:rFonts w:ascii="Gill Sans MT" w:hAnsi="Gill Sans MT"/>
          <w:color w:val="000000" w:themeColor="text1"/>
          <w:sz w:val="24"/>
          <w:szCs w:val="24"/>
        </w:rPr>
        <w:t>équi</w:t>
      </w:r>
      <w:r w:rsidR="006D486B">
        <w:rPr>
          <w:rFonts w:ascii="Gill Sans MT" w:hAnsi="Gill Sans MT"/>
          <w:color w:val="000000" w:themeColor="text1"/>
          <w:sz w:val="24"/>
          <w:szCs w:val="24"/>
        </w:rPr>
        <w:t>p</w:t>
      </w:r>
      <w:r w:rsidRPr="00E350A5">
        <w:rPr>
          <w:rFonts w:ascii="Gill Sans MT" w:hAnsi="Gill Sans MT"/>
          <w:color w:val="000000" w:themeColor="text1"/>
          <w:sz w:val="24"/>
          <w:szCs w:val="24"/>
        </w:rPr>
        <w:t>ables</w:t>
      </w:r>
      <w:proofErr w:type="spellEnd"/>
      <w:r w:rsidRPr="00E350A5">
        <w:rPr>
          <w:rFonts w:ascii="Gill Sans MT" w:hAnsi="Gill Sans MT"/>
          <w:color w:val="000000" w:themeColor="text1"/>
          <w:sz w:val="24"/>
          <w:szCs w:val="24"/>
        </w:rPr>
        <w:t xml:space="preserve"> seulement si le joueur </w:t>
      </w:r>
      <w:r w:rsidR="006D486B">
        <w:rPr>
          <w:rFonts w:ascii="Gill Sans MT" w:hAnsi="Gill Sans MT"/>
          <w:color w:val="000000" w:themeColor="text1"/>
          <w:sz w:val="24"/>
          <w:szCs w:val="24"/>
        </w:rPr>
        <w:t>a</w:t>
      </w:r>
      <w:r w:rsidRPr="00E350A5">
        <w:rPr>
          <w:rFonts w:ascii="Gill Sans MT" w:hAnsi="Gill Sans MT"/>
          <w:color w:val="000000" w:themeColor="text1"/>
          <w:sz w:val="24"/>
          <w:szCs w:val="24"/>
        </w:rPr>
        <w:t xml:space="preserve"> au préalable débloqu</w:t>
      </w:r>
      <w:r w:rsidR="0045269A">
        <w:rPr>
          <w:rFonts w:ascii="Gill Sans MT" w:hAnsi="Gill Sans MT"/>
          <w:color w:val="000000" w:themeColor="text1"/>
          <w:sz w:val="24"/>
          <w:szCs w:val="24"/>
        </w:rPr>
        <w:t>é</w:t>
      </w:r>
      <w:r w:rsidRPr="00E350A5">
        <w:rPr>
          <w:rFonts w:ascii="Gill Sans MT" w:hAnsi="Gill Sans MT"/>
          <w:color w:val="000000" w:themeColor="text1"/>
          <w:sz w:val="24"/>
          <w:szCs w:val="24"/>
        </w:rPr>
        <w:t xml:space="preserve"> une capacité dans le triangle des compétences. Affinant ainsi le style de jeu des joueurs au fur et à mesure que la partie avance.</w:t>
      </w:r>
      <w:bookmarkEnd w:id="119"/>
      <w:bookmarkEnd w:id="120"/>
    </w:p>
    <w:p w:rsidR="00407259" w:rsidRDefault="00407259" w:rsidP="00E350A5">
      <w:pPr>
        <w:pStyle w:val="Paragraphedeliste"/>
        <w:spacing w:line="240" w:lineRule="auto"/>
        <w:ind w:left="705"/>
        <w:outlineLvl w:val="1"/>
        <w:rPr>
          <w:rFonts w:ascii="Gill Sans MT" w:hAnsi="Gill Sans MT"/>
          <w:color w:val="000000" w:themeColor="text1"/>
          <w:sz w:val="24"/>
          <w:szCs w:val="24"/>
        </w:rPr>
      </w:pPr>
    </w:p>
    <w:p w:rsidR="00407259" w:rsidRDefault="00407259" w:rsidP="00E350A5">
      <w:pPr>
        <w:pStyle w:val="Paragraphedeliste"/>
        <w:spacing w:line="240" w:lineRule="auto"/>
        <w:ind w:left="705"/>
        <w:outlineLvl w:val="1"/>
        <w:rPr>
          <w:rFonts w:ascii="Gill Sans MT" w:hAnsi="Gill Sans MT"/>
          <w:color w:val="000000" w:themeColor="text1"/>
          <w:sz w:val="24"/>
          <w:szCs w:val="24"/>
        </w:rPr>
      </w:pPr>
    </w:p>
    <w:p w:rsidR="00E350A5" w:rsidRPr="005804D2" w:rsidRDefault="00E350A5" w:rsidP="00E350A5">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sidRPr="00407259">
        <w:rPr>
          <w:rFonts w:ascii="Gill Sans MT" w:hAnsi="Gill Sans MT"/>
          <w:b/>
          <w:color w:val="000000" w:themeColor="text1"/>
          <w:sz w:val="26"/>
          <w:szCs w:val="26"/>
        </w:rPr>
        <w:lastRenderedPageBreak/>
        <w:t xml:space="preserve"> </w:t>
      </w:r>
      <w:bookmarkStart w:id="121" w:name="_Toc374918295"/>
      <w:bookmarkStart w:id="122" w:name="_Toc374918418"/>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Armures</w:t>
      </w:r>
      <w:bookmarkEnd w:id="121"/>
      <w:bookmarkEnd w:id="122"/>
    </w:p>
    <w:p w:rsidR="00702F0C" w:rsidRDefault="006B6C20" w:rsidP="008A1169">
      <w:pPr>
        <w:pStyle w:val="Paragraphedeliste"/>
        <w:spacing w:line="240" w:lineRule="auto"/>
        <w:ind w:left="705"/>
        <w:outlineLvl w:val="1"/>
        <w:rPr>
          <w:rFonts w:ascii="Gill Sans MT" w:hAnsi="Gill Sans MT"/>
          <w:color w:val="000000" w:themeColor="text1"/>
          <w:sz w:val="24"/>
          <w:szCs w:val="24"/>
        </w:rPr>
      </w:pPr>
      <w:bookmarkStart w:id="123" w:name="_Toc374918296"/>
      <w:bookmarkStart w:id="124" w:name="_Toc374918419"/>
      <w:r w:rsidRPr="006B6C20">
        <w:rPr>
          <w:rFonts w:ascii="Gill Sans MT" w:hAnsi="Gill Sans MT"/>
          <w:color w:val="000000" w:themeColor="text1"/>
          <w:sz w:val="24"/>
          <w:szCs w:val="24"/>
        </w:rPr>
        <w:t>Les pièces d’armures augmenteront les statistiques du joueur. Fonctionnant comme un bonus, elles viendront s’ajouter aux statistiques de bases du joueur.</w:t>
      </w:r>
      <w:bookmarkEnd w:id="123"/>
      <w:bookmarkEnd w:id="124"/>
    </w:p>
    <w:p w:rsidR="008A1169" w:rsidRPr="008A1169" w:rsidRDefault="008A1169" w:rsidP="008A1169">
      <w:pPr>
        <w:pStyle w:val="Paragraphedeliste"/>
        <w:spacing w:line="240" w:lineRule="auto"/>
        <w:ind w:left="705"/>
        <w:outlineLvl w:val="1"/>
        <w:rPr>
          <w:rFonts w:ascii="Gill Sans MT" w:hAnsi="Gill Sans MT"/>
          <w:color w:val="000000" w:themeColor="text1"/>
          <w:sz w:val="24"/>
          <w:szCs w:val="24"/>
        </w:rPr>
      </w:pPr>
    </w:p>
    <w:p w:rsidR="00EE58CD" w:rsidRPr="004A16AC"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25" w:name="_Toc374918297"/>
      <w:bookmarkStart w:id="126" w:name="_Toc374918420"/>
      <w:r w:rsidRPr="004A16AC">
        <w:rPr>
          <w:rFonts w:ascii="Gill Sans MT" w:hAnsi="Gill Sans MT"/>
          <w:b/>
          <w:color w:val="C00000"/>
          <w:sz w:val="28"/>
          <w:szCs w:val="28"/>
        </w:rPr>
        <w:t xml:space="preserve">Les </w:t>
      </w:r>
      <w:r w:rsidR="00EC3998" w:rsidRPr="004A16AC">
        <w:rPr>
          <w:rFonts w:ascii="Gill Sans MT" w:hAnsi="Gill Sans MT"/>
          <w:b/>
          <w:color w:val="C00000"/>
          <w:sz w:val="28"/>
          <w:szCs w:val="28"/>
        </w:rPr>
        <w:t>monstres</w:t>
      </w:r>
      <w:bookmarkEnd w:id="125"/>
      <w:bookmarkEnd w:id="126"/>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27" w:name="_Toc374918298"/>
      <w:bookmarkStart w:id="128" w:name="_Toc374918421"/>
      <w:r>
        <w:rPr>
          <w:rFonts w:ascii="Gill Sans MT" w:hAnsi="Gill Sans MT"/>
          <w:b/>
          <w:color w:val="000000" w:themeColor="text1"/>
          <w:sz w:val="26"/>
          <w:szCs w:val="26"/>
        </w:rPr>
        <w:t xml:space="preserve">- </w:t>
      </w:r>
      <w:r w:rsidR="009E323A" w:rsidRPr="004A16AC">
        <w:rPr>
          <w:rFonts w:ascii="Gill Sans MT" w:hAnsi="Gill Sans MT"/>
          <w:b/>
          <w:color w:val="000000" w:themeColor="text1"/>
          <w:sz w:val="26"/>
          <w:szCs w:val="26"/>
        </w:rPr>
        <w:t>Généralités</w:t>
      </w:r>
      <w:bookmarkEnd w:id="127"/>
      <w:bookmarkEnd w:id="128"/>
    </w:p>
    <w:p w:rsidR="00CA09BA" w:rsidRPr="00CA09BA" w:rsidRDefault="00CA09BA" w:rsidP="00797FEF">
      <w:pPr>
        <w:pStyle w:val="Paragraphedeliste"/>
        <w:spacing w:line="240" w:lineRule="auto"/>
        <w:ind w:left="705"/>
        <w:jc w:val="both"/>
        <w:outlineLvl w:val="1"/>
        <w:rPr>
          <w:rFonts w:ascii="Gill Sans MT" w:hAnsi="Gill Sans MT"/>
          <w:color w:val="000000" w:themeColor="text1"/>
          <w:sz w:val="24"/>
          <w:szCs w:val="24"/>
        </w:rPr>
      </w:pPr>
      <w:bookmarkStart w:id="129" w:name="_Toc374918299"/>
      <w:bookmarkStart w:id="130" w:name="_Toc374918422"/>
      <w:r w:rsidRPr="00CA09BA">
        <w:rPr>
          <w:rFonts w:ascii="Gill Sans MT" w:hAnsi="Gill Sans MT"/>
          <w:color w:val="000000" w:themeColor="text1"/>
          <w:sz w:val="24"/>
          <w:szCs w:val="24"/>
        </w:rPr>
        <w:t xml:space="preserve">Les monstres représentent </w:t>
      </w:r>
      <w:r w:rsidR="003432F6" w:rsidRPr="00CA09BA">
        <w:rPr>
          <w:rFonts w:ascii="Gill Sans MT" w:hAnsi="Gill Sans MT"/>
          <w:color w:val="000000" w:themeColor="text1"/>
          <w:sz w:val="24"/>
          <w:szCs w:val="24"/>
        </w:rPr>
        <w:t xml:space="preserve">les </w:t>
      </w:r>
      <w:r w:rsidR="003432F6">
        <w:rPr>
          <w:rFonts w:ascii="Gill Sans MT" w:hAnsi="Gill Sans MT"/>
          <w:color w:val="000000" w:themeColor="text1"/>
          <w:sz w:val="24"/>
          <w:szCs w:val="24"/>
        </w:rPr>
        <w:t>personnages</w:t>
      </w:r>
      <w:r w:rsidR="003432F6" w:rsidRPr="00CA09BA">
        <w:rPr>
          <w:rFonts w:ascii="Gill Sans MT" w:hAnsi="Gill Sans MT"/>
          <w:color w:val="000000" w:themeColor="text1"/>
          <w:sz w:val="24"/>
          <w:szCs w:val="24"/>
        </w:rPr>
        <w:t xml:space="preserve"> non-joueurs</w:t>
      </w:r>
      <w:r w:rsidRPr="00CA09BA">
        <w:rPr>
          <w:rFonts w:ascii="Gill Sans MT" w:hAnsi="Gill Sans MT"/>
          <w:color w:val="000000" w:themeColor="text1"/>
          <w:sz w:val="24"/>
          <w:szCs w:val="24"/>
        </w:rPr>
        <w:t xml:space="preserve"> qui devront être vaincu</w:t>
      </w:r>
      <w:r w:rsidR="000F0F8E">
        <w:rPr>
          <w:rFonts w:ascii="Gill Sans MT" w:hAnsi="Gill Sans MT"/>
          <w:color w:val="000000" w:themeColor="text1"/>
          <w:sz w:val="24"/>
          <w:szCs w:val="24"/>
        </w:rPr>
        <w:t>s</w:t>
      </w:r>
      <w:r w:rsidRPr="00CA09BA">
        <w:rPr>
          <w:rFonts w:ascii="Gill Sans MT" w:hAnsi="Gill Sans MT"/>
          <w:color w:val="000000" w:themeColor="text1"/>
          <w:sz w:val="24"/>
          <w:szCs w:val="24"/>
        </w:rPr>
        <w:t xml:space="preserve"> par les joueurs pour obtenir de l’expérience et des objets.</w:t>
      </w:r>
      <w:bookmarkEnd w:id="129"/>
      <w:bookmarkEnd w:id="130"/>
    </w:p>
    <w:p w:rsidR="00CA09BA" w:rsidRPr="00CA09BA" w:rsidRDefault="00CA09BA" w:rsidP="00797FEF">
      <w:pPr>
        <w:pStyle w:val="Paragraphedeliste"/>
        <w:spacing w:line="240" w:lineRule="auto"/>
        <w:ind w:left="705"/>
        <w:jc w:val="both"/>
        <w:outlineLvl w:val="1"/>
        <w:rPr>
          <w:rFonts w:ascii="Gill Sans MT" w:hAnsi="Gill Sans MT"/>
          <w:color w:val="000000" w:themeColor="text1"/>
          <w:sz w:val="24"/>
          <w:szCs w:val="24"/>
        </w:rPr>
      </w:pPr>
      <w:bookmarkStart w:id="131" w:name="_Toc374918300"/>
      <w:bookmarkStart w:id="132" w:name="_Toc374918423"/>
      <w:r w:rsidRPr="00CA09BA">
        <w:rPr>
          <w:rFonts w:ascii="Gill Sans MT" w:hAnsi="Gill Sans MT"/>
          <w:color w:val="000000" w:themeColor="text1"/>
          <w:sz w:val="24"/>
          <w:szCs w:val="24"/>
        </w:rPr>
        <w:t>Deux types de monstre se distinguent directement :</w:t>
      </w:r>
      <w:bookmarkEnd w:id="131"/>
      <w:bookmarkEnd w:id="132"/>
      <w:r w:rsidRPr="00CA09BA">
        <w:rPr>
          <w:rFonts w:ascii="Gill Sans MT" w:hAnsi="Gill Sans MT"/>
          <w:color w:val="000000" w:themeColor="text1"/>
          <w:sz w:val="24"/>
          <w:szCs w:val="24"/>
        </w:rPr>
        <w:t xml:space="preserve"> </w:t>
      </w:r>
    </w:p>
    <w:p w:rsidR="00CA09BA" w:rsidRPr="00CA09BA" w:rsidRDefault="00CA09BA" w:rsidP="00797FEF">
      <w:pPr>
        <w:pStyle w:val="Paragraphedeliste"/>
        <w:numPr>
          <w:ilvl w:val="0"/>
          <w:numId w:val="11"/>
        </w:numPr>
        <w:spacing w:line="240" w:lineRule="auto"/>
        <w:jc w:val="both"/>
        <w:outlineLvl w:val="1"/>
        <w:rPr>
          <w:rFonts w:ascii="Gill Sans MT" w:hAnsi="Gill Sans MT"/>
          <w:color w:val="000000" w:themeColor="text1"/>
          <w:sz w:val="24"/>
          <w:szCs w:val="24"/>
        </w:rPr>
      </w:pPr>
      <w:bookmarkStart w:id="133" w:name="_Toc374918301"/>
      <w:bookmarkStart w:id="134" w:name="_Toc374918424"/>
      <w:r w:rsidRPr="00CA09BA">
        <w:rPr>
          <w:rFonts w:ascii="Gill Sans MT" w:hAnsi="Gill Sans MT"/>
          <w:color w:val="000000" w:themeColor="text1"/>
          <w:sz w:val="24"/>
          <w:szCs w:val="24"/>
        </w:rPr>
        <w:t>Les monstres de la forêt, agressif</w:t>
      </w:r>
      <w:r w:rsidR="008F1310">
        <w:rPr>
          <w:rFonts w:ascii="Gill Sans MT" w:hAnsi="Gill Sans MT"/>
          <w:color w:val="000000" w:themeColor="text1"/>
          <w:sz w:val="24"/>
          <w:szCs w:val="24"/>
        </w:rPr>
        <w:t>s</w:t>
      </w:r>
      <w:r w:rsidRPr="00CA09BA">
        <w:rPr>
          <w:rFonts w:ascii="Gill Sans MT" w:hAnsi="Gill Sans MT"/>
          <w:color w:val="000000" w:themeColor="text1"/>
          <w:sz w:val="24"/>
          <w:szCs w:val="24"/>
        </w:rPr>
        <w:t xml:space="preserve"> envers tous les joueurs</w:t>
      </w:r>
      <w:r w:rsidR="006E5723">
        <w:rPr>
          <w:rFonts w:ascii="Gill Sans MT" w:hAnsi="Gill Sans MT"/>
          <w:color w:val="000000" w:themeColor="text1"/>
          <w:sz w:val="24"/>
          <w:szCs w:val="24"/>
        </w:rPr>
        <w:t>.</w:t>
      </w:r>
      <w:r w:rsidRPr="00CA09BA">
        <w:rPr>
          <w:rFonts w:ascii="Gill Sans MT" w:hAnsi="Gill Sans MT"/>
          <w:color w:val="000000" w:themeColor="text1"/>
          <w:sz w:val="24"/>
          <w:szCs w:val="24"/>
        </w:rPr>
        <w:t xml:space="preserve"> </w:t>
      </w:r>
      <w:r w:rsidR="006E5723">
        <w:rPr>
          <w:rFonts w:ascii="Gill Sans MT" w:hAnsi="Gill Sans MT"/>
          <w:color w:val="000000" w:themeColor="text1"/>
          <w:sz w:val="24"/>
          <w:szCs w:val="24"/>
        </w:rPr>
        <w:t>C</w:t>
      </w:r>
      <w:r w:rsidRPr="00CA09BA">
        <w:rPr>
          <w:rFonts w:ascii="Gill Sans MT" w:hAnsi="Gill Sans MT"/>
          <w:color w:val="000000" w:themeColor="text1"/>
          <w:sz w:val="24"/>
          <w:szCs w:val="24"/>
        </w:rPr>
        <w:t>e sont eux qui donneron</w:t>
      </w:r>
      <w:r w:rsidR="00802FC0">
        <w:rPr>
          <w:rFonts w:ascii="Gill Sans MT" w:hAnsi="Gill Sans MT"/>
          <w:color w:val="000000" w:themeColor="text1"/>
          <w:sz w:val="24"/>
          <w:szCs w:val="24"/>
        </w:rPr>
        <w:t>t</w:t>
      </w:r>
      <w:r w:rsidRPr="00CA09BA">
        <w:rPr>
          <w:rFonts w:ascii="Gill Sans MT" w:hAnsi="Gill Sans MT"/>
          <w:color w:val="000000" w:themeColor="text1"/>
          <w:sz w:val="24"/>
          <w:szCs w:val="24"/>
        </w:rPr>
        <w:t xml:space="preserve"> l’armement et les pièces d’armure (en plus de l’expérience).</w:t>
      </w:r>
      <w:bookmarkEnd w:id="133"/>
      <w:bookmarkEnd w:id="134"/>
    </w:p>
    <w:p w:rsidR="00CA09BA" w:rsidRDefault="00CA09BA" w:rsidP="00797FEF">
      <w:pPr>
        <w:pStyle w:val="Paragraphedeliste"/>
        <w:numPr>
          <w:ilvl w:val="0"/>
          <w:numId w:val="11"/>
        </w:numPr>
        <w:spacing w:line="240" w:lineRule="auto"/>
        <w:jc w:val="both"/>
        <w:outlineLvl w:val="1"/>
        <w:rPr>
          <w:rFonts w:ascii="Gill Sans MT" w:hAnsi="Gill Sans MT"/>
          <w:color w:val="000000" w:themeColor="text1"/>
          <w:sz w:val="24"/>
          <w:szCs w:val="24"/>
        </w:rPr>
      </w:pPr>
      <w:bookmarkStart w:id="135" w:name="_Toc374918302"/>
      <w:bookmarkStart w:id="136" w:name="_Toc374918425"/>
      <w:r w:rsidRPr="00CA09BA">
        <w:rPr>
          <w:rFonts w:ascii="Gill Sans MT" w:hAnsi="Gill Sans MT"/>
          <w:color w:val="000000" w:themeColor="text1"/>
          <w:sz w:val="24"/>
          <w:szCs w:val="24"/>
        </w:rPr>
        <w:t xml:space="preserve">Les sbires, </w:t>
      </w:r>
      <w:r w:rsidR="001B6F15">
        <w:rPr>
          <w:rFonts w:ascii="Gill Sans MT" w:hAnsi="Gill Sans MT"/>
          <w:color w:val="000000" w:themeColor="text1"/>
          <w:sz w:val="24"/>
          <w:szCs w:val="24"/>
        </w:rPr>
        <w:t xml:space="preserve">alliés à un </w:t>
      </w:r>
      <w:r w:rsidR="007457DB">
        <w:rPr>
          <w:rFonts w:ascii="Gill Sans MT" w:hAnsi="Gill Sans MT"/>
          <w:color w:val="000000" w:themeColor="text1"/>
          <w:sz w:val="24"/>
          <w:szCs w:val="24"/>
        </w:rPr>
        <w:t xml:space="preserve">des deux </w:t>
      </w:r>
      <w:r w:rsidR="001B6F15">
        <w:rPr>
          <w:rFonts w:ascii="Gill Sans MT" w:hAnsi="Gill Sans MT"/>
          <w:color w:val="000000" w:themeColor="text1"/>
          <w:sz w:val="24"/>
          <w:szCs w:val="24"/>
        </w:rPr>
        <w:t>joueur</w:t>
      </w:r>
      <w:r w:rsidR="007457DB">
        <w:rPr>
          <w:rFonts w:ascii="Gill Sans MT" w:hAnsi="Gill Sans MT"/>
          <w:color w:val="000000" w:themeColor="text1"/>
          <w:sz w:val="24"/>
          <w:szCs w:val="24"/>
        </w:rPr>
        <w:t>s</w:t>
      </w:r>
      <w:r w:rsidR="00793F29">
        <w:rPr>
          <w:rFonts w:ascii="Gill Sans MT" w:hAnsi="Gill Sans MT"/>
          <w:color w:val="000000" w:themeColor="text1"/>
          <w:sz w:val="24"/>
          <w:szCs w:val="24"/>
        </w:rPr>
        <w:t>.</w:t>
      </w:r>
      <w:r w:rsidRPr="00CA09BA">
        <w:rPr>
          <w:rFonts w:ascii="Gill Sans MT" w:hAnsi="Gill Sans MT"/>
          <w:color w:val="000000" w:themeColor="text1"/>
          <w:sz w:val="24"/>
          <w:szCs w:val="24"/>
        </w:rPr>
        <w:t xml:space="preserve"> </w:t>
      </w:r>
      <w:r w:rsidR="00793F29">
        <w:rPr>
          <w:rFonts w:ascii="Gill Sans MT" w:hAnsi="Gill Sans MT"/>
          <w:color w:val="000000" w:themeColor="text1"/>
          <w:sz w:val="24"/>
          <w:szCs w:val="24"/>
        </w:rPr>
        <w:t>I</w:t>
      </w:r>
      <w:r w:rsidRPr="00CA09BA">
        <w:rPr>
          <w:rFonts w:ascii="Gill Sans MT" w:hAnsi="Gill Sans MT"/>
          <w:color w:val="000000" w:themeColor="text1"/>
          <w:sz w:val="24"/>
          <w:szCs w:val="24"/>
        </w:rPr>
        <w:t>ls seront envoyés par vague et ne pourront être rencontré que sur la route principale reliant le</w:t>
      </w:r>
      <w:r w:rsidR="00C5329D">
        <w:rPr>
          <w:rFonts w:ascii="Gill Sans MT" w:hAnsi="Gill Sans MT"/>
          <w:color w:val="000000" w:themeColor="text1"/>
          <w:sz w:val="24"/>
          <w:szCs w:val="24"/>
        </w:rPr>
        <w:t>s bases des joueurs respectifs (seulement sur certaines cartes).</w:t>
      </w:r>
      <w:bookmarkEnd w:id="135"/>
      <w:bookmarkEnd w:id="136"/>
    </w:p>
    <w:p w:rsidR="000635BB" w:rsidRDefault="000635BB" w:rsidP="00797FEF">
      <w:pPr>
        <w:pStyle w:val="Paragraphedeliste"/>
        <w:spacing w:line="240" w:lineRule="auto"/>
        <w:ind w:left="708"/>
        <w:jc w:val="both"/>
        <w:outlineLvl w:val="1"/>
        <w:rPr>
          <w:rFonts w:ascii="Gill Sans MT" w:hAnsi="Gill Sans MT"/>
          <w:color w:val="000000" w:themeColor="text1"/>
          <w:sz w:val="24"/>
          <w:szCs w:val="24"/>
        </w:rPr>
      </w:pPr>
      <w:bookmarkStart w:id="137" w:name="_Toc374918303"/>
      <w:bookmarkStart w:id="138" w:name="_Toc374918426"/>
      <w:r>
        <w:rPr>
          <w:rFonts w:ascii="Gill Sans MT" w:hAnsi="Gill Sans MT"/>
          <w:color w:val="000000" w:themeColor="text1"/>
          <w:sz w:val="24"/>
          <w:szCs w:val="24"/>
        </w:rPr>
        <w:t>Parlons plus en détail des monstres de la forêt :</w:t>
      </w:r>
      <w:bookmarkEnd w:id="137"/>
      <w:bookmarkEnd w:id="138"/>
    </w:p>
    <w:p w:rsidR="000635BB" w:rsidRPr="000635BB" w:rsidRDefault="000635BB" w:rsidP="00797FEF">
      <w:pPr>
        <w:pStyle w:val="Paragraphedeliste"/>
        <w:spacing w:line="240" w:lineRule="auto"/>
        <w:ind w:left="708" w:firstLine="708"/>
        <w:jc w:val="both"/>
        <w:outlineLvl w:val="1"/>
        <w:rPr>
          <w:rFonts w:ascii="Gill Sans MT" w:hAnsi="Gill Sans MT"/>
          <w:color w:val="000000" w:themeColor="text1"/>
          <w:sz w:val="24"/>
          <w:szCs w:val="24"/>
        </w:rPr>
      </w:pPr>
      <w:bookmarkStart w:id="139" w:name="_Toc374918304"/>
      <w:bookmarkStart w:id="140" w:name="_Toc374918427"/>
      <w:r w:rsidRPr="000635BB">
        <w:rPr>
          <w:rFonts w:ascii="Gill Sans MT" w:hAnsi="Gill Sans MT"/>
          <w:color w:val="000000" w:themeColor="text1"/>
          <w:sz w:val="24"/>
          <w:szCs w:val="24"/>
        </w:rPr>
        <w:t xml:space="preserve">Ils sont présents partout sur la carte (sauf sur la route principale), disposés sous forme de camp pouvant </w:t>
      </w:r>
      <w:r w:rsidR="003D631A">
        <w:rPr>
          <w:rFonts w:ascii="Gill Sans MT" w:hAnsi="Gill Sans MT"/>
          <w:color w:val="000000" w:themeColor="text1"/>
          <w:sz w:val="24"/>
          <w:szCs w:val="24"/>
        </w:rPr>
        <w:t xml:space="preserve">regrouper </w:t>
      </w:r>
      <w:r w:rsidR="00C61DAD">
        <w:rPr>
          <w:rFonts w:ascii="Gill Sans MT" w:hAnsi="Gill Sans MT"/>
          <w:color w:val="000000" w:themeColor="text1"/>
          <w:sz w:val="24"/>
          <w:szCs w:val="24"/>
        </w:rPr>
        <w:t>un certain nombre de monstres d’un même type</w:t>
      </w:r>
      <w:r w:rsidRPr="000635BB">
        <w:rPr>
          <w:rFonts w:ascii="Gill Sans MT" w:hAnsi="Gill Sans MT"/>
          <w:color w:val="000000" w:themeColor="text1"/>
          <w:sz w:val="24"/>
          <w:szCs w:val="24"/>
        </w:rPr>
        <w:t>.</w:t>
      </w:r>
      <w:bookmarkEnd w:id="139"/>
      <w:bookmarkEnd w:id="140"/>
    </w:p>
    <w:p w:rsidR="000635BB" w:rsidRPr="000635BB" w:rsidRDefault="000635BB" w:rsidP="00797FEF">
      <w:pPr>
        <w:pStyle w:val="Paragraphedeliste"/>
        <w:spacing w:line="240" w:lineRule="auto"/>
        <w:ind w:left="708" w:firstLine="708"/>
        <w:jc w:val="both"/>
        <w:outlineLvl w:val="1"/>
        <w:rPr>
          <w:rFonts w:ascii="Gill Sans MT" w:hAnsi="Gill Sans MT"/>
          <w:color w:val="000000" w:themeColor="text1"/>
          <w:sz w:val="24"/>
          <w:szCs w:val="24"/>
        </w:rPr>
      </w:pPr>
      <w:bookmarkStart w:id="141" w:name="_Toc374918305"/>
      <w:bookmarkStart w:id="142" w:name="_Toc374918428"/>
      <w:r w:rsidRPr="000635BB">
        <w:rPr>
          <w:rFonts w:ascii="Gill Sans MT" w:hAnsi="Gill Sans MT"/>
          <w:color w:val="000000" w:themeColor="text1"/>
          <w:sz w:val="24"/>
          <w:szCs w:val="24"/>
        </w:rPr>
        <w:t xml:space="preserve">Chaque camp est prédéfini, </w:t>
      </w:r>
      <w:r w:rsidR="00955F29">
        <w:rPr>
          <w:rFonts w:ascii="Gill Sans MT" w:hAnsi="Gill Sans MT"/>
          <w:color w:val="000000" w:themeColor="text1"/>
          <w:sz w:val="24"/>
          <w:szCs w:val="24"/>
        </w:rPr>
        <w:t xml:space="preserve">à la fois </w:t>
      </w:r>
      <w:r w:rsidR="00283EC0">
        <w:rPr>
          <w:rFonts w:ascii="Gill Sans MT" w:hAnsi="Gill Sans MT"/>
          <w:color w:val="000000" w:themeColor="text1"/>
          <w:sz w:val="24"/>
          <w:szCs w:val="24"/>
        </w:rPr>
        <w:t>dans sa position sur la carte e</w:t>
      </w:r>
      <w:r w:rsidR="00955F29">
        <w:rPr>
          <w:rFonts w:ascii="Gill Sans MT" w:hAnsi="Gill Sans MT"/>
          <w:color w:val="000000" w:themeColor="text1"/>
          <w:sz w:val="24"/>
          <w:szCs w:val="24"/>
        </w:rPr>
        <w:t>t dans le type de monstre qu’il fait apparaitre</w:t>
      </w:r>
      <w:r w:rsidRPr="000635BB">
        <w:rPr>
          <w:rFonts w:ascii="Gill Sans MT" w:hAnsi="Gill Sans MT"/>
          <w:color w:val="000000" w:themeColor="text1"/>
          <w:sz w:val="24"/>
          <w:szCs w:val="24"/>
        </w:rPr>
        <w:t>.</w:t>
      </w:r>
      <w:r w:rsidR="00916CF8">
        <w:rPr>
          <w:rFonts w:ascii="Gill Sans MT" w:hAnsi="Gill Sans MT"/>
          <w:color w:val="000000" w:themeColor="text1"/>
          <w:sz w:val="24"/>
          <w:szCs w:val="24"/>
        </w:rPr>
        <w:t xml:space="preserve"> </w:t>
      </w:r>
      <w:r w:rsidR="00201C86">
        <w:rPr>
          <w:rFonts w:ascii="Gill Sans MT" w:hAnsi="Gill Sans MT"/>
          <w:color w:val="000000" w:themeColor="text1"/>
          <w:sz w:val="24"/>
          <w:szCs w:val="24"/>
        </w:rPr>
        <w:t>Chaque monstre laissant tomber un objet prédéfini, cela permet aux joueurs de déterminer la route optimale à suivre pour obtenir tous les objets souhaités.</w:t>
      </w:r>
      <w:bookmarkEnd w:id="141"/>
      <w:bookmarkEnd w:id="142"/>
    </w:p>
    <w:p w:rsidR="000635BB" w:rsidRDefault="000635BB" w:rsidP="00797FEF">
      <w:pPr>
        <w:pStyle w:val="Paragraphedeliste"/>
        <w:spacing w:line="240" w:lineRule="auto"/>
        <w:ind w:left="708" w:firstLine="708"/>
        <w:jc w:val="both"/>
        <w:outlineLvl w:val="1"/>
        <w:rPr>
          <w:rFonts w:ascii="Gill Sans MT" w:hAnsi="Gill Sans MT"/>
          <w:color w:val="000000" w:themeColor="text1"/>
          <w:sz w:val="24"/>
          <w:szCs w:val="24"/>
        </w:rPr>
      </w:pPr>
      <w:bookmarkStart w:id="143" w:name="_Toc374918306"/>
      <w:bookmarkStart w:id="144" w:name="_Toc374918429"/>
      <w:r w:rsidRPr="000635BB">
        <w:rPr>
          <w:rFonts w:ascii="Gill Sans MT" w:hAnsi="Gill Sans MT"/>
          <w:color w:val="000000" w:themeColor="text1"/>
          <w:sz w:val="24"/>
          <w:szCs w:val="24"/>
        </w:rPr>
        <w:t>Au fil de la partie, les camps de monstre monteront de niveau</w:t>
      </w:r>
      <w:r w:rsidR="00030995">
        <w:rPr>
          <w:rFonts w:ascii="Gill Sans MT" w:hAnsi="Gill Sans MT"/>
          <w:color w:val="000000" w:themeColor="text1"/>
          <w:sz w:val="24"/>
          <w:szCs w:val="24"/>
        </w:rPr>
        <w:t>,</w:t>
      </w:r>
      <w:r w:rsidRPr="000635BB">
        <w:rPr>
          <w:rFonts w:ascii="Gill Sans MT" w:hAnsi="Gill Sans MT"/>
          <w:color w:val="000000" w:themeColor="text1"/>
          <w:sz w:val="24"/>
          <w:szCs w:val="24"/>
        </w:rPr>
        <w:t xml:space="preserve"> </w:t>
      </w:r>
      <w:r w:rsidR="00030995">
        <w:rPr>
          <w:rFonts w:ascii="Gill Sans MT" w:hAnsi="Gill Sans MT"/>
          <w:color w:val="000000" w:themeColor="text1"/>
          <w:sz w:val="24"/>
          <w:szCs w:val="24"/>
        </w:rPr>
        <w:t>m</w:t>
      </w:r>
      <w:r w:rsidRPr="000635BB">
        <w:rPr>
          <w:rFonts w:ascii="Gill Sans MT" w:hAnsi="Gill Sans MT"/>
          <w:color w:val="000000" w:themeColor="text1"/>
          <w:sz w:val="24"/>
          <w:szCs w:val="24"/>
        </w:rPr>
        <w:t xml:space="preserve">ais le type de de monstre ne changera pas. C’est-à-dire qu’une arme ou pièce d’armure </w:t>
      </w:r>
      <w:r w:rsidR="00986C0A">
        <w:rPr>
          <w:rFonts w:ascii="Gill Sans MT" w:hAnsi="Gill Sans MT"/>
          <w:color w:val="000000" w:themeColor="text1"/>
          <w:sz w:val="24"/>
          <w:szCs w:val="24"/>
        </w:rPr>
        <w:t>spécifique</w:t>
      </w:r>
      <w:r w:rsidRPr="000635BB">
        <w:rPr>
          <w:rFonts w:ascii="Gill Sans MT" w:hAnsi="Gill Sans MT"/>
          <w:color w:val="000000" w:themeColor="text1"/>
          <w:sz w:val="24"/>
          <w:szCs w:val="24"/>
        </w:rPr>
        <w:t xml:space="preserve"> sera présente sous une forme améliorée dans un camp de monstre de niveau supérieur.</w:t>
      </w:r>
      <w:bookmarkEnd w:id="143"/>
      <w:bookmarkEnd w:id="144"/>
    </w:p>
    <w:p w:rsidR="00CA09BA" w:rsidRPr="005804D2" w:rsidRDefault="00CA09BA" w:rsidP="00CA09BA">
      <w:pPr>
        <w:pStyle w:val="Paragraphedeliste"/>
        <w:spacing w:line="240" w:lineRule="auto"/>
        <w:ind w:left="705"/>
        <w:outlineLvl w:val="1"/>
        <w:rPr>
          <w:rFonts w:ascii="Gill Sans MT" w:hAnsi="Gill Sans MT"/>
          <w:color w:val="000000" w:themeColor="text1"/>
          <w:sz w:val="24"/>
          <w:szCs w:val="24"/>
        </w:rPr>
      </w:pPr>
    </w:p>
    <w:p w:rsidR="00702F0C"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45" w:name="_Toc374918307"/>
      <w:bookmarkStart w:id="146" w:name="_Toc374918430"/>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Les boss</w:t>
      </w:r>
      <w:r w:rsidR="00587A53" w:rsidRPr="004A16AC">
        <w:rPr>
          <w:rFonts w:ascii="Gill Sans MT" w:hAnsi="Gill Sans MT"/>
          <w:b/>
          <w:color w:val="000000" w:themeColor="text1"/>
          <w:sz w:val="26"/>
          <w:szCs w:val="26"/>
        </w:rPr>
        <w:t>es</w:t>
      </w:r>
      <w:bookmarkEnd w:id="145"/>
      <w:bookmarkEnd w:id="146"/>
    </w:p>
    <w:p w:rsidR="00017840" w:rsidRDefault="00017840" w:rsidP="00797FEF">
      <w:pPr>
        <w:pStyle w:val="Paragraphedeliste"/>
        <w:spacing w:line="240" w:lineRule="auto"/>
        <w:ind w:left="705"/>
        <w:jc w:val="both"/>
        <w:outlineLvl w:val="1"/>
        <w:rPr>
          <w:rFonts w:ascii="Gill Sans MT" w:hAnsi="Gill Sans MT"/>
          <w:color w:val="000000" w:themeColor="text1"/>
          <w:sz w:val="24"/>
          <w:szCs w:val="24"/>
        </w:rPr>
      </w:pPr>
      <w:bookmarkStart w:id="147" w:name="_Toc374918308"/>
      <w:bookmarkStart w:id="148" w:name="_Toc374918431"/>
      <w:r w:rsidRPr="00017840">
        <w:rPr>
          <w:rFonts w:ascii="Gill Sans MT" w:hAnsi="Gill Sans MT"/>
          <w:color w:val="000000" w:themeColor="text1"/>
          <w:sz w:val="24"/>
          <w:szCs w:val="24"/>
        </w:rPr>
        <w:t xml:space="preserve">Durant la partie, des évènements viendront animer le </w:t>
      </w:r>
      <w:proofErr w:type="spellStart"/>
      <w:r w:rsidRPr="00017840">
        <w:rPr>
          <w:rFonts w:ascii="Gill Sans MT" w:hAnsi="Gill Sans MT"/>
          <w:color w:val="000000" w:themeColor="text1"/>
          <w:sz w:val="24"/>
          <w:szCs w:val="24"/>
        </w:rPr>
        <w:t>gameplay</w:t>
      </w:r>
      <w:proofErr w:type="spellEnd"/>
      <w:r w:rsidRPr="00017840">
        <w:rPr>
          <w:rFonts w:ascii="Gill Sans MT" w:hAnsi="Gill Sans MT"/>
          <w:color w:val="000000" w:themeColor="text1"/>
          <w:sz w:val="24"/>
          <w:szCs w:val="24"/>
        </w:rPr>
        <w:t xml:space="preserve"> en faisant apparaitre un camp de monstre spécial, dans une zone particulière du jeu. Ce camp</w:t>
      </w:r>
      <w:r w:rsidR="008B1C09">
        <w:rPr>
          <w:rFonts w:ascii="Gill Sans MT" w:hAnsi="Gill Sans MT"/>
          <w:color w:val="000000" w:themeColor="text1"/>
          <w:sz w:val="24"/>
          <w:szCs w:val="24"/>
        </w:rPr>
        <w:t xml:space="preserve"> de monstre</w:t>
      </w:r>
      <w:r w:rsidRPr="00017840">
        <w:rPr>
          <w:rFonts w:ascii="Gill Sans MT" w:hAnsi="Gill Sans MT"/>
          <w:color w:val="000000" w:themeColor="text1"/>
          <w:sz w:val="24"/>
          <w:szCs w:val="24"/>
        </w:rPr>
        <w:t xml:space="preserve"> sera bien plus puissant que les camps normaux</w:t>
      </w:r>
      <w:r w:rsidR="00052BDA">
        <w:rPr>
          <w:rFonts w:ascii="Gill Sans MT" w:hAnsi="Gill Sans MT"/>
          <w:color w:val="000000" w:themeColor="text1"/>
          <w:sz w:val="24"/>
          <w:szCs w:val="24"/>
        </w:rPr>
        <w:t>, ou demandera au joueur de faire preuve de plus de compétence</w:t>
      </w:r>
      <w:r w:rsidRPr="00017840">
        <w:rPr>
          <w:rFonts w:ascii="Gill Sans MT" w:hAnsi="Gill Sans MT"/>
          <w:color w:val="000000" w:themeColor="text1"/>
          <w:sz w:val="24"/>
          <w:szCs w:val="24"/>
        </w:rPr>
        <w:t>, et donneront un avantage non négligeable au joueur qui le vaincra (gros bonus d’expérience et/ou un objet de qualité supérieur).</w:t>
      </w:r>
      <w:bookmarkEnd w:id="147"/>
      <w:bookmarkEnd w:id="148"/>
    </w:p>
    <w:p w:rsidR="00F679DE" w:rsidRPr="00702F0C" w:rsidRDefault="00F679DE" w:rsidP="00584EB5">
      <w:pPr>
        <w:pStyle w:val="Paragraphedeliste"/>
        <w:spacing w:line="240" w:lineRule="auto"/>
        <w:ind w:left="705"/>
        <w:outlineLvl w:val="1"/>
        <w:rPr>
          <w:rFonts w:ascii="Gill Sans MT" w:hAnsi="Gill Sans MT"/>
          <w:color w:val="000000" w:themeColor="text1"/>
          <w:sz w:val="24"/>
          <w:szCs w:val="24"/>
        </w:rPr>
      </w:pPr>
    </w:p>
    <w:p w:rsidR="00EE58CD" w:rsidRPr="004A16AC" w:rsidRDefault="00847A44"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49" w:name="_Toc374918309"/>
      <w:bookmarkStart w:id="150" w:name="_Toc374918432"/>
      <w:r w:rsidRPr="004A16AC">
        <w:rPr>
          <w:rFonts w:ascii="Gill Sans MT" w:hAnsi="Gill Sans MT"/>
          <w:b/>
          <w:color w:val="C00000"/>
          <w:sz w:val="28"/>
          <w:szCs w:val="28"/>
        </w:rPr>
        <w:t xml:space="preserve">Le </w:t>
      </w:r>
      <w:proofErr w:type="spellStart"/>
      <w:r w:rsidRPr="004A16AC">
        <w:rPr>
          <w:rFonts w:ascii="Gill Sans MT" w:hAnsi="Gill Sans MT"/>
          <w:b/>
          <w:color w:val="C00000"/>
          <w:sz w:val="28"/>
          <w:szCs w:val="28"/>
        </w:rPr>
        <w:t>g</w:t>
      </w:r>
      <w:r w:rsidR="00EE58CD" w:rsidRPr="004A16AC">
        <w:rPr>
          <w:rFonts w:ascii="Gill Sans MT" w:hAnsi="Gill Sans MT"/>
          <w:b/>
          <w:color w:val="C00000"/>
          <w:sz w:val="28"/>
          <w:szCs w:val="28"/>
        </w:rPr>
        <w:t>ameplay</w:t>
      </w:r>
      <w:bookmarkEnd w:id="149"/>
      <w:bookmarkEnd w:id="150"/>
      <w:proofErr w:type="spellEnd"/>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51" w:name="_Toc374918310"/>
      <w:bookmarkStart w:id="152" w:name="_Toc374918433"/>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Mécaniques de jeu</w:t>
      </w:r>
      <w:bookmarkEnd w:id="151"/>
      <w:bookmarkEnd w:id="152"/>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0C7564" w:rsidRDefault="000C7564" w:rsidP="000C7564">
      <w:pPr>
        <w:pStyle w:val="Paragraphedeliste"/>
        <w:spacing w:line="240" w:lineRule="auto"/>
        <w:ind w:left="705"/>
        <w:outlineLvl w:val="1"/>
        <w:rPr>
          <w:rFonts w:ascii="Gill Sans MT" w:hAnsi="Gill Sans MT"/>
          <w:color w:val="000000" w:themeColor="text1"/>
          <w:sz w:val="24"/>
          <w:szCs w:val="24"/>
        </w:rPr>
      </w:pPr>
      <w:bookmarkStart w:id="153" w:name="_Toc374918311"/>
      <w:bookmarkStart w:id="154" w:name="_Toc374918434"/>
      <w:r>
        <w:rPr>
          <w:rFonts w:ascii="Gill Sans MT" w:hAnsi="Gill Sans MT"/>
          <w:color w:val="000000" w:themeColor="text1"/>
          <w:sz w:val="24"/>
          <w:szCs w:val="24"/>
        </w:rPr>
        <w:t>Types de contrôles à décider</w:t>
      </w:r>
      <w:bookmarkEnd w:id="153"/>
      <w:bookmarkEnd w:id="154"/>
    </w:p>
    <w:p w:rsidR="000C7564" w:rsidRDefault="000C7564" w:rsidP="000C7564">
      <w:pPr>
        <w:pStyle w:val="Paragraphedeliste"/>
        <w:spacing w:line="240" w:lineRule="auto"/>
        <w:ind w:left="705"/>
        <w:outlineLvl w:val="1"/>
        <w:rPr>
          <w:rFonts w:ascii="Gill Sans MT" w:hAnsi="Gill Sans MT"/>
          <w:color w:val="000000" w:themeColor="text1"/>
          <w:sz w:val="24"/>
          <w:szCs w:val="24"/>
        </w:rPr>
      </w:pPr>
      <w:bookmarkStart w:id="155" w:name="_Toc374918312"/>
      <w:bookmarkStart w:id="156" w:name="_Toc374918435"/>
      <w:r>
        <w:rPr>
          <w:rFonts w:ascii="Gill Sans MT" w:hAnsi="Gill Sans MT"/>
          <w:color w:val="000000" w:themeColor="text1"/>
          <w:sz w:val="24"/>
          <w:szCs w:val="24"/>
        </w:rPr>
        <w:t>Présence ou non de brouillard de guerre à décider</w:t>
      </w:r>
      <w:bookmarkEnd w:id="155"/>
      <w:bookmarkEnd w:id="156"/>
    </w:p>
    <w:p w:rsidR="004A16AC" w:rsidRPr="005804D2" w:rsidRDefault="004A16AC" w:rsidP="000C7564">
      <w:pPr>
        <w:pStyle w:val="Paragraphedeliste"/>
        <w:spacing w:line="240" w:lineRule="auto"/>
        <w:ind w:left="705"/>
        <w:outlineLvl w:val="1"/>
        <w:rPr>
          <w:rFonts w:ascii="Gill Sans MT" w:hAnsi="Gill Sans MT"/>
          <w:color w:val="000000" w:themeColor="text1"/>
          <w:sz w:val="24"/>
          <w:szCs w:val="24"/>
        </w:rPr>
      </w:pPr>
    </w:p>
    <w:p w:rsidR="00EE58CD" w:rsidRDefault="000B5CE3" w:rsidP="00584EB5">
      <w:pPr>
        <w:pStyle w:val="Paragraphedeliste"/>
        <w:numPr>
          <w:ilvl w:val="1"/>
          <w:numId w:val="5"/>
        </w:numPr>
        <w:spacing w:line="240" w:lineRule="auto"/>
        <w:ind w:left="705"/>
        <w:outlineLvl w:val="1"/>
        <w:rPr>
          <w:rFonts w:ascii="Gill Sans MT" w:hAnsi="Gill Sans MT"/>
          <w:color w:val="000000" w:themeColor="text1"/>
          <w:sz w:val="24"/>
          <w:szCs w:val="24"/>
        </w:rPr>
      </w:pPr>
      <w:bookmarkStart w:id="157" w:name="_Toc374918313"/>
      <w:bookmarkStart w:id="158" w:name="_Toc374918436"/>
      <w:r>
        <w:rPr>
          <w:rFonts w:ascii="Gill Sans MT" w:hAnsi="Gill Sans MT"/>
          <w:color w:val="000000" w:themeColor="text1"/>
          <w:sz w:val="24"/>
          <w:szCs w:val="24"/>
        </w:rPr>
        <w:t>Intégration du PVP</w:t>
      </w:r>
      <w:r w:rsidR="003961BC">
        <w:rPr>
          <w:rFonts w:ascii="Gill Sans MT" w:hAnsi="Gill Sans MT"/>
          <w:color w:val="000000" w:themeColor="text1"/>
          <w:sz w:val="24"/>
          <w:szCs w:val="24"/>
        </w:rPr>
        <w:t xml:space="preserve"> et stratégies</w:t>
      </w:r>
      <w:bookmarkEnd w:id="157"/>
      <w:bookmarkEnd w:id="158"/>
    </w:p>
    <w:p w:rsidR="00811B0A" w:rsidRDefault="00811B0A" w:rsidP="00811B0A">
      <w:pPr>
        <w:pStyle w:val="Paragraphedeliste"/>
        <w:spacing w:line="240" w:lineRule="auto"/>
        <w:ind w:left="705"/>
        <w:outlineLvl w:val="1"/>
        <w:rPr>
          <w:rFonts w:ascii="Gill Sans MT" w:hAnsi="Gill Sans MT"/>
          <w:color w:val="000000" w:themeColor="text1"/>
          <w:sz w:val="24"/>
          <w:szCs w:val="24"/>
        </w:rPr>
      </w:pPr>
      <w:bookmarkStart w:id="159" w:name="_Toc374918314"/>
      <w:bookmarkStart w:id="160" w:name="_Toc374918437"/>
      <w:r w:rsidRPr="000635BB">
        <w:rPr>
          <w:rFonts w:ascii="Gill Sans MT" w:hAnsi="Gill Sans MT"/>
          <w:color w:val="000000" w:themeColor="text1"/>
          <w:sz w:val="24"/>
          <w:szCs w:val="24"/>
        </w:rPr>
        <w:t>Un joueur se retrouvera donc à battre un même type de camp s’il veut garder un style de jeu bien définie. Mais toujours en donnant un indice au joueur adverse de sa position dans la « jungle ».</w:t>
      </w:r>
      <w:bookmarkEnd w:id="159"/>
      <w:bookmarkEnd w:id="160"/>
    </w:p>
    <w:p w:rsidR="00811B0A" w:rsidRPr="005804D2" w:rsidRDefault="00811B0A" w:rsidP="00811B0A">
      <w:pPr>
        <w:pStyle w:val="Paragraphedeliste"/>
        <w:spacing w:line="240" w:lineRule="auto"/>
        <w:ind w:left="705"/>
        <w:outlineLvl w:val="1"/>
        <w:rPr>
          <w:rFonts w:ascii="Gill Sans MT" w:hAnsi="Gill Sans MT"/>
          <w:color w:val="000000" w:themeColor="text1"/>
          <w:sz w:val="24"/>
          <w:szCs w:val="24"/>
        </w:rPr>
      </w:pPr>
    </w:p>
    <w:p w:rsidR="00EE58CD" w:rsidRPr="005804D2" w:rsidRDefault="000B5CE3" w:rsidP="00584EB5">
      <w:pPr>
        <w:pStyle w:val="Paragraphedeliste"/>
        <w:numPr>
          <w:ilvl w:val="1"/>
          <w:numId w:val="5"/>
        </w:numPr>
        <w:spacing w:line="240" w:lineRule="auto"/>
        <w:ind w:left="705"/>
        <w:outlineLvl w:val="1"/>
        <w:rPr>
          <w:rFonts w:ascii="Gill Sans MT" w:hAnsi="Gill Sans MT"/>
          <w:color w:val="000000" w:themeColor="text1"/>
          <w:sz w:val="24"/>
          <w:szCs w:val="24"/>
        </w:rPr>
      </w:pPr>
      <w:bookmarkStart w:id="161" w:name="_Toc374918315"/>
      <w:bookmarkStart w:id="162" w:name="_Toc374918438"/>
      <w:r>
        <w:rPr>
          <w:rFonts w:ascii="Gill Sans MT" w:hAnsi="Gill Sans MT"/>
          <w:color w:val="000000" w:themeColor="text1"/>
          <w:sz w:val="24"/>
          <w:szCs w:val="24"/>
        </w:rPr>
        <w:t>C</w:t>
      </w:r>
      <w:r w:rsidR="00EE58CD" w:rsidRPr="005804D2">
        <w:rPr>
          <w:rFonts w:ascii="Gill Sans MT" w:hAnsi="Gill Sans MT"/>
          <w:color w:val="000000" w:themeColor="text1"/>
          <w:sz w:val="24"/>
          <w:szCs w:val="24"/>
        </w:rPr>
        <w:t xml:space="preserve">hoix </w:t>
      </w:r>
      <w:r>
        <w:rPr>
          <w:rFonts w:ascii="Gill Sans MT" w:hAnsi="Gill Sans MT"/>
          <w:color w:val="000000" w:themeColor="text1"/>
          <w:sz w:val="24"/>
          <w:szCs w:val="24"/>
        </w:rPr>
        <w:t xml:space="preserve">du </w:t>
      </w:r>
      <w:r w:rsidR="00EE58CD" w:rsidRPr="005804D2">
        <w:rPr>
          <w:rFonts w:ascii="Gill Sans MT" w:hAnsi="Gill Sans MT"/>
          <w:color w:val="000000" w:themeColor="text1"/>
          <w:sz w:val="24"/>
          <w:szCs w:val="24"/>
        </w:rPr>
        <w:t>style de jeu</w:t>
      </w:r>
      <w:bookmarkEnd w:id="161"/>
      <w:bookmarkEnd w:id="162"/>
    </w:p>
    <w:p w:rsidR="00EE58CD" w:rsidRPr="005804D2" w:rsidRDefault="002E5E76"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63" w:name="_Toc374918316"/>
      <w:bookmarkStart w:id="164" w:name="_Toc374918439"/>
      <w:r>
        <w:rPr>
          <w:rFonts w:ascii="Gill Sans MT" w:hAnsi="Gill Sans MT"/>
          <w:color w:val="000000" w:themeColor="text1"/>
          <w:sz w:val="24"/>
          <w:szCs w:val="24"/>
        </w:rPr>
        <w:t>B</w:t>
      </w:r>
      <w:r w:rsidR="00EE58CD" w:rsidRPr="005804D2">
        <w:rPr>
          <w:rFonts w:ascii="Gill Sans MT" w:hAnsi="Gill Sans MT"/>
          <w:color w:val="000000" w:themeColor="text1"/>
          <w:sz w:val="24"/>
          <w:szCs w:val="24"/>
        </w:rPr>
        <w:t xml:space="preserve">ien choisir sa </w:t>
      </w:r>
      <w:r>
        <w:rPr>
          <w:rFonts w:ascii="Gill Sans MT" w:hAnsi="Gill Sans MT"/>
          <w:color w:val="000000" w:themeColor="text1"/>
          <w:sz w:val="24"/>
          <w:szCs w:val="24"/>
        </w:rPr>
        <w:t>spécialité</w:t>
      </w:r>
      <w:bookmarkEnd w:id="163"/>
      <w:bookmarkEnd w:id="164"/>
    </w:p>
    <w:p w:rsidR="00EE58CD" w:rsidRDefault="002E5E76"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65" w:name="_Toc374918317"/>
      <w:bookmarkStart w:id="166" w:name="_Toc374918440"/>
      <w:r>
        <w:rPr>
          <w:rFonts w:ascii="Gill Sans MT" w:hAnsi="Gill Sans MT"/>
          <w:color w:val="000000" w:themeColor="text1"/>
          <w:sz w:val="24"/>
          <w:szCs w:val="24"/>
        </w:rPr>
        <w:t>B</w:t>
      </w:r>
      <w:r w:rsidR="00EE58CD" w:rsidRPr="005804D2">
        <w:rPr>
          <w:rFonts w:ascii="Gill Sans MT" w:hAnsi="Gill Sans MT"/>
          <w:color w:val="000000" w:themeColor="text1"/>
          <w:sz w:val="24"/>
          <w:szCs w:val="24"/>
        </w:rPr>
        <w:t xml:space="preserve">ien choisir son </w:t>
      </w:r>
      <w:r>
        <w:rPr>
          <w:rFonts w:ascii="Gill Sans MT" w:hAnsi="Gill Sans MT"/>
          <w:color w:val="000000" w:themeColor="text1"/>
          <w:sz w:val="24"/>
          <w:szCs w:val="24"/>
        </w:rPr>
        <w:t>équipement</w:t>
      </w:r>
      <w:bookmarkEnd w:id="165"/>
      <w:bookmarkEnd w:id="166"/>
    </w:p>
    <w:p w:rsidR="000730B1" w:rsidRDefault="000730B1" w:rsidP="00584EB5">
      <w:pPr>
        <w:pStyle w:val="Paragraphedeliste"/>
        <w:spacing w:line="240" w:lineRule="auto"/>
        <w:ind w:left="1410"/>
        <w:outlineLvl w:val="0"/>
        <w:rPr>
          <w:rFonts w:ascii="Gill Sans MT" w:hAnsi="Gill Sans MT"/>
          <w:color w:val="000000" w:themeColor="text1"/>
          <w:sz w:val="24"/>
          <w:szCs w:val="24"/>
        </w:rPr>
      </w:pPr>
    </w:p>
    <w:p w:rsidR="000730B1" w:rsidRDefault="000730B1" w:rsidP="00584EB5">
      <w:pPr>
        <w:pStyle w:val="Paragraphedeliste"/>
        <w:spacing w:line="240" w:lineRule="auto"/>
        <w:ind w:left="1410"/>
        <w:outlineLvl w:val="0"/>
        <w:rPr>
          <w:rFonts w:ascii="Gill Sans MT" w:hAnsi="Gill Sans MT"/>
          <w:color w:val="000000" w:themeColor="text1"/>
          <w:sz w:val="24"/>
          <w:szCs w:val="24"/>
        </w:rPr>
      </w:pPr>
    </w:p>
    <w:p w:rsidR="000730B1" w:rsidRDefault="000730B1" w:rsidP="00584EB5">
      <w:pPr>
        <w:pStyle w:val="Paragraphedeliste"/>
        <w:spacing w:line="240" w:lineRule="auto"/>
        <w:ind w:left="1410"/>
        <w:outlineLvl w:val="0"/>
        <w:rPr>
          <w:rFonts w:ascii="Gill Sans MT" w:hAnsi="Gill Sans MT"/>
          <w:color w:val="000000" w:themeColor="text1"/>
          <w:sz w:val="24"/>
          <w:szCs w:val="24"/>
        </w:rPr>
      </w:pPr>
    </w:p>
    <w:p w:rsidR="000730B1" w:rsidRDefault="000730B1" w:rsidP="00584EB5">
      <w:pPr>
        <w:pStyle w:val="Paragraphedeliste"/>
        <w:spacing w:line="240" w:lineRule="auto"/>
        <w:ind w:left="1410"/>
        <w:outlineLvl w:val="0"/>
        <w:rPr>
          <w:rFonts w:ascii="Gill Sans MT" w:hAnsi="Gill Sans MT"/>
          <w:color w:val="000000" w:themeColor="text1"/>
          <w:sz w:val="24"/>
          <w:szCs w:val="24"/>
        </w:rPr>
      </w:pPr>
    </w:p>
    <w:p w:rsidR="000730B1" w:rsidRDefault="000730B1" w:rsidP="00584EB5">
      <w:pPr>
        <w:pStyle w:val="Paragraphedeliste"/>
        <w:spacing w:line="240" w:lineRule="auto"/>
        <w:ind w:left="1410"/>
        <w:outlineLvl w:val="0"/>
        <w:rPr>
          <w:rFonts w:ascii="Gill Sans MT" w:hAnsi="Gill Sans MT"/>
          <w:color w:val="000000" w:themeColor="text1"/>
          <w:sz w:val="24"/>
          <w:szCs w:val="24"/>
        </w:rPr>
      </w:pPr>
    </w:p>
    <w:p w:rsidR="000730B1" w:rsidRPr="007B345B" w:rsidRDefault="000730B1" w:rsidP="00584EB5">
      <w:pPr>
        <w:pStyle w:val="Paragraphedeliste"/>
        <w:spacing w:line="240" w:lineRule="auto"/>
        <w:ind w:left="1410"/>
        <w:outlineLvl w:val="0"/>
        <w:rPr>
          <w:rFonts w:ascii="Gill Sans MT" w:hAnsi="Gill Sans MT"/>
          <w:color w:val="000000" w:themeColor="text1"/>
          <w:sz w:val="24"/>
          <w:szCs w:val="24"/>
        </w:rPr>
      </w:pPr>
    </w:p>
    <w:p w:rsidR="00EE58CD" w:rsidRPr="004A16AC" w:rsidRDefault="00B85011"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67" w:name="_Toc374918318"/>
      <w:bookmarkStart w:id="168" w:name="_Toc374918441"/>
      <w:r w:rsidRPr="004A16AC">
        <w:rPr>
          <w:rFonts w:ascii="Gill Sans MT" w:hAnsi="Gill Sans MT"/>
          <w:b/>
          <w:color w:val="C00000"/>
          <w:sz w:val="28"/>
          <w:szCs w:val="28"/>
        </w:rPr>
        <w:t>Cartes</w:t>
      </w:r>
      <w:r w:rsidR="00EE58CD" w:rsidRPr="004A16AC">
        <w:rPr>
          <w:rFonts w:ascii="Gill Sans MT" w:hAnsi="Gill Sans MT"/>
          <w:b/>
          <w:color w:val="C00000"/>
          <w:sz w:val="28"/>
          <w:szCs w:val="28"/>
        </w:rPr>
        <w:t xml:space="preserve"> et objectifs</w:t>
      </w:r>
      <w:bookmarkEnd w:id="167"/>
      <w:bookmarkEnd w:id="168"/>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4"/>
          <w:szCs w:val="24"/>
        </w:rPr>
      </w:pPr>
      <w:bookmarkStart w:id="169" w:name="_Toc374918319"/>
      <w:bookmarkStart w:id="170" w:name="_Toc374918442"/>
      <w:r>
        <w:rPr>
          <w:rFonts w:ascii="Gill Sans MT" w:hAnsi="Gill Sans MT"/>
          <w:b/>
          <w:color w:val="000000" w:themeColor="text1"/>
          <w:sz w:val="24"/>
          <w:szCs w:val="24"/>
        </w:rPr>
        <w:t xml:space="preserve">- </w:t>
      </w:r>
      <w:r w:rsidR="00EE58CD" w:rsidRPr="004A16AC">
        <w:rPr>
          <w:rFonts w:ascii="Gill Sans MT" w:hAnsi="Gill Sans MT"/>
          <w:b/>
          <w:color w:val="000000" w:themeColor="text1"/>
          <w:sz w:val="24"/>
          <w:szCs w:val="24"/>
        </w:rPr>
        <w:t>Mode 1: Suprématie</w:t>
      </w:r>
      <w:bookmarkEnd w:id="169"/>
      <w:bookmarkEnd w:id="170"/>
    </w:p>
    <w:p w:rsidR="004A16AC" w:rsidRPr="004A16AC" w:rsidRDefault="004A16AC" w:rsidP="004A16AC">
      <w:pPr>
        <w:pStyle w:val="Paragraphedeliste"/>
        <w:spacing w:line="240" w:lineRule="auto"/>
        <w:ind w:left="705"/>
        <w:outlineLvl w:val="1"/>
        <w:rPr>
          <w:rFonts w:ascii="Gill Sans MT" w:hAnsi="Gill Sans MT"/>
          <w:b/>
          <w:color w:val="000000" w:themeColor="text1"/>
          <w:sz w:val="24"/>
          <w:szCs w:val="24"/>
        </w:rPr>
      </w:pPr>
    </w:p>
    <w:p w:rsidR="000730B1" w:rsidRDefault="00EE58CD" w:rsidP="000730B1">
      <w:pPr>
        <w:pStyle w:val="Paragraphedeliste"/>
        <w:numPr>
          <w:ilvl w:val="2"/>
          <w:numId w:val="5"/>
        </w:numPr>
        <w:spacing w:line="240" w:lineRule="auto"/>
        <w:ind w:left="1410"/>
        <w:outlineLvl w:val="2"/>
        <w:rPr>
          <w:rFonts w:ascii="Gill Sans MT" w:hAnsi="Gill Sans MT"/>
          <w:color w:val="000000" w:themeColor="text1"/>
          <w:sz w:val="24"/>
          <w:szCs w:val="24"/>
        </w:rPr>
      </w:pPr>
      <w:bookmarkStart w:id="171" w:name="_Toc374918320"/>
      <w:bookmarkStart w:id="172" w:name="_Toc374918443"/>
      <w:r w:rsidRPr="005804D2">
        <w:rPr>
          <w:rFonts w:ascii="Gill Sans MT" w:hAnsi="Gill Sans MT"/>
          <w:color w:val="000000" w:themeColor="text1"/>
          <w:sz w:val="24"/>
          <w:szCs w:val="24"/>
        </w:rPr>
        <w:t>Présentation et objectif</w:t>
      </w:r>
      <w:bookmarkEnd w:id="171"/>
      <w:bookmarkEnd w:id="172"/>
    </w:p>
    <w:p w:rsidR="001D2AB2" w:rsidRDefault="008352A3" w:rsidP="00FC649B">
      <w:pPr>
        <w:pStyle w:val="Paragraphedeliste"/>
        <w:spacing w:line="240" w:lineRule="auto"/>
        <w:ind w:left="1410"/>
        <w:jc w:val="both"/>
        <w:outlineLvl w:val="2"/>
        <w:rPr>
          <w:rFonts w:ascii="Gill Sans MT" w:hAnsi="Gill Sans MT"/>
        </w:rPr>
      </w:pPr>
      <w:bookmarkStart w:id="173" w:name="_Toc374918321"/>
      <w:bookmarkStart w:id="174" w:name="_Toc374918444"/>
      <w:r>
        <w:rPr>
          <w:rFonts w:ascii="Gill Sans MT" w:hAnsi="Gill Sans MT"/>
        </w:rPr>
        <w:t>Les joueurs ont pour ordre de vaincre le seigneur adverse afin d’offrir à leur seigneur l</w:t>
      </w:r>
      <w:r w:rsidR="006C4369">
        <w:rPr>
          <w:rFonts w:ascii="Gill Sans MT" w:hAnsi="Gill Sans MT"/>
        </w:rPr>
        <w:t>e</w:t>
      </w:r>
      <w:r>
        <w:rPr>
          <w:rFonts w:ascii="Gill Sans MT" w:hAnsi="Gill Sans MT"/>
        </w:rPr>
        <w:t xml:space="preserve"> monopole de l’exploitation de la zone.</w:t>
      </w:r>
      <w:bookmarkEnd w:id="173"/>
      <w:bookmarkEnd w:id="174"/>
    </w:p>
    <w:p w:rsidR="000730B1" w:rsidRPr="000730B1" w:rsidRDefault="00300798" w:rsidP="001D2AB2">
      <w:pPr>
        <w:pStyle w:val="Paragraphedeliste"/>
        <w:spacing w:line="240" w:lineRule="auto"/>
        <w:ind w:left="1416" w:firstLine="708"/>
        <w:jc w:val="both"/>
        <w:outlineLvl w:val="2"/>
        <w:rPr>
          <w:rFonts w:ascii="Gill Sans MT" w:hAnsi="Gill Sans MT"/>
          <w:color w:val="000000" w:themeColor="text1"/>
          <w:sz w:val="24"/>
          <w:szCs w:val="24"/>
        </w:rPr>
      </w:pPr>
      <w:bookmarkStart w:id="175" w:name="_Toc374918322"/>
      <w:bookmarkStart w:id="176" w:name="_Toc374918445"/>
      <w:r>
        <w:rPr>
          <w:rFonts w:ascii="Gill Sans MT" w:hAnsi="Gill Sans MT"/>
        </w:rPr>
        <w:t>Un seigneur se comporte comme un monstre : lorsqu’un joueur s’approche de lui, il engage le combat jusqu’à la mort d’un des deux combattants ou jusqu’à ce que le joueur s’éloigne trop du point de départ du combat.</w:t>
      </w:r>
      <w:r w:rsidR="00FC649B">
        <w:rPr>
          <w:rFonts w:ascii="Gill Sans MT" w:hAnsi="Gill Sans MT"/>
        </w:rPr>
        <w:t xml:space="preserve"> Néanmoins, le seigneur est assimilable à un boss : il est très robuste, se régénère progressivement en dehors des combats et engager le combat sans préparation peut facilement coûter la vie au joueur.</w:t>
      </w:r>
      <w:bookmarkEnd w:id="175"/>
      <w:bookmarkEnd w:id="176"/>
    </w:p>
    <w:p w:rsidR="000730B1" w:rsidRPr="005804D2" w:rsidRDefault="000730B1" w:rsidP="000730B1">
      <w:pPr>
        <w:pStyle w:val="Paragraphedeliste"/>
        <w:spacing w:line="240" w:lineRule="auto"/>
        <w:ind w:left="1410"/>
        <w:outlineLvl w:val="2"/>
        <w:rPr>
          <w:rFonts w:ascii="Gill Sans MT" w:hAnsi="Gill Sans MT"/>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77" w:name="_Toc374918323"/>
      <w:bookmarkStart w:id="178" w:name="_Toc374918446"/>
      <w:r w:rsidRPr="005804D2">
        <w:rPr>
          <w:rFonts w:ascii="Gill Sans MT" w:hAnsi="Gill Sans MT"/>
          <w:color w:val="000000" w:themeColor="text1"/>
          <w:sz w:val="24"/>
          <w:szCs w:val="24"/>
        </w:rPr>
        <w:t>La carte</w:t>
      </w:r>
      <w:bookmarkEnd w:id="177"/>
      <w:bookmarkEnd w:id="178"/>
    </w:p>
    <w:p w:rsidR="001D2AB2" w:rsidRDefault="009070D0" w:rsidP="001D4F56">
      <w:pPr>
        <w:pStyle w:val="Paragraphedeliste"/>
        <w:spacing w:line="240" w:lineRule="auto"/>
        <w:ind w:left="1410"/>
        <w:jc w:val="both"/>
        <w:outlineLvl w:val="2"/>
        <w:rPr>
          <w:rFonts w:ascii="Gill Sans MT" w:hAnsi="Gill Sans MT"/>
          <w:color w:val="000000" w:themeColor="text1"/>
          <w:sz w:val="24"/>
          <w:szCs w:val="24"/>
        </w:rPr>
      </w:pPr>
      <w:bookmarkStart w:id="179" w:name="_Toc374918324"/>
      <w:bookmarkStart w:id="180" w:name="_Toc374918447"/>
      <w:r>
        <w:rPr>
          <w:rFonts w:ascii="Gill Sans MT" w:hAnsi="Gill Sans MT"/>
          <w:color w:val="000000" w:themeColor="text1"/>
          <w:sz w:val="24"/>
          <w:szCs w:val="24"/>
        </w:rPr>
        <w:t xml:space="preserve">La carte est de forme </w:t>
      </w:r>
      <w:r w:rsidR="00230222">
        <w:rPr>
          <w:rFonts w:ascii="Gill Sans MT" w:hAnsi="Gill Sans MT"/>
          <w:color w:val="000000" w:themeColor="text1"/>
          <w:sz w:val="24"/>
          <w:szCs w:val="24"/>
        </w:rPr>
        <w:t>triangulaire</w:t>
      </w:r>
      <w:r>
        <w:rPr>
          <w:rFonts w:ascii="Gill Sans MT" w:hAnsi="Gill Sans MT"/>
          <w:color w:val="000000" w:themeColor="text1"/>
          <w:sz w:val="24"/>
          <w:szCs w:val="24"/>
        </w:rPr>
        <w:t>, les deux villes sont situées dans le coin inférieur gauche et le coin inférieur droit de la carte.</w:t>
      </w:r>
      <w:r w:rsidR="00700A69">
        <w:rPr>
          <w:rFonts w:ascii="Gill Sans MT" w:hAnsi="Gill Sans MT"/>
          <w:color w:val="000000" w:themeColor="text1"/>
          <w:sz w:val="24"/>
          <w:szCs w:val="24"/>
        </w:rPr>
        <w:t xml:space="preserve"> Elles sont reliées par une voie courbée qui passe par le centre de la carte</w:t>
      </w:r>
      <w:r w:rsidR="00846F12">
        <w:rPr>
          <w:rFonts w:ascii="Gill Sans MT" w:hAnsi="Gill Sans MT"/>
          <w:color w:val="000000" w:themeColor="text1"/>
          <w:sz w:val="24"/>
          <w:szCs w:val="24"/>
        </w:rPr>
        <w:t>.</w:t>
      </w:r>
      <w:bookmarkEnd w:id="179"/>
      <w:bookmarkEnd w:id="180"/>
    </w:p>
    <w:p w:rsidR="00F00884" w:rsidRDefault="001D4F56" w:rsidP="004D74C4">
      <w:pPr>
        <w:pStyle w:val="Paragraphedeliste"/>
        <w:spacing w:line="240" w:lineRule="auto"/>
        <w:ind w:left="1416" w:firstLine="708"/>
        <w:jc w:val="both"/>
        <w:outlineLvl w:val="2"/>
        <w:rPr>
          <w:rFonts w:ascii="Gill Sans MT" w:hAnsi="Gill Sans MT"/>
          <w:color w:val="000000" w:themeColor="text1"/>
          <w:sz w:val="24"/>
          <w:szCs w:val="24"/>
        </w:rPr>
      </w:pPr>
      <w:bookmarkStart w:id="181" w:name="_Toc374918325"/>
      <w:bookmarkStart w:id="182" w:name="_Toc374918448"/>
      <w:r>
        <w:rPr>
          <w:rFonts w:ascii="Gill Sans MT" w:hAnsi="Gill Sans MT"/>
          <w:color w:val="000000" w:themeColor="text1"/>
          <w:sz w:val="24"/>
          <w:szCs w:val="24"/>
        </w:rPr>
        <w:t>Durant la partie, d’autres esclaves voulant servir leur maître viendront se battre sur cette voie, tentant de se frayer un chemin vers le seigneur adverse. Sans intervention du joueur, ils seront condamnés à s’entre-tuer pour l’</w:t>
      </w:r>
      <w:r w:rsidR="00C45672">
        <w:rPr>
          <w:rFonts w:ascii="Gill Sans MT" w:hAnsi="Gill Sans MT"/>
          <w:color w:val="000000" w:themeColor="text1"/>
          <w:sz w:val="24"/>
          <w:szCs w:val="24"/>
        </w:rPr>
        <w:t>é</w:t>
      </w:r>
      <w:r>
        <w:rPr>
          <w:rFonts w:ascii="Gill Sans MT" w:hAnsi="Gill Sans MT"/>
          <w:color w:val="000000" w:themeColor="text1"/>
          <w:sz w:val="24"/>
          <w:szCs w:val="24"/>
        </w:rPr>
        <w:t>ternité.</w:t>
      </w:r>
      <w:bookmarkEnd w:id="181"/>
      <w:bookmarkEnd w:id="182"/>
      <w:r w:rsidR="00F00884">
        <w:rPr>
          <w:rFonts w:ascii="Gill Sans MT" w:hAnsi="Gill Sans MT"/>
          <w:color w:val="000000" w:themeColor="text1"/>
          <w:sz w:val="24"/>
          <w:szCs w:val="24"/>
        </w:rPr>
        <w:t xml:space="preserve"> </w:t>
      </w:r>
    </w:p>
    <w:p w:rsidR="00230222" w:rsidRDefault="000B249B" w:rsidP="00230222">
      <w:pPr>
        <w:pStyle w:val="Paragraphedeliste"/>
        <w:spacing w:line="240" w:lineRule="auto"/>
        <w:ind w:left="1416" w:firstLine="708"/>
        <w:jc w:val="both"/>
        <w:outlineLvl w:val="2"/>
        <w:rPr>
          <w:rFonts w:ascii="Gill Sans MT" w:hAnsi="Gill Sans MT"/>
          <w:color w:val="000000" w:themeColor="text1"/>
          <w:sz w:val="24"/>
          <w:szCs w:val="24"/>
        </w:rPr>
      </w:pPr>
      <w:bookmarkStart w:id="183" w:name="_Toc374918326"/>
      <w:bookmarkStart w:id="184" w:name="_Toc374918449"/>
      <w:r>
        <w:rPr>
          <w:rFonts w:ascii="Gill Sans MT" w:hAnsi="Gill Sans MT"/>
          <w:color w:val="000000" w:themeColor="text1"/>
          <w:sz w:val="24"/>
          <w:szCs w:val="24"/>
        </w:rPr>
        <w:t>La carte est symétrique verticalement.</w:t>
      </w:r>
      <w:bookmarkStart w:id="185" w:name="_GoBack"/>
      <w:bookmarkEnd w:id="183"/>
      <w:bookmarkEnd w:id="184"/>
      <w:bookmarkEnd w:id="185"/>
    </w:p>
    <w:p w:rsidR="00230222" w:rsidRDefault="00230222" w:rsidP="00230222">
      <w:pPr>
        <w:spacing w:line="240" w:lineRule="auto"/>
        <w:jc w:val="both"/>
        <w:outlineLvl w:val="2"/>
        <w:rPr>
          <w:rFonts w:ascii="Gill Sans MT" w:hAnsi="Gill Sans MT"/>
          <w:color w:val="000000" w:themeColor="text1"/>
          <w:sz w:val="24"/>
          <w:szCs w:val="24"/>
        </w:rPr>
      </w:pPr>
      <w:r>
        <w:rPr>
          <w:rFonts w:ascii="Gill Sans MT" w:hAnsi="Gill Sans MT"/>
          <w:noProof/>
          <w:color w:val="000000" w:themeColor="text1"/>
          <w:sz w:val="24"/>
          <w:szCs w:val="24"/>
          <w:lang w:eastAsia="fr-FR"/>
        </w:rPr>
        <w:drawing>
          <wp:inline distT="0" distB="0" distL="0" distR="0" wp14:anchorId="0D2F8623" wp14:editId="7339A4C2">
            <wp:extent cx="3189768" cy="3189768"/>
            <wp:effectExtent l="0" t="0" r="0" b="0"/>
            <wp:docPr id="24" name="Image 24" descr="E:\Dossier Magique\Projets\Projet BAMO\Map\ma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ssier Magique\Projets\Projet BAMO\Map\main_m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9907" cy="3189907"/>
                    </a:xfrm>
                    <a:prstGeom prst="rect">
                      <a:avLst/>
                    </a:prstGeom>
                    <a:noFill/>
                    <a:ln>
                      <a:noFill/>
                    </a:ln>
                  </pic:spPr>
                </pic:pic>
              </a:graphicData>
            </a:graphic>
          </wp:inline>
        </w:drawing>
      </w:r>
      <w:r>
        <w:rPr>
          <w:rFonts w:ascii="Gill Sans MT" w:hAnsi="Gill Sans MT"/>
          <w:noProof/>
          <w:color w:val="000000" w:themeColor="text1"/>
          <w:sz w:val="24"/>
          <w:szCs w:val="24"/>
          <w:lang w:eastAsia="fr-FR"/>
        </w:rPr>
        <w:drawing>
          <wp:inline distT="0" distB="0" distL="0" distR="0" wp14:anchorId="2C15A874" wp14:editId="55EC397D">
            <wp:extent cx="2489358" cy="1933608"/>
            <wp:effectExtent l="0" t="0" r="0" b="0"/>
            <wp:docPr id="25" name="Image 25" descr="E:\Dossier Magique\Projets\Projet BAMO\Map\leg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ssier Magique\Projets\Projet BAMO\Map\legnd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961" cy="1938737"/>
                    </a:xfrm>
                    <a:prstGeom prst="rect">
                      <a:avLst/>
                    </a:prstGeom>
                    <a:noFill/>
                    <a:ln>
                      <a:noFill/>
                    </a:ln>
                  </pic:spPr>
                </pic:pic>
              </a:graphicData>
            </a:graphic>
          </wp:inline>
        </w:drawing>
      </w:r>
    </w:p>
    <w:p w:rsidR="00230222" w:rsidRPr="00230222" w:rsidRDefault="00230222" w:rsidP="00230222">
      <w:pPr>
        <w:spacing w:line="240" w:lineRule="auto"/>
        <w:jc w:val="both"/>
        <w:outlineLvl w:val="2"/>
        <w:rPr>
          <w:rFonts w:ascii="Gill Sans MT" w:hAnsi="Gill Sans MT"/>
          <w:color w:val="000000" w:themeColor="text1"/>
          <w:sz w:val="24"/>
          <w:szCs w:val="24"/>
        </w:rPr>
      </w:pPr>
    </w:p>
    <w:p w:rsidR="001D2AB2" w:rsidRPr="005804D2" w:rsidRDefault="001D2AB2" w:rsidP="001D2AB2">
      <w:pPr>
        <w:pStyle w:val="Paragraphedeliste"/>
        <w:spacing w:line="240" w:lineRule="auto"/>
        <w:ind w:left="1065"/>
        <w:outlineLvl w:val="2"/>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4"/>
          <w:szCs w:val="24"/>
        </w:rPr>
      </w:pPr>
      <w:r>
        <w:rPr>
          <w:rFonts w:ascii="Gill Sans MT" w:hAnsi="Gill Sans MT"/>
          <w:b/>
          <w:color w:val="000000" w:themeColor="text1"/>
          <w:sz w:val="24"/>
          <w:szCs w:val="24"/>
        </w:rPr>
        <w:t xml:space="preserve"> </w:t>
      </w:r>
      <w:bookmarkStart w:id="186" w:name="_Toc374918327"/>
      <w:bookmarkStart w:id="187" w:name="_Toc374918450"/>
      <w:r>
        <w:rPr>
          <w:rFonts w:ascii="Gill Sans MT" w:hAnsi="Gill Sans MT"/>
          <w:b/>
          <w:color w:val="000000" w:themeColor="text1"/>
          <w:sz w:val="24"/>
          <w:szCs w:val="24"/>
        </w:rPr>
        <w:t xml:space="preserve">- </w:t>
      </w:r>
      <w:r w:rsidR="00EE58CD" w:rsidRPr="004A16AC">
        <w:rPr>
          <w:rFonts w:ascii="Gill Sans MT" w:hAnsi="Gill Sans MT"/>
          <w:b/>
          <w:color w:val="000000" w:themeColor="text1"/>
          <w:sz w:val="24"/>
          <w:szCs w:val="24"/>
        </w:rPr>
        <w:t>Mode 2: Course à la Gloire</w:t>
      </w:r>
      <w:bookmarkEnd w:id="186"/>
      <w:bookmarkEnd w:id="187"/>
    </w:p>
    <w:p w:rsidR="004A16AC" w:rsidRPr="004A16AC" w:rsidRDefault="004A16AC" w:rsidP="004A16AC">
      <w:pPr>
        <w:pStyle w:val="Paragraphedeliste"/>
        <w:spacing w:line="240" w:lineRule="auto"/>
        <w:ind w:left="705"/>
        <w:outlineLvl w:val="1"/>
        <w:rPr>
          <w:rFonts w:ascii="Gill Sans MT" w:hAnsi="Gill Sans MT"/>
          <w:b/>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88" w:name="_Toc374918328"/>
      <w:bookmarkStart w:id="189" w:name="_Toc374918451"/>
      <w:r w:rsidRPr="005804D2">
        <w:rPr>
          <w:rFonts w:ascii="Gill Sans MT" w:hAnsi="Gill Sans MT"/>
          <w:color w:val="000000" w:themeColor="text1"/>
          <w:sz w:val="24"/>
          <w:szCs w:val="24"/>
        </w:rPr>
        <w:t>Présentation et objectif</w:t>
      </w:r>
      <w:bookmarkEnd w:id="188"/>
      <w:bookmarkEnd w:id="189"/>
    </w:p>
    <w:p w:rsidR="0019612F" w:rsidRDefault="0019612F" w:rsidP="00005A23">
      <w:pPr>
        <w:pStyle w:val="Paragraphedeliste"/>
        <w:spacing w:line="240" w:lineRule="auto"/>
        <w:ind w:left="1410"/>
        <w:jc w:val="both"/>
        <w:outlineLvl w:val="2"/>
        <w:rPr>
          <w:rFonts w:ascii="Gill Sans MT" w:hAnsi="Gill Sans MT"/>
          <w:color w:val="000000" w:themeColor="text1"/>
          <w:sz w:val="24"/>
          <w:szCs w:val="24"/>
        </w:rPr>
      </w:pPr>
      <w:bookmarkStart w:id="190" w:name="_Toc374918329"/>
      <w:bookmarkStart w:id="191" w:name="_Toc374918452"/>
      <w:r>
        <w:rPr>
          <w:rFonts w:ascii="Gill Sans MT" w:hAnsi="Gill Sans MT"/>
          <w:color w:val="000000" w:themeColor="text1"/>
          <w:sz w:val="24"/>
          <w:szCs w:val="24"/>
        </w:rPr>
        <w:lastRenderedPageBreak/>
        <w:t>Les joueurs doivent satisfaire leur seigneur en leur rapportant un trophée obtenu d’un monstre rare.</w:t>
      </w:r>
      <w:bookmarkEnd w:id="190"/>
      <w:bookmarkEnd w:id="191"/>
    </w:p>
    <w:p w:rsidR="00F01DC3" w:rsidRDefault="00F01DC3" w:rsidP="00005A23">
      <w:pPr>
        <w:pStyle w:val="Paragraphedeliste"/>
        <w:spacing w:line="240" w:lineRule="auto"/>
        <w:ind w:left="1416" w:firstLine="708"/>
        <w:jc w:val="both"/>
        <w:outlineLvl w:val="2"/>
        <w:rPr>
          <w:rFonts w:ascii="Gill Sans MT" w:hAnsi="Gill Sans MT"/>
          <w:color w:val="000000" w:themeColor="text1"/>
          <w:sz w:val="24"/>
          <w:szCs w:val="24"/>
        </w:rPr>
      </w:pPr>
      <w:bookmarkStart w:id="192" w:name="_Toc374918330"/>
      <w:bookmarkStart w:id="193" w:name="_Toc374918453"/>
      <w:r>
        <w:rPr>
          <w:rFonts w:ascii="Gill Sans MT" w:hAnsi="Gill Sans MT"/>
          <w:color w:val="000000" w:themeColor="text1"/>
          <w:sz w:val="24"/>
          <w:szCs w:val="24"/>
        </w:rPr>
        <w:t>Ce monstre rare, un boss qui n’apparait qu’à partir d’un certain temps de jeu, est exceptionnellement fort et ne peut être affronté que par un joueur à la fois. Lorsqu’un joueur pénètre dans l’antre du monstre, toutes les issues se bouchent jusqu’à ce que le combat soit terminé.</w:t>
      </w:r>
      <w:bookmarkEnd w:id="192"/>
      <w:bookmarkEnd w:id="193"/>
    </w:p>
    <w:p w:rsidR="00666FCB" w:rsidRDefault="00666FCB" w:rsidP="00005A23">
      <w:pPr>
        <w:pStyle w:val="Paragraphedeliste"/>
        <w:spacing w:line="240" w:lineRule="auto"/>
        <w:ind w:left="1416" w:firstLine="708"/>
        <w:jc w:val="both"/>
        <w:outlineLvl w:val="2"/>
        <w:rPr>
          <w:rFonts w:ascii="Gill Sans MT" w:hAnsi="Gill Sans MT"/>
          <w:color w:val="000000" w:themeColor="text1"/>
          <w:sz w:val="24"/>
          <w:szCs w:val="24"/>
        </w:rPr>
      </w:pPr>
      <w:bookmarkStart w:id="194" w:name="_Toc374918331"/>
      <w:bookmarkStart w:id="195" w:name="_Toc374918454"/>
      <w:r>
        <w:rPr>
          <w:rFonts w:ascii="Gill Sans MT" w:hAnsi="Gill Sans MT"/>
          <w:color w:val="000000" w:themeColor="text1"/>
          <w:sz w:val="24"/>
          <w:szCs w:val="24"/>
        </w:rPr>
        <w:t>Si le joueur est victorieux, il récupère automatiquement son trophée, ce qui est indiqué par un icône au-dessus du joueur. De plus, récupérer ce trophée rend au joueur l’intégralité de ces points de vie, points de mana et réinitialise les temps de récupération de ses sorts.</w:t>
      </w:r>
      <w:bookmarkEnd w:id="194"/>
      <w:bookmarkEnd w:id="195"/>
    </w:p>
    <w:p w:rsidR="00CA4DC0" w:rsidRDefault="00CA4DC0" w:rsidP="00005A23">
      <w:pPr>
        <w:pStyle w:val="Paragraphedeliste"/>
        <w:spacing w:line="240" w:lineRule="auto"/>
        <w:ind w:left="1416" w:firstLine="708"/>
        <w:jc w:val="both"/>
        <w:outlineLvl w:val="2"/>
        <w:rPr>
          <w:rFonts w:ascii="Gill Sans MT" w:hAnsi="Gill Sans MT"/>
          <w:color w:val="000000" w:themeColor="text1"/>
          <w:sz w:val="24"/>
          <w:szCs w:val="24"/>
        </w:rPr>
      </w:pPr>
      <w:bookmarkStart w:id="196" w:name="_Toc374918332"/>
      <w:bookmarkStart w:id="197" w:name="_Toc374918455"/>
      <w:r>
        <w:rPr>
          <w:rFonts w:ascii="Gill Sans MT" w:hAnsi="Gill Sans MT"/>
          <w:color w:val="000000" w:themeColor="text1"/>
          <w:sz w:val="24"/>
          <w:szCs w:val="24"/>
        </w:rPr>
        <w:t>Son but devient alors de ramener le trophée à son seigneur, qui attend dans sa ville.</w:t>
      </w:r>
      <w:bookmarkEnd w:id="196"/>
      <w:bookmarkEnd w:id="197"/>
    </w:p>
    <w:p w:rsidR="00E80834" w:rsidRDefault="00E80834" w:rsidP="00005A23">
      <w:pPr>
        <w:pStyle w:val="Paragraphedeliste"/>
        <w:spacing w:line="240" w:lineRule="auto"/>
        <w:ind w:left="1416" w:firstLine="708"/>
        <w:jc w:val="both"/>
        <w:outlineLvl w:val="2"/>
        <w:rPr>
          <w:rFonts w:ascii="Gill Sans MT" w:hAnsi="Gill Sans MT"/>
          <w:color w:val="000000" w:themeColor="text1"/>
          <w:sz w:val="24"/>
          <w:szCs w:val="24"/>
        </w:rPr>
      </w:pPr>
      <w:bookmarkStart w:id="198" w:name="_Toc374918333"/>
      <w:bookmarkStart w:id="199" w:name="_Toc374918456"/>
      <w:r>
        <w:rPr>
          <w:rFonts w:ascii="Gill Sans MT" w:hAnsi="Gill Sans MT"/>
          <w:color w:val="000000" w:themeColor="text1"/>
          <w:sz w:val="24"/>
          <w:szCs w:val="24"/>
        </w:rPr>
        <w:t>Lorsqu’un joueur porte le trophée, le temps de réapparition du joueur adverse est divisé par deux.</w:t>
      </w:r>
      <w:r w:rsidR="00272632">
        <w:rPr>
          <w:rFonts w:ascii="Gill Sans MT" w:hAnsi="Gill Sans MT"/>
          <w:color w:val="000000" w:themeColor="text1"/>
          <w:sz w:val="24"/>
          <w:szCs w:val="24"/>
        </w:rPr>
        <w:t xml:space="preserve"> Si le joueur portant le trophée est tué, celui-ci tombe par terre et se casse.</w:t>
      </w:r>
      <w:r w:rsidR="008A4088">
        <w:rPr>
          <w:rFonts w:ascii="Gill Sans MT" w:hAnsi="Gill Sans MT"/>
          <w:color w:val="000000" w:themeColor="text1"/>
          <w:sz w:val="24"/>
          <w:szCs w:val="24"/>
        </w:rPr>
        <w:t xml:space="preserve"> Après un certain délai, le monstre renaitra</w:t>
      </w:r>
      <w:r w:rsidR="00307E36">
        <w:rPr>
          <w:rFonts w:ascii="Gill Sans MT" w:hAnsi="Gill Sans MT"/>
          <w:color w:val="000000" w:themeColor="text1"/>
          <w:sz w:val="24"/>
          <w:szCs w:val="24"/>
        </w:rPr>
        <w:t xml:space="preserve"> dans son antre</w:t>
      </w:r>
      <w:r w:rsidR="008A4088">
        <w:rPr>
          <w:rFonts w:ascii="Gill Sans MT" w:hAnsi="Gill Sans MT"/>
          <w:color w:val="000000" w:themeColor="text1"/>
          <w:sz w:val="24"/>
          <w:szCs w:val="24"/>
        </w:rPr>
        <w:t>.</w:t>
      </w:r>
      <w:bookmarkEnd w:id="198"/>
      <w:bookmarkEnd w:id="199"/>
    </w:p>
    <w:p w:rsidR="0019612F" w:rsidRPr="005804D2" w:rsidRDefault="0019612F" w:rsidP="0019612F">
      <w:pPr>
        <w:pStyle w:val="Paragraphedeliste"/>
        <w:spacing w:line="240" w:lineRule="auto"/>
        <w:ind w:left="1410"/>
        <w:outlineLvl w:val="2"/>
        <w:rPr>
          <w:rFonts w:ascii="Gill Sans MT" w:hAnsi="Gill Sans MT"/>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200" w:name="_Toc374918334"/>
      <w:bookmarkStart w:id="201" w:name="_Toc374918457"/>
      <w:r w:rsidRPr="005804D2">
        <w:rPr>
          <w:rFonts w:ascii="Gill Sans MT" w:hAnsi="Gill Sans MT"/>
          <w:color w:val="000000" w:themeColor="text1"/>
          <w:sz w:val="24"/>
          <w:szCs w:val="24"/>
        </w:rPr>
        <w:t>La carte</w:t>
      </w:r>
      <w:bookmarkEnd w:id="200"/>
      <w:bookmarkEnd w:id="201"/>
    </w:p>
    <w:p w:rsidR="000B249B" w:rsidRDefault="000B249B" w:rsidP="00005A23">
      <w:pPr>
        <w:pStyle w:val="Paragraphedeliste"/>
        <w:spacing w:line="240" w:lineRule="auto"/>
        <w:ind w:left="1410"/>
        <w:jc w:val="both"/>
        <w:outlineLvl w:val="2"/>
        <w:rPr>
          <w:rFonts w:ascii="Gill Sans MT" w:hAnsi="Gill Sans MT"/>
          <w:color w:val="000000" w:themeColor="text1"/>
          <w:sz w:val="24"/>
          <w:szCs w:val="24"/>
        </w:rPr>
      </w:pPr>
      <w:bookmarkStart w:id="202" w:name="_Toc374918335"/>
      <w:bookmarkStart w:id="203" w:name="_Toc374918458"/>
      <w:r>
        <w:rPr>
          <w:rFonts w:ascii="Gill Sans MT" w:hAnsi="Gill Sans MT"/>
          <w:color w:val="000000" w:themeColor="text1"/>
          <w:sz w:val="24"/>
          <w:szCs w:val="24"/>
        </w:rPr>
        <w:t>La carte est de forme rectangulaire</w:t>
      </w:r>
      <w:r w:rsidR="00A1670A">
        <w:rPr>
          <w:rFonts w:ascii="Gill Sans MT" w:hAnsi="Gill Sans MT"/>
          <w:color w:val="000000" w:themeColor="text1"/>
          <w:sz w:val="24"/>
          <w:szCs w:val="24"/>
        </w:rPr>
        <w:t>, allongée vers le haut.</w:t>
      </w:r>
      <w:r w:rsidR="00781E1F">
        <w:rPr>
          <w:rFonts w:ascii="Gill Sans MT" w:hAnsi="Gill Sans MT"/>
          <w:color w:val="000000" w:themeColor="text1"/>
          <w:sz w:val="24"/>
          <w:szCs w:val="24"/>
        </w:rPr>
        <w:t xml:space="preserve"> Les deux villes sont une fois de plus placées dans les coins inférieurs gauche et droit, et l’antre du monstre à tuer se trouve tout en haut de la carte, à équidistance des deux villes.</w:t>
      </w:r>
      <w:bookmarkEnd w:id="202"/>
      <w:bookmarkEnd w:id="203"/>
    </w:p>
    <w:p w:rsidR="0068778E" w:rsidRDefault="0068778E" w:rsidP="00005A23">
      <w:pPr>
        <w:pStyle w:val="Paragraphedeliste"/>
        <w:spacing w:line="240" w:lineRule="auto"/>
        <w:ind w:left="1410"/>
        <w:jc w:val="both"/>
        <w:outlineLvl w:val="2"/>
        <w:rPr>
          <w:rFonts w:ascii="Gill Sans MT" w:hAnsi="Gill Sans MT"/>
          <w:color w:val="000000" w:themeColor="text1"/>
          <w:sz w:val="24"/>
          <w:szCs w:val="24"/>
        </w:rPr>
      </w:pPr>
      <w:r>
        <w:rPr>
          <w:rFonts w:ascii="Gill Sans MT" w:hAnsi="Gill Sans MT"/>
          <w:color w:val="000000" w:themeColor="text1"/>
          <w:sz w:val="24"/>
          <w:szCs w:val="24"/>
        </w:rPr>
        <w:tab/>
      </w:r>
      <w:r>
        <w:rPr>
          <w:rFonts w:ascii="Gill Sans MT" w:hAnsi="Gill Sans MT"/>
          <w:color w:val="000000" w:themeColor="text1"/>
          <w:sz w:val="24"/>
          <w:szCs w:val="24"/>
        </w:rPr>
        <w:tab/>
      </w:r>
      <w:bookmarkStart w:id="204" w:name="_Toc374918336"/>
      <w:bookmarkStart w:id="205" w:name="_Toc374918459"/>
      <w:r>
        <w:rPr>
          <w:rFonts w:ascii="Gill Sans MT" w:hAnsi="Gill Sans MT"/>
          <w:color w:val="000000" w:themeColor="text1"/>
          <w:sz w:val="24"/>
          <w:szCs w:val="24"/>
        </w:rPr>
        <w:t>La carte est symétrique verticalement.</w:t>
      </w:r>
      <w:bookmarkEnd w:id="204"/>
      <w:bookmarkEnd w:id="205"/>
    </w:p>
    <w:p w:rsidR="001D7E27" w:rsidRPr="001D7E27" w:rsidRDefault="001D7E27" w:rsidP="00584EB5">
      <w:pPr>
        <w:pStyle w:val="Paragraphedeliste"/>
        <w:spacing w:line="240" w:lineRule="auto"/>
        <w:ind w:left="1410"/>
        <w:rPr>
          <w:rFonts w:ascii="Gill Sans MT" w:hAnsi="Gill Sans MT"/>
          <w:color w:val="000000" w:themeColor="text1"/>
          <w:sz w:val="24"/>
          <w:szCs w:val="24"/>
        </w:rPr>
      </w:pPr>
    </w:p>
    <w:p w:rsidR="00EE58CD" w:rsidRPr="004A16AC" w:rsidRDefault="009F368A"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206" w:name="_Toc374918337"/>
      <w:bookmarkStart w:id="207" w:name="_Toc374918460"/>
      <w:r w:rsidRPr="004A16AC">
        <w:rPr>
          <w:rFonts w:ascii="Gill Sans MT" w:hAnsi="Gill Sans MT"/>
          <w:b/>
          <w:color w:val="C00000"/>
          <w:sz w:val="28"/>
          <w:szCs w:val="28"/>
        </w:rPr>
        <w:t>L’i</w:t>
      </w:r>
      <w:r w:rsidR="00EE58CD" w:rsidRPr="004A16AC">
        <w:rPr>
          <w:rFonts w:ascii="Gill Sans MT" w:hAnsi="Gill Sans MT"/>
          <w:b/>
          <w:color w:val="C00000"/>
          <w:sz w:val="28"/>
          <w:szCs w:val="28"/>
        </w:rPr>
        <w:t>nterface</w:t>
      </w:r>
      <w:bookmarkEnd w:id="206"/>
      <w:bookmarkEnd w:id="207"/>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08" w:name="_Toc374918338"/>
      <w:bookmarkStart w:id="209" w:name="_Toc374918461"/>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HUD</w:t>
      </w:r>
      <w:bookmarkEnd w:id="208"/>
      <w:bookmarkEnd w:id="209"/>
    </w:p>
    <w:p w:rsidR="00ED6D8A" w:rsidRDefault="00ED6D8A" w:rsidP="00005A23">
      <w:pPr>
        <w:pStyle w:val="Paragraphedeliste"/>
        <w:spacing w:line="240" w:lineRule="auto"/>
        <w:ind w:left="705"/>
        <w:jc w:val="both"/>
        <w:outlineLvl w:val="1"/>
        <w:rPr>
          <w:rFonts w:ascii="Gill Sans MT" w:hAnsi="Gill Sans MT"/>
          <w:color w:val="000000" w:themeColor="text1"/>
          <w:sz w:val="24"/>
          <w:szCs w:val="24"/>
        </w:rPr>
      </w:pPr>
      <w:bookmarkStart w:id="210" w:name="_Toc374918339"/>
      <w:bookmarkStart w:id="211" w:name="_Toc374918462"/>
      <w:r>
        <w:rPr>
          <w:rFonts w:ascii="Gill Sans MT" w:hAnsi="Gill Sans MT"/>
          <w:color w:val="000000" w:themeColor="text1"/>
          <w:sz w:val="24"/>
          <w:szCs w:val="24"/>
        </w:rPr>
        <w:t>Depuis l’écran principal de jeu, les joueurs ont accès à certaines informations d’un rapide coup d’œil.</w:t>
      </w:r>
      <w:bookmarkEnd w:id="210"/>
      <w:bookmarkEnd w:id="211"/>
    </w:p>
    <w:p w:rsidR="00ED6D8A" w:rsidRDefault="00ED6D8A" w:rsidP="00005A23">
      <w:pPr>
        <w:pStyle w:val="Paragraphedeliste"/>
        <w:spacing w:line="240" w:lineRule="auto"/>
        <w:ind w:left="705"/>
        <w:jc w:val="both"/>
        <w:outlineLvl w:val="1"/>
        <w:rPr>
          <w:rFonts w:ascii="Gill Sans MT" w:hAnsi="Gill Sans MT"/>
          <w:color w:val="000000" w:themeColor="text1"/>
          <w:sz w:val="24"/>
          <w:szCs w:val="24"/>
        </w:rPr>
      </w:pPr>
      <w:bookmarkStart w:id="212" w:name="_Toc374918340"/>
      <w:bookmarkStart w:id="213" w:name="_Toc374918463"/>
      <w:r>
        <w:rPr>
          <w:rFonts w:ascii="Gill Sans MT" w:hAnsi="Gill Sans MT"/>
          <w:color w:val="000000" w:themeColor="text1"/>
          <w:sz w:val="24"/>
          <w:szCs w:val="24"/>
        </w:rPr>
        <w:t>Ces informations incluent :</w:t>
      </w:r>
      <w:bookmarkEnd w:id="212"/>
      <w:bookmarkEnd w:id="213"/>
    </w:p>
    <w:p w:rsidR="00ED6D8A" w:rsidRDefault="00B04AAD"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14" w:name="_Toc374918341"/>
      <w:bookmarkStart w:id="215" w:name="_Toc374918464"/>
      <w:r>
        <w:rPr>
          <w:rFonts w:ascii="Gill Sans MT" w:hAnsi="Gill Sans MT"/>
          <w:color w:val="000000" w:themeColor="text1"/>
          <w:sz w:val="24"/>
          <w:szCs w:val="24"/>
        </w:rPr>
        <w:t>Leurs points de vie</w:t>
      </w:r>
      <w:bookmarkEnd w:id="214"/>
      <w:bookmarkEnd w:id="215"/>
    </w:p>
    <w:p w:rsidR="00B04AAD" w:rsidRDefault="00B04AAD"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16" w:name="_Toc374918342"/>
      <w:bookmarkStart w:id="217" w:name="_Toc374918465"/>
      <w:r>
        <w:rPr>
          <w:rFonts w:ascii="Gill Sans MT" w:hAnsi="Gill Sans MT"/>
          <w:color w:val="000000" w:themeColor="text1"/>
          <w:sz w:val="24"/>
          <w:szCs w:val="24"/>
        </w:rPr>
        <w:t>Leurs points de mana</w:t>
      </w:r>
      <w:bookmarkEnd w:id="216"/>
      <w:bookmarkEnd w:id="217"/>
    </w:p>
    <w:p w:rsidR="00B04AAD" w:rsidRDefault="00B04AAD"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18" w:name="_Toc374918343"/>
      <w:bookmarkStart w:id="219" w:name="_Toc374918466"/>
      <w:r>
        <w:rPr>
          <w:rFonts w:ascii="Gill Sans MT" w:hAnsi="Gill Sans MT"/>
          <w:color w:val="000000" w:themeColor="text1"/>
          <w:sz w:val="24"/>
          <w:szCs w:val="24"/>
        </w:rPr>
        <w:t>Leurs statistiques (Endurance, Puissance et Intelligence)</w:t>
      </w:r>
      <w:bookmarkEnd w:id="218"/>
      <w:bookmarkEnd w:id="219"/>
    </w:p>
    <w:p w:rsidR="00B04AAD" w:rsidRDefault="00B04AAD"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20" w:name="_Toc374918344"/>
      <w:bookmarkStart w:id="221" w:name="_Toc374918467"/>
      <w:r>
        <w:rPr>
          <w:rFonts w:ascii="Gill Sans MT" w:hAnsi="Gill Sans MT"/>
          <w:color w:val="000000" w:themeColor="text1"/>
          <w:sz w:val="24"/>
          <w:szCs w:val="24"/>
        </w:rPr>
        <w:t>Leur score actuel (Nombre de joueurs tués, nombre de morts, nombre de monstres tués)</w:t>
      </w:r>
      <w:bookmarkEnd w:id="220"/>
      <w:bookmarkEnd w:id="221"/>
    </w:p>
    <w:p w:rsidR="00B04AAD" w:rsidRDefault="00B04AAD"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22" w:name="_Toc374918345"/>
      <w:bookmarkStart w:id="223" w:name="_Toc374918468"/>
      <w:r>
        <w:rPr>
          <w:rFonts w:ascii="Gill Sans MT" w:hAnsi="Gill Sans MT"/>
          <w:color w:val="000000" w:themeColor="text1"/>
          <w:sz w:val="24"/>
          <w:szCs w:val="24"/>
        </w:rPr>
        <w:t>Leur niveau actuel et leur progression vers le niveau suivant</w:t>
      </w:r>
      <w:bookmarkEnd w:id="222"/>
      <w:bookmarkEnd w:id="223"/>
    </w:p>
    <w:p w:rsidR="00EE4707" w:rsidRDefault="00EE4707"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24" w:name="_Toc374918346"/>
      <w:bookmarkStart w:id="225" w:name="_Toc374918469"/>
      <w:r>
        <w:rPr>
          <w:rFonts w:ascii="Gill Sans MT" w:hAnsi="Gill Sans MT"/>
          <w:color w:val="000000" w:themeColor="text1"/>
          <w:sz w:val="24"/>
          <w:szCs w:val="24"/>
        </w:rPr>
        <w:t>Leurs différents sorts</w:t>
      </w:r>
      <w:bookmarkEnd w:id="224"/>
      <w:bookmarkEnd w:id="225"/>
    </w:p>
    <w:p w:rsidR="00EE4707" w:rsidRDefault="00EE4707" w:rsidP="00005A23">
      <w:pPr>
        <w:pStyle w:val="Paragraphedeliste"/>
        <w:numPr>
          <w:ilvl w:val="0"/>
          <w:numId w:val="9"/>
        </w:numPr>
        <w:spacing w:line="240" w:lineRule="auto"/>
        <w:jc w:val="both"/>
        <w:outlineLvl w:val="1"/>
        <w:rPr>
          <w:rFonts w:ascii="Gill Sans MT" w:hAnsi="Gill Sans MT"/>
          <w:color w:val="000000" w:themeColor="text1"/>
          <w:sz w:val="24"/>
          <w:szCs w:val="24"/>
        </w:rPr>
      </w:pPr>
      <w:bookmarkStart w:id="226" w:name="_Toc374918347"/>
      <w:bookmarkStart w:id="227" w:name="_Toc374918470"/>
      <w:r>
        <w:rPr>
          <w:rFonts w:ascii="Gill Sans MT" w:hAnsi="Gill Sans MT"/>
          <w:color w:val="000000" w:themeColor="text1"/>
          <w:sz w:val="24"/>
          <w:szCs w:val="24"/>
        </w:rPr>
        <w:t>Les dégâts actuellement infligés par l</w:t>
      </w:r>
      <w:r w:rsidR="006D4D3E">
        <w:rPr>
          <w:rFonts w:ascii="Gill Sans MT" w:hAnsi="Gill Sans MT"/>
          <w:color w:val="000000" w:themeColor="text1"/>
          <w:sz w:val="24"/>
          <w:szCs w:val="24"/>
        </w:rPr>
        <w:t>eur arme</w:t>
      </w:r>
      <w:bookmarkEnd w:id="226"/>
      <w:bookmarkEnd w:id="227"/>
    </w:p>
    <w:p w:rsidR="00ED6D8A" w:rsidRPr="005804D2" w:rsidRDefault="00ED6D8A" w:rsidP="00ED6D8A">
      <w:pPr>
        <w:pStyle w:val="Paragraphedeliste"/>
        <w:spacing w:line="240" w:lineRule="auto"/>
        <w:ind w:left="705"/>
        <w:outlineLvl w:val="1"/>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sidRPr="004A16AC">
        <w:rPr>
          <w:rFonts w:ascii="Gill Sans MT" w:hAnsi="Gill Sans MT"/>
          <w:b/>
          <w:color w:val="000000" w:themeColor="text1"/>
          <w:sz w:val="26"/>
          <w:szCs w:val="26"/>
        </w:rPr>
        <w:t xml:space="preserve"> </w:t>
      </w:r>
      <w:bookmarkStart w:id="228" w:name="_Toc374918348"/>
      <w:bookmarkStart w:id="229" w:name="_Toc374918471"/>
      <w:r w:rsidRPr="004A16AC">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Inventaire</w:t>
      </w:r>
      <w:bookmarkEnd w:id="228"/>
      <w:bookmarkEnd w:id="229"/>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8C07A3" w:rsidRPr="008C07A3" w:rsidRDefault="007E3CEF" w:rsidP="00005A23">
      <w:pPr>
        <w:pStyle w:val="Paragraphedeliste"/>
        <w:spacing w:line="240" w:lineRule="auto"/>
        <w:ind w:left="705"/>
        <w:jc w:val="both"/>
        <w:outlineLvl w:val="1"/>
        <w:rPr>
          <w:rFonts w:ascii="Gill Sans MT" w:hAnsi="Gill Sans MT"/>
          <w:color w:val="000000" w:themeColor="text1"/>
          <w:sz w:val="24"/>
          <w:szCs w:val="24"/>
        </w:rPr>
      </w:pPr>
      <w:bookmarkStart w:id="230" w:name="_Toc374918349"/>
      <w:bookmarkStart w:id="231" w:name="_Toc374918472"/>
      <w:r>
        <w:rPr>
          <w:rFonts w:ascii="Gill Sans MT" w:hAnsi="Gill Sans MT"/>
          <w:color w:val="000000" w:themeColor="text1"/>
          <w:sz w:val="24"/>
          <w:szCs w:val="24"/>
        </w:rPr>
        <w:t>L’inventaire est accessible par un bouton sur l’interface ou par un raccourci clavier.</w:t>
      </w:r>
      <w:r w:rsidR="008C07A3">
        <w:rPr>
          <w:rFonts w:ascii="Gill Sans MT" w:hAnsi="Gill Sans MT"/>
          <w:color w:val="000000" w:themeColor="text1"/>
          <w:sz w:val="24"/>
          <w:szCs w:val="24"/>
        </w:rPr>
        <w:t xml:space="preserve"> Il affiche tous les objets équipés, un aperçu de l’apparence du personnage, et permet de visualiser les statistiques ainsi que la description de chaque objet affiché en passant la souris dessus.</w:t>
      </w:r>
      <w:bookmarkEnd w:id="230"/>
      <w:bookmarkEnd w:id="231"/>
    </w:p>
    <w:p w:rsidR="005F58E5" w:rsidRPr="005804D2" w:rsidRDefault="005F58E5" w:rsidP="005F58E5">
      <w:pPr>
        <w:pStyle w:val="Paragraphedeliste"/>
        <w:spacing w:line="240" w:lineRule="auto"/>
        <w:ind w:left="705"/>
        <w:outlineLvl w:val="1"/>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32" w:name="_Toc374918350"/>
      <w:bookmarkStart w:id="233" w:name="_Toc374918473"/>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Arbre des compétences + accès rapide</w:t>
      </w:r>
      <w:bookmarkEnd w:id="232"/>
      <w:bookmarkEnd w:id="233"/>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C253E4" w:rsidRDefault="00C253E4" w:rsidP="00005A23">
      <w:pPr>
        <w:pStyle w:val="Paragraphedeliste"/>
        <w:spacing w:line="240" w:lineRule="auto"/>
        <w:ind w:left="705"/>
        <w:jc w:val="both"/>
        <w:outlineLvl w:val="1"/>
        <w:rPr>
          <w:rFonts w:ascii="Gill Sans MT" w:hAnsi="Gill Sans MT"/>
          <w:color w:val="000000" w:themeColor="text1"/>
          <w:sz w:val="24"/>
          <w:szCs w:val="24"/>
        </w:rPr>
      </w:pPr>
      <w:bookmarkStart w:id="234" w:name="_Toc374918351"/>
      <w:bookmarkStart w:id="235" w:name="_Toc374918474"/>
      <w:r>
        <w:rPr>
          <w:rFonts w:ascii="Gill Sans MT" w:hAnsi="Gill Sans MT"/>
          <w:color w:val="000000" w:themeColor="text1"/>
          <w:sz w:val="24"/>
          <w:szCs w:val="24"/>
        </w:rPr>
        <w:t>L’arbre des compétences est lui aussi accessible par un bouton sur l’interface ou par un raccourci clavier. Il affiche l’intégralité de l’arbre et permet au joueur de le parcourir en se déplaçant, en zoomant et en dé-zoomant.</w:t>
      </w:r>
      <w:r w:rsidR="006674E5">
        <w:rPr>
          <w:rFonts w:ascii="Gill Sans MT" w:hAnsi="Gill Sans MT"/>
          <w:color w:val="000000" w:themeColor="text1"/>
          <w:sz w:val="24"/>
          <w:szCs w:val="24"/>
        </w:rPr>
        <w:t xml:space="preserve"> Les </w:t>
      </w:r>
      <w:r w:rsidR="00A96530">
        <w:rPr>
          <w:rFonts w:ascii="Gill Sans MT" w:hAnsi="Gill Sans MT"/>
          <w:color w:val="000000" w:themeColor="text1"/>
          <w:sz w:val="24"/>
          <w:szCs w:val="24"/>
        </w:rPr>
        <w:t>compétences</w:t>
      </w:r>
      <w:r w:rsidR="006674E5">
        <w:rPr>
          <w:rFonts w:ascii="Gill Sans MT" w:hAnsi="Gill Sans MT"/>
          <w:color w:val="000000" w:themeColor="text1"/>
          <w:sz w:val="24"/>
          <w:szCs w:val="24"/>
        </w:rPr>
        <w:t xml:space="preserve"> acquises sont affichées en surbrillance et si au moins un point de compétence est disponible, </w:t>
      </w:r>
      <w:r w:rsidR="006674E5">
        <w:rPr>
          <w:rFonts w:ascii="Gill Sans MT" w:hAnsi="Gill Sans MT"/>
          <w:color w:val="000000" w:themeColor="text1"/>
          <w:sz w:val="24"/>
          <w:szCs w:val="24"/>
        </w:rPr>
        <w:lastRenderedPageBreak/>
        <w:t xml:space="preserve">les </w:t>
      </w:r>
      <w:r w:rsidR="00522CEF">
        <w:rPr>
          <w:rFonts w:ascii="Gill Sans MT" w:hAnsi="Gill Sans MT"/>
          <w:color w:val="000000" w:themeColor="text1"/>
          <w:sz w:val="24"/>
          <w:szCs w:val="24"/>
        </w:rPr>
        <w:t>compétences</w:t>
      </w:r>
      <w:r w:rsidR="006674E5">
        <w:rPr>
          <w:rFonts w:ascii="Gill Sans MT" w:hAnsi="Gill Sans MT"/>
          <w:color w:val="000000" w:themeColor="text1"/>
          <w:sz w:val="24"/>
          <w:szCs w:val="24"/>
        </w:rPr>
        <w:t xml:space="preserve"> voisines </w:t>
      </w:r>
      <w:r w:rsidR="00B35F2D">
        <w:rPr>
          <w:rFonts w:ascii="Gill Sans MT" w:hAnsi="Gill Sans MT"/>
          <w:color w:val="000000" w:themeColor="text1"/>
          <w:sz w:val="24"/>
          <w:szCs w:val="24"/>
        </w:rPr>
        <w:t xml:space="preserve">seront </w:t>
      </w:r>
      <w:r w:rsidR="006674E5">
        <w:rPr>
          <w:rFonts w:ascii="Gill Sans MT" w:hAnsi="Gill Sans MT"/>
          <w:color w:val="000000" w:themeColor="text1"/>
          <w:sz w:val="24"/>
          <w:szCs w:val="24"/>
        </w:rPr>
        <w:t>elles aussi mises en valeur.</w:t>
      </w:r>
      <w:r w:rsidR="004F2582">
        <w:rPr>
          <w:rFonts w:ascii="Gill Sans MT" w:hAnsi="Gill Sans MT"/>
          <w:color w:val="000000" w:themeColor="text1"/>
          <w:sz w:val="24"/>
          <w:szCs w:val="24"/>
        </w:rPr>
        <w:t xml:space="preserve"> Cliquer sur une compétence disponible la débloque immédiatement</w:t>
      </w:r>
      <w:r w:rsidR="006248B5">
        <w:rPr>
          <w:rFonts w:ascii="Gill Sans MT" w:hAnsi="Gill Sans MT"/>
          <w:color w:val="000000" w:themeColor="text1"/>
          <w:sz w:val="24"/>
          <w:szCs w:val="24"/>
        </w:rPr>
        <w:t xml:space="preserve"> et consomme un poi</w:t>
      </w:r>
      <w:r w:rsidR="0090076B">
        <w:rPr>
          <w:rFonts w:ascii="Gill Sans MT" w:hAnsi="Gill Sans MT"/>
          <w:color w:val="000000" w:themeColor="text1"/>
          <w:sz w:val="24"/>
          <w:szCs w:val="24"/>
        </w:rPr>
        <w:t>nt de compétence</w:t>
      </w:r>
      <w:r w:rsidR="004F2582">
        <w:rPr>
          <w:rFonts w:ascii="Gill Sans MT" w:hAnsi="Gill Sans MT"/>
          <w:color w:val="000000" w:themeColor="text1"/>
          <w:sz w:val="24"/>
          <w:szCs w:val="24"/>
        </w:rPr>
        <w:t>.</w:t>
      </w:r>
      <w:bookmarkEnd w:id="234"/>
      <w:bookmarkEnd w:id="235"/>
    </w:p>
    <w:p w:rsidR="00A96530" w:rsidRDefault="00A96530" w:rsidP="00005A23">
      <w:pPr>
        <w:pStyle w:val="Paragraphedeliste"/>
        <w:spacing w:line="240" w:lineRule="auto"/>
        <w:ind w:left="708" w:firstLine="708"/>
        <w:jc w:val="both"/>
        <w:outlineLvl w:val="1"/>
        <w:rPr>
          <w:rFonts w:ascii="Gill Sans MT" w:hAnsi="Gill Sans MT"/>
          <w:color w:val="000000" w:themeColor="text1"/>
          <w:sz w:val="24"/>
          <w:szCs w:val="24"/>
        </w:rPr>
      </w:pPr>
      <w:bookmarkStart w:id="236" w:name="_Toc374918352"/>
      <w:bookmarkStart w:id="237" w:name="_Toc374918475"/>
      <w:r>
        <w:rPr>
          <w:rFonts w:ascii="Gill Sans MT" w:hAnsi="Gill Sans MT"/>
          <w:color w:val="000000" w:themeColor="text1"/>
          <w:sz w:val="24"/>
          <w:szCs w:val="24"/>
        </w:rPr>
        <w:t>Lorsqu’un point de compétence est disponible, il sera aussi possible au joueur de faire apparaitre un accès rapide aux compétences disponible, un petit menu occupant peu d’espace sur la fenêtre de jeu qui affichera les compétences actuellement disponible, leur effet</w:t>
      </w:r>
      <w:r w:rsidR="008F0766">
        <w:rPr>
          <w:rFonts w:ascii="Gill Sans MT" w:hAnsi="Gill Sans MT"/>
          <w:color w:val="000000" w:themeColor="text1"/>
          <w:sz w:val="24"/>
          <w:szCs w:val="24"/>
        </w:rPr>
        <w:t>, et un bouton permettant de débloquer la capacité.</w:t>
      </w:r>
      <w:r w:rsidR="008728AA">
        <w:rPr>
          <w:rFonts w:ascii="Gill Sans MT" w:hAnsi="Gill Sans MT"/>
          <w:color w:val="000000" w:themeColor="text1"/>
          <w:sz w:val="24"/>
          <w:szCs w:val="24"/>
        </w:rPr>
        <w:t xml:space="preserve"> Si le joueur ne possède plus de point de compétence, le menu disparait.</w:t>
      </w:r>
      <w:bookmarkEnd w:id="236"/>
      <w:bookmarkEnd w:id="237"/>
    </w:p>
    <w:p w:rsidR="00B6328C" w:rsidRPr="00B9378B" w:rsidRDefault="00B6328C" w:rsidP="000C689C">
      <w:pPr>
        <w:rPr>
          <w:rFonts w:ascii="Gill Sans MT" w:hAnsi="Gill Sans MT"/>
        </w:rPr>
      </w:pPr>
    </w:p>
    <w:sectPr w:rsidR="00B6328C" w:rsidRPr="00B9378B" w:rsidSect="00FC7900">
      <w:pgSz w:w="11906" w:h="16838"/>
      <w:pgMar w:top="851"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50A2"/>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1">
    <w:nsid w:val="020D4A5C"/>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nsid w:val="1309717C"/>
    <w:multiLevelType w:val="hybridMultilevel"/>
    <w:tmpl w:val="E646C87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1ACE7ED5"/>
    <w:multiLevelType w:val="hybridMultilevel"/>
    <w:tmpl w:val="FF0C1C12"/>
    <w:lvl w:ilvl="0" w:tplc="0F9E8D1C">
      <w:start w:val="1"/>
      <w:numFmt w:val="upperRoman"/>
      <w:lvlText w:val="%1."/>
      <w:lvlJc w:val="left"/>
      <w:pPr>
        <w:ind w:left="765" w:hanging="72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
    <w:nsid w:val="2B087C7F"/>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5">
    <w:nsid w:val="3AD77DEB"/>
    <w:multiLevelType w:val="hybridMultilevel"/>
    <w:tmpl w:val="ED48734C"/>
    <w:lvl w:ilvl="0" w:tplc="6F186B2C">
      <w:start w:val="8"/>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51993381"/>
    <w:multiLevelType w:val="hybridMultilevel"/>
    <w:tmpl w:val="3E769B9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5844674C"/>
    <w:multiLevelType w:val="hybridMultilevel"/>
    <w:tmpl w:val="C5B44536"/>
    <w:lvl w:ilvl="0" w:tplc="95A8C6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4C7E4A"/>
    <w:multiLevelType w:val="hybridMultilevel"/>
    <w:tmpl w:val="6298E3A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7B083134"/>
    <w:multiLevelType w:val="hybridMultilevel"/>
    <w:tmpl w:val="B1B04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79117D"/>
    <w:multiLevelType w:val="hybridMultilevel"/>
    <w:tmpl w:val="60F02F6E"/>
    <w:lvl w:ilvl="0" w:tplc="1EFAAF7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9"/>
  </w:num>
  <w:num w:numId="2">
    <w:abstractNumId w:val="7"/>
  </w:num>
  <w:num w:numId="3">
    <w:abstractNumId w:val="3"/>
  </w:num>
  <w:num w:numId="4">
    <w:abstractNumId w:val="10"/>
  </w:num>
  <w:num w:numId="5">
    <w:abstractNumId w:val="4"/>
  </w:num>
  <w:num w:numId="6">
    <w:abstractNumId w:val="1"/>
  </w:num>
  <w:num w:numId="7">
    <w:abstractNumId w:val="0"/>
  </w:num>
  <w:num w:numId="8">
    <w:abstractNumId w:val="8"/>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1E5"/>
    <w:rsid w:val="00005A23"/>
    <w:rsid w:val="00017840"/>
    <w:rsid w:val="00021450"/>
    <w:rsid w:val="00023AFD"/>
    <w:rsid w:val="00030995"/>
    <w:rsid w:val="00036E79"/>
    <w:rsid w:val="00043665"/>
    <w:rsid w:val="00052BDA"/>
    <w:rsid w:val="00055A35"/>
    <w:rsid w:val="000635BB"/>
    <w:rsid w:val="000730B1"/>
    <w:rsid w:val="00073FEE"/>
    <w:rsid w:val="000934F8"/>
    <w:rsid w:val="000A0504"/>
    <w:rsid w:val="000A6B0D"/>
    <w:rsid w:val="000B249B"/>
    <w:rsid w:val="000B5CE3"/>
    <w:rsid w:val="000C689C"/>
    <w:rsid w:val="000C7564"/>
    <w:rsid w:val="000D71C1"/>
    <w:rsid w:val="000E6F7E"/>
    <w:rsid w:val="000F0F8E"/>
    <w:rsid w:val="000F1BC3"/>
    <w:rsid w:val="000F40B2"/>
    <w:rsid w:val="00104F5D"/>
    <w:rsid w:val="001063D0"/>
    <w:rsid w:val="001147DE"/>
    <w:rsid w:val="00114F2D"/>
    <w:rsid w:val="00146122"/>
    <w:rsid w:val="00150AB6"/>
    <w:rsid w:val="001630B6"/>
    <w:rsid w:val="001717C7"/>
    <w:rsid w:val="00174896"/>
    <w:rsid w:val="00195C2D"/>
    <w:rsid w:val="0019612F"/>
    <w:rsid w:val="001A20B5"/>
    <w:rsid w:val="001B193B"/>
    <w:rsid w:val="001B6F15"/>
    <w:rsid w:val="001C20E0"/>
    <w:rsid w:val="001D2AB2"/>
    <w:rsid w:val="001D4F56"/>
    <w:rsid w:val="001D6C20"/>
    <w:rsid w:val="001D7E27"/>
    <w:rsid w:val="001E6C43"/>
    <w:rsid w:val="001F66A5"/>
    <w:rsid w:val="001F72C3"/>
    <w:rsid w:val="00201C86"/>
    <w:rsid w:val="00211FB5"/>
    <w:rsid w:val="00220668"/>
    <w:rsid w:val="00230222"/>
    <w:rsid w:val="00235CF8"/>
    <w:rsid w:val="00242D0C"/>
    <w:rsid w:val="002525B1"/>
    <w:rsid w:val="002538DA"/>
    <w:rsid w:val="00257CD6"/>
    <w:rsid w:val="00267279"/>
    <w:rsid w:val="00272632"/>
    <w:rsid w:val="00273F7D"/>
    <w:rsid w:val="00283EC0"/>
    <w:rsid w:val="002D2CCF"/>
    <w:rsid w:val="002D6FEA"/>
    <w:rsid w:val="002E3A2E"/>
    <w:rsid w:val="002E5E76"/>
    <w:rsid w:val="00300798"/>
    <w:rsid w:val="003047E6"/>
    <w:rsid w:val="00307C2D"/>
    <w:rsid w:val="00307E36"/>
    <w:rsid w:val="00320348"/>
    <w:rsid w:val="00323C7F"/>
    <w:rsid w:val="003250F6"/>
    <w:rsid w:val="00334861"/>
    <w:rsid w:val="003416D5"/>
    <w:rsid w:val="00342DC1"/>
    <w:rsid w:val="003432F6"/>
    <w:rsid w:val="00346D8A"/>
    <w:rsid w:val="003472A4"/>
    <w:rsid w:val="00365E1B"/>
    <w:rsid w:val="00375C9F"/>
    <w:rsid w:val="00385CC3"/>
    <w:rsid w:val="0038761F"/>
    <w:rsid w:val="003961BC"/>
    <w:rsid w:val="003A6CCE"/>
    <w:rsid w:val="003C0909"/>
    <w:rsid w:val="003D3F9C"/>
    <w:rsid w:val="003D631A"/>
    <w:rsid w:val="003E1FAB"/>
    <w:rsid w:val="003E3202"/>
    <w:rsid w:val="003E4017"/>
    <w:rsid w:val="003E630F"/>
    <w:rsid w:val="003E7CB0"/>
    <w:rsid w:val="003F2CD3"/>
    <w:rsid w:val="003F52AB"/>
    <w:rsid w:val="003F6440"/>
    <w:rsid w:val="003F647A"/>
    <w:rsid w:val="00407259"/>
    <w:rsid w:val="0041451C"/>
    <w:rsid w:val="0041786D"/>
    <w:rsid w:val="0042632D"/>
    <w:rsid w:val="00430DE5"/>
    <w:rsid w:val="004373CF"/>
    <w:rsid w:val="00445786"/>
    <w:rsid w:val="0045269A"/>
    <w:rsid w:val="00462AEB"/>
    <w:rsid w:val="00470087"/>
    <w:rsid w:val="00474304"/>
    <w:rsid w:val="00477F7A"/>
    <w:rsid w:val="00494460"/>
    <w:rsid w:val="004A1168"/>
    <w:rsid w:val="004A16AC"/>
    <w:rsid w:val="004A2AC6"/>
    <w:rsid w:val="004B209A"/>
    <w:rsid w:val="004D74C4"/>
    <w:rsid w:val="004F2582"/>
    <w:rsid w:val="005040A3"/>
    <w:rsid w:val="005109C1"/>
    <w:rsid w:val="005170AD"/>
    <w:rsid w:val="00522CEF"/>
    <w:rsid w:val="00535AE6"/>
    <w:rsid w:val="00544B25"/>
    <w:rsid w:val="00550867"/>
    <w:rsid w:val="0055174A"/>
    <w:rsid w:val="0055714C"/>
    <w:rsid w:val="0056249E"/>
    <w:rsid w:val="00567197"/>
    <w:rsid w:val="005804D2"/>
    <w:rsid w:val="00582141"/>
    <w:rsid w:val="005822B9"/>
    <w:rsid w:val="00584EB5"/>
    <w:rsid w:val="00587A53"/>
    <w:rsid w:val="0059167A"/>
    <w:rsid w:val="00596CA8"/>
    <w:rsid w:val="005A0208"/>
    <w:rsid w:val="005A2093"/>
    <w:rsid w:val="005A5CD0"/>
    <w:rsid w:val="005B4B26"/>
    <w:rsid w:val="005D18E9"/>
    <w:rsid w:val="005E1115"/>
    <w:rsid w:val="005F0B72"/>
    <w:rsid w:val="005F355B"/>
    <w:rsid w:val="005F58E5"/>
    <w:rsid w:val="00606B11"/>
    <w:rsid w:val="00607F97"/>
    <w:rsid w:val="00610DB2"/>
    <w:rsid w:val="00611257"/>
    <w:rsid w:val="006112EF"/>
    <w:rsid w:val="006248B5"/>
    <w:rsid w:val="0062555D"/>
    <w:rsid w:val="00625C22"/>
    <w:rsid w:val="00650CFB"/>
    <w:rsid w:val="006619A1"/>
    <w:rsid w:val="00665EDC"/>
    <w:rsid w:val="00666FCB"/>
    <w:rsid w:val="006674E5"/>
    <w:rsid w:val="00667509"/>
    <w:rsid w:val="0068778E"/>
    <w:rsid w:val="00693C2D"/>
    <w:rsid w:val="006B6C20"/>
    <w:rsid w:val="006C13E2"/>
    <w:rsid w:val="006C4369"/>
    <w:rsid w:val="006D0363"/>
    <w:rsid w:val="006D486B"/>
    <w:rsid w:val="006D4D3E"/>
    <w:rsid w:val="006D7F96"/>
    <w:rsid w:val="006E5723"/>
    <w:rsid w:val="006F1B04"/>
    <w:rsid w:val="00700A69"/>
    <w:rsid w:val="0070136E"/>
    <w:rsid w:val="00702F0C"/>
    <w:rsid w:val="00717C71"/>
    <w:rsid w:val="00720D41"/>
    <w:rsid w:val="007251E2"/>
    <w:rsid w:val="00731B57"/>
    <w:rsid w:val="00737EA5"/>
    <w:rsid w:val="007457DB"/>
    <w:rsid w:val="00746CE1"/>
    <w:rsid w:val="00747048"/>
    <w:rsid w:val="007503DB"/>
    <w:rsid w:val="00760EED"/>
    <w:rsid w:val="007654D2"/>
    <w:rsid w:val="007779DF"/>
    <w:rsid w:val="00780C09"/>
    <w:rsid w:val="00781E1F"/>
    <w:rsid w:val="00793F29"/>
    <w:rsid w:val="00796464"/>
    <w:rsid w:val="00797FEF"/>
    <w:rsid w:val="007A6A6B"/>
    <w:rsid w:val="007B345B"/>
    <w:rsid w:val="007C66DC"/>
    <w:rsid w:val="007D5071"/>
    <w:rsid w:val="007E3CEF"/>
    <w:rsid w:val="00802FC0"/>
    <w:rsid w:val="00803C08"/>
    <w:rsid w:val="00811B0A"/>
    <w:rsid w:val="008352A3"/>
    <w:rsid w:val="00841A34"/>
    <w:rsid w:val="00844EF3"/>
    <w:rsid w:val="00846F12"/>
    <w:rsid w:val="00847A44"/>
    <w:rsid w:val="00852F6C"/>
    <w:rsid w:val="00860103"/>
    <w:rsid w:val="008641D9"/>
    <w:rsid w:val="008642DF"/>
    <w:rsid w:val="008728AA"/>
    <w:rsid w:val="00873618"/>
    <w:rsid w:val="00874A68"/>
    <w:rsid w:val="00895FC4"/>
    <w:rsid w:val="008A1169"/>
    <w:rsid w:val="008A4088"/>
    <w:rsid w:val="008B1C09"/>
    <w:rsid w:val="008C07A3"/>
    <w:rsid w:val="008D240C"/>
    <w:rsid w:val="008F0766"/>
    <w:rsid w:val="008F1310"/>
    <w:rsid w:val="008F4346"/>
    <w:rsid w:val="0090076B"/>
    <w:rsid w:val="00901387"/>
    <w:rsid w:val="009070D0"/>
    <w:rsid w:val="00916CF8"/>
    <w:rsid w:val="00917F1C"/>
    <w:rsid w:val="00922821"/>
    <w:rsid w:val="00941215"/>
    <w:rsid w:val="00955F29"/>
    <w:rsid w:val="009850D4"/>
    <w:rsid w:val="00986C0A"/>
    <w:rsid w:val="00990C67"/>
    <w:rsid w:val="009A66AE"/>
    <w:rsid w:val="009D7674"/>
    <w:rsid w:val="009E323A"/>
    <w:rsid w:val="009F0509"/>
    <w:rsid w:val="009F368A"/>
    <w:rsid w:val="00A1453A"/>
    <w:rsid w:val="00A1670A"/>
    <w:rsid w:val="00A333A3"/>
    <w:rsid w:val="00A45CA7"/>
    <w:rsid w:val="00A50963"/>
    <w:rsid w:val="00A6414F"/>
    <w:rsid w:val="00A73DFF"/>
    <w:rsid w:val="00A9178C"/>
    <w:rsid w:val="00A9316C"/>
    <w:rsid w:val="00A95CB3"/>
    <w:rsid w:val="00A96530"/>
    <w:rsid w:val="00AA450F"/>
    <w:rsid w:val="00AB6042"/>
    <w:rsid w:val="00AD136B"/>
    <w:rsid w:val="00AE52BE"/>
    <w:rsid w:val="00B04AAD"/>
    <w:rsid w:val="00B34F07"/>
    <w:rsid w:val="00B35F2D"/>
    <w:rsid w:val="00B55CAE"/>
    <w:rsid w:val="00B607DE"/>
    <w:rsid w:val="00B6328C"/>
    <w:rsid w:val="00B713E2"/>
    <w:rsid w:val="00B85011"/>
    <w:rsid w:val="00B9378B"/>
    <w:rsid w:val="00B965D6"/>
    <w:rsid w:val="00BA741C"/>
    <w:rsid w:val="00BA7902"/>
    <w:rsid w:val="00BB0036"/>
    <w:rsid w:val="00BB2612"/>
    <w:rsid w:val="00BB3DF4"/>
    <w:rsid w:val="00BC6CD7"/>
    <w:rsid w:val="00BE505D"/>
    <w:rsid w:val="00BF3727"/>
    <w:rsid w:val="00C253E4"/>
    <w:rsid w:val="00C25F19"/>
    <w:rsid w:val="00C27FBA"/>
    <w:rsid w:val="00C3006D"/>
    <w:rsid w:val="00C42961"/>
    <w:rsid w:val="00C45672"/>
    <w:rsid w:val="00C45FEF"/>
    <w:rsid w:val="00C5329D"/>
    <w:rsid w:val="00C61DAD"/>
    <w:rsid w:val="00C63A06"/>
    <w:rsid w:val="00C67E85"/>
    <w:rsid w:val="00C72545"/>
    <w:rsid w:val="00C734B4"/>
    <w:rsid w:val="00C752F9"/>
    <w:rsid w:val="00C85AF6"/>
    <w:rsid w:val="00C92FA6"/>
    <w:rsid w:val="00CA09BA"/>
    <w:rsid w:val="00CA2790"/>
    <w:rsid w:val="00CA2B8A"/>
    <w:rsid w:val="00CA4D28"/>
    <w:rsid w:val="00CA4DC0"/>
    <w:rsid w:val="00CA791A"/>
    <w:rsid w:val="00CC4879"/>
    <w:rsid w:val="00CE4B12"/>
    <w:rsid w:val="00CF26F5"/>
    <w:rsid w:val="00CF4DD0"/>
    <w:rsid w:val="00CF701E"/>
    <w:rsid w:val="00D0241B"/>
    <w:rsid w:val="00D20A62"/>
    <w:rsid w:val="00D2415E"/>
    <w:rsid w:val="00D36685"/>
    <w:rsid w:val="00D45218"/>
    <w:rsid w:val="00D64251"/>
    <w:rsid w:val="00D71444"/>
    <w:rsid w:val="00D90BCD"/>
    <w:rsid w:val="00DB11E5"/>
    <w:rsid w:val="00DC1268"/>
    <w:rsid w:val="00DD42F6"/>
    <w:rsid w:val="00DD43A8"/>
    <w:rsid w:val="00DE43D9"/>
    <w:rsid w:val="00DF55A7"/>
    <w:rsid w:val="00DF793C"/>
    <w:rsid w:val="00E16A1A"/>
    <w:rsid w:val="00E20382"/>
    <w:rsid w:val="00E228DD"/>
    <w:rsid w:val="00E26E36"/>
    <w:rsid w:val="00E350A5"/>
    <w:rsid w:val="00E406A9"/>
    <w:rsid w:val="00E50651"/>
    <w:rsid w:val="00E55C4B"/>
    <w:rsid w:val="00E6114A"/>
    <w:rsid w:val="00E620FF"/>
    <w:rsid w:val="00E80834"/>
    <w:rsid w:val="00E8281A"/>
    <w:rsid w:val="00E82964"/>
    <w:rsid w:val="00E8633E"/>
    <w:rsid w:val="00E9711C"/>
    <w:rsid w:val="00EA0A4E"/>
    <w:rsid w:val="00EC3998"/>
    <w:rsid w:val="00ED531E"/>
    <w:rsid w:val="00ED6D8A"/>
    <w:rsid w:val="00EE4707"/>
    <w:rsid w:val="00EE58CD"/>
    <w:rsid w:val="00EF40C2"/>
    <w:rsid w:val="00F00884"/>
    <w:rsid w:val="00F01DC3"/>
    <w:rsid w:val="00F0284B"/>
    <w:rsid w:val="00F03ACA"/>
    <w:rsid w:val="00F10BFA"/>
    <w:rsid w:val="00F12AC6"/>
    <w:rsid w:val="00F1422D"/>
    <w:rsid w:val="00F31FF4"/>
    <w:rsid w:val="00F339FF"/>
    <w:rsid w:val="00F35B79"/>
    <w:rsid w:val="00F4747C"/>
    <w:rsid w:val="00F614B4"/>
    <w:rsid w:val="00F62D44"/>
    <w:rsid w:val="00F644BA"/>
    <w:rsid w:val="00F679DE"/>
    <w:rsid w:val="00F77035"/>
    <w:rsid w:val="00F80165"/>
    <w:rsid w:val="00F9422B"/>
    <w:rsid w:val="00FA4661"/>
    <w:rsid w:val="00FB2028"/>
    <w:rsid w:val="00FC327D"/>
    <w:rsid w:val="00FC6437"/>
    <w:rsid w:val="00FC649B"/>
    <w:rsid w:val="00FC7900"/>
    <w:rsid w:val="00FC7A3C"/>
    <w:rsid w:val="00FE0227"/>
    <w:rsid w:val="00FF18C3"/>
    <w:rsid w:val="00FF3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4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EF3"/>
    <w:pPr>
      <w:ind w:left="720"/>
      <w:contextualSpacing/>
    </w:pPr>
  </w:style>
  <w:style w:type="character" w:customStyle="1" w:styleId="Titre1Car">
    <w:name w:val="Titre 1 Car"/>
    <w:basedOn w:val="Policepardfaut"/>
    <w:link w:val="Titre1"/>
    <w:uiPriority w:val="9"/>
    <w:rsid w:val="00242D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42D0C"/>
    <w:pPr>
      <w:outlineLvl w:val="9"/>
    </w:pPr>
    <w:rPr>
      <w:lang w:eastAsia="fr-FR"/>
    </w:rPr>
  </w:style>
  <w:style w:type="paragraph" w:styleId="Textedebulles">
    <w:name w:val="Balloon Text"/>
    <w:basedOn w:val="Normal"/>
    <w:link w:val="TextedebullesCar"/>
    <w:uiPriority w:val="99"/>
    <w:semiHidden/>
    <w:unhideWhenUsed/>
    <w:rsid w:val="00242D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D0C"/>
    <w:rPr>
      <w:rFonts w:ascii="Tahoma" w:hAnsi="Tahoma" w:cs="Tahoma"/>
      <w:sz w:val="16"/>
      <w:szCs w:val="16"/>
    </w:rPr>
  </w:style>
  <w:style w:type="paragraph" w:styleId="TM2">
    <w:name w:val="toc 2"/>
    <w:basedOn w:val="Normal"/>
    <w:next w:val="Normal"/>
    <w:autoRedefine/>
    <w:uiPriority w:val="39"/>
    <w:unhideWhenUsed/>
    <w:qFormat/>
    <w:rsid w:val="00F679DE"/>
    <w:pPr>
      <w:tabs>
        <w:tab w:val="left" w:pos="880"/>
        <w:tab w:val="right" w:leader="dot" w:pos="9062"/>
      </w:tabs>
      <w:spacing w:after="100" w:line="240" w:lineRule="auto"/>
      <w:ind w:left="216"/>
    </w:pPr>
    <w:rPr>
      <w:rFonts w:eastAsiaTheme="minorEastAsia"/>
      <w:lang w:eastAsia="fr-FR"/>
    </w:rPr>
  </w:style>
  <w:style w:type="paragraph" w:styleId="TM1">
    <w:name w:val="toc 1"/>
    <w:basedOn w:val="Normal"/>
    <w:next w:val="Normal"/>
    <w:autoRedefine/>
    <w:uiPriority w:val="39"/>
    <w:unhideWhenUsed/>
    <w:qFormat/>
    <w:rsid w:val="00A9316C"/>
    <w:pPr>
      <w:spacing w:after="100"/>
    </w:pPr>
    <w:rPr>
      <w:rFonts w:eastAsiaTheme="minorEastAsia"/>
      <w:lang w:eastAsia="fr-FR"/>
    </w:rPr>
  </w:style>
  <w:style w:type="paragraph" w:styleId="TM3">
    <w:name w:val="toc 3"/>
    <w:basedOn w:val="Normal"/>
    <w:next w:val="Normal"/>
    <w:autoRedefine/>
    <w:uiPriority w:val="39"/>
    <w:unhideWhenUsed/>
    <w:qFormat/>
    <w:rsid w:val="00A50963"/>
    <w:pPr>
      <w:tabs>
        <w:tab w:val="left" w:pos="1100"/>
        <w:tab w:val="right" w:leader="dot" w:pos="9062"/>
      </w:tabs>
      <w:spacing w:after="100" w:line="240" w:lineRule="auto"/>
      <w:ind w:left="440"/>
    </w:pPr>
    <w:rPr>
      <w:rFonts w:ascii="Gill Sans MT" w:eastAsiaTheme="minorEastAsia" w:hAnsi="Gill Sans MT"/>
      <w:b/>
      <w:noProof/>
      <w:lang w:eastAsia="fr-FR"/>
    </w:rPr>
  </w:style>
  <w:style w:type="character" w:styleId="Lienhypertexte">
    <w:name w:val="Hyperlink"/>
    <w:basedOn w:val="Policepardfaut"/>
    <w:uiPriority w:val="99"/>
    <w:unhideWhenUsed/>
    <w:rsid w:val="000D71C1"/>
    <w:rPr>
      <w:color w:val="0000FF" w:themeColor="hyperlink"/>
      <w:u w:val="single"/>
    </w:rPr>
  </w:style>
  <w:style w:type="paragraph" w:styleId="TM4">
    <w:name w:val="toc 4"/>
    <w:basedOn w:val="Normal"/>
    <w:next w:val="Normal"/>
    <w:autoRedefine/>
    <w:uiPriority w:val="39"/>
    <w:unhideWhenUsed/>
    <w:rsid w:val="00A50963"/>
    <w:pPr>
      <w:spacing w:after="100"/>
      <w:ind w:left="660"/>
    </w:pPr>
    <w:rPr>
      <w:rFonts w:eastAsiaTheme="minorEastAsia"/>
      <w:lang w:eastAsia="fr-FR"/>
    </w:rPr>
  </w:style>
  <w:style w:type="paragraph" w:styleId="TM5">
    <w:name w:val="toc 5"/>
    <w:basedOn w:val="Normal"/>
    <w:next w:val="Normal"/>
    <w:autoRedefine/>
    <w:uiPriority w:val="39"/>
    <w:unhideWhenUsed/>
    <w:rsid w:val="00A50963"/>
    <w:pPr>
      <w:spacing w:after="100"/>
      <w:ind w:left="880"/>
    </w:pPr>
    <w:rPr>
      <w:rFonts w:eastAsiaTheme="minorEastAsia"/>
      <w:lang w:eastAsia="fr-FR"/>
    </w:rPr>
  </w:style>
  <w:style w:type="paragraph" w:styleId="TM6">
    <w:name w:val="toc 6"/>
    <w:basedOn w:val="Normal"/>
    <w:next w:val="Normal"/>
    <w:autoRedefine/>
    <w:uiPriority w:val="39"/>
    <w:unhideWhenUsed/>
    <w:rsid w:val="00A50963"/>
    <w:pPr>
      <w:spacing w:after="100"/>
      <w:ind w:left="1100"/>
    </w:pPr>
    <w:rPr>
      <w:rFonts w:eastAsiaTheme="minorEastAsia"/>
      <w:lang w:eastAsia="fr-FR"/>
    </w:rPr>
  </w:style>
  <w:style w:type="paragraph" w:styleId="TM7">
    <w:name w:val="toc 7"/>
    <w:basedOn w:val="Normal"/>
    <w:next w:val="Normal"/>
    <w:autoRedefine/>
    <w:uiPriority w:val="39"/>
    <w:unhideWhenUsed/>
    <w:rsid w:val="00A50963"/>
    <w:pPr>
      <w:spacing w:after="100"/>
      <w:ind w:left="1320"/>
    </w:pPr>
    <w:rPr>
      <w:rFonts w:eastAsiaTheme="minorEastAsia"/>
      <w:lang w:eastAsia="fr-FR"/>
    </w:rPr>
  </w:style>
  <w:style w:type="paragraph" w:styleId="TM8">
    <w:name w:val="toc 8"/>
    <w:basedOn w:val="Normal"/>
    <w:next w:val="Normal"/>
    <w:autoRedefine/>
    <w:uiPriority w:val="39"/>
    <w:unhideWhenUsed/>
    <w:rsid w:val="00A50963"/>
    <w:pPr>
      <w:spacing w:after="100"/>
      <w:ind w:left="1540"/>
    </w:pPr>
    <w:rPr>
      <w:rFonts w:eastAsiaTheme="minorEastAsia"/>
      <w:lang w:eastAsia="fr-FR"/>
    </w:rPr>
  </w:style>
  <w:style w:type="paragraph" w:styleId="TM9">
    <w:name w:val="toc 9"/>
    <w:basedOn w:val="Normal"/>
    <w:next w:val="Normal"/>
    <w:autoRedefine/>
    <w:uiPriority w:val="39"/>
    <w:unhideWhenUsed/>
    <w:rsid w:val="00A50963"/>
    <w:pPr>
      <w:spacing w:after="100"/>
      <w:ind w:left="176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4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EF3"/>
    <w:pPr>
      <w:ind w:left="720"/>
      <w:contextualSpacing/>
    </w:pPr>
  </w:style>
  <w:style w:type="character" w:customStyle="1" w:styleId="Titre1Car">
    <w:name w:val="Titre 1 Car"/>
    <w:basedOn w:val="Policepardfaut"/>
    <w:link w:val="Titre1"/>
    <w:uiPriority w:val="9"/>
    <w:rsid w:val="00242D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42D0C"/>
    <w:pPr>
      <w:outlineLvl w:val="9"/>
    </w:pPr>
    <w:rPr>
      <w:lang w:eastAsia="fr-FR"/>
    </w:rPr>
  </w:style>
  <w:style w:type="paragraph" w:styleId="Textedebulles">
    <w:name w:val="Balloon Text"/>
    <w:basedOn w:val="Normal"/>
    <w:link w:val="TextedebullesCar"/>
    <w:uiPriority w:val="99"/>
    <w:semiHidden/>
    <w:unhideWhenUsed/>
    <w:rsid w:val="00242D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D0C"/>
    <w:rPr>
      <w:rFonts w:ascii="Tahoma" w:hAnsi="Tahoma" w:cs="Tahoma"/>
      <w:sz w:val="16"/>
      <w:szCs w:val="16"/>
    </w:rPr>
  </w:style>
  <w:style w:type="paragraph" w:styleId="TM2">
    <w:name w:val="toc 2"/>
    <w:basedOn w:val="Normal"/>
    <w:next w:val="Normal"/>
    <w:autoRedefine/>
    <w:uiPriority w:val="39"/>
    <w:unhideWhenUsed/>
    <w:qFormat/>
    <w:rsid w:val="00F679DE"/>
    <w:pPr>
      <w:tabs>
        <w:tab w:val="left" w:pos="880"/>
        <w:tab w:val="right" w:leader="dot" w:pos="9062"/>
      </w:tabs>
      <w:spacing w:after="100" w:line="240" w:lineRule="auto"/>
      <w:ind w:left="216"/>
    </w:pPr>
    <w:rPr>
      <w:rFonts w:eastAsiaTheme="minorEastAsia"/>
      <w:lang w:eastAsia="fr-FR"/>
    </w:rPr>
  </w:style>
  <w:style w:type="paragraph" w:styleId="TM1">
    <w:name w:val="toc 1"/>
    <w:basedOn w:val="Normal"/>
    <w:next w:val="Normal"/>
    <w:autoRedefine/>
    <w:uiPriority w:val="39"/>
    <w:unhideWhenUsed/>
    <w:qFormat/>
    <w:rsid w:val="00A9316C"/>
    <w:pPr>
      <w:spacing w:after="100"/>
    </w:pPr>
    <w:rPr>
      <w:rFonts w:eastAsiaTheme="minorEastAsia"/>
      <w:lang w:eastAsia="fr-FR"/>
    </w:rPr>
  </w:style>
  <w:style w:type="paragraph" w:styleId="TM3">
    <w:name w:val="toc 3"/>
    <w:basedOn w:val="Normal"/>
    <w:next w:val="Normal"/>
    <w:autoRedefine/>
    <w:uiPriority w:val="39"/>
    <w:unhideWhenUsed/>
    <w:qFormat/>
    <w:rsid w:val="00A50963"/>
    <w:pPr>
      <w:tabs>
        <w:tab w:val="left" w:pos="1100"/>
        <w:tab w:val="right" w:leader="dot" w:pos="9062"/>
      </w:tabs>
      <w:spacing w:after="100" w:line="240" w:lineRule="auto"/>
      <w:ind w:left="440"/>
    </w:pPr>
    <w:rPr>
      <w:rFonts w:ascii="Gill Sans MT" w:eastAsiaTheme="minorEastAsia" w:hAnsi="Gill Sans MT"/>
      <w:b/>
      <w:noProof/>
      <w:lang w:eastAsia="fr-FR"/>
    </w:rPr>
  </w:style>
  <w:style w:type="character" w:styleId="Lienhypertexte">
    <w:name w:val="Hyperlink"/>
    <w:basedOn w:val="Policepardfaut"/>
    <w:uiPriority w:val="99"/>
    <w:unhideWhenUsed/>
    <w:rsid w:val="000D71C1"/>
    <w:rPr>
      <w:color w:val="0000FF" w:themeColor="hyperlink"/>
      <w:u w:val="single"/>
    </w:rPr>
  </w:style>
  <w:style w:type="paragraph" w:styleId="TM4">
    <w:name w:val="toc 4"/>
    <w:basedOn w:val="Normal"/>
    <w:next w:val="Normal"/>
    <w:autoRedefine/>
    <w:uiPriority w:val="39"/>
    <w:unhideWhenUsed/>
    <w:rsid w:val="00A50963"/>
    <w:pPr>
      <w:spacing w:after="100"/>
      <w:ind w:left="660"/>
    </w:pPr>
    <w:rPr>
      <w:rFonts w:eastAsiaTheme="minorEastAsia"/>
      <w:lang w:eastAsia="fr-FR"/>
    </w:rPr>
  </w:style>
  <w:style w:type="paragraph" w:styleId="TM5">
    <w:name w:val="toc 5"/>
    <w:basedOn w:val="Normal"/>
    <w:next w:val="Normal"/>
    <w:autoRedefine/>
    <w:uiPriority w:val="39"/>
    <w:unhideWhenUsed/>
    <w:rsid w:val="00A50963"/>
    <w:pPr>
      <w:spacing w:after="100"/>
      <w:ind w:left="880"/>
    </w:pPr>
    <w:rPr>
      <w:rFonts w:eastAsiaTheme="minorEastAsia"/>
      <w:lang w:eastAsia="fr-FR"/>
    </w:rPr>
  </w:style>
  <w:style w:type="paragraph" w:styleId="TM6">
    <w:name w:val="toc 6"/>
    <w:basedOn w:val="Normal"/>
    <w:next w:val="Normal"/>
    <w:autoRedefine/>
    <w:uiPriority w:val="39"/>
    <w:unhideWhenUsed/>
    <w:rsid w:val="00A50963"/>
    <w:pPr>
      <w:spacing w:after="100"/>
      <w:ind w:left="1100"/>
    </w:pPr>
    <w:rPr>
      <w:rFonts w:eastAsiaTheme="minorEastAsia"/>
      <w:lang w:eastAsia="fr-FR"/>
    </w:rPr>
  </w:style>
  <w:style w:type="paragraph" w:styleId="TM7">
    <w:name w:val="toc 7"/>
    <w:basedOn w:val="Normal"/>
    <w:next w:val="Normal"/>
    <w:autoRedefine/>
    <w:uiPriority w:val="39"/>
    <w:unhideWhenUsed/>
    <w:rsid w:val="00A50963"/>
    <w:pPr>
      <w:spacing w:after="100"/>
      <w:ind w:left="1320"/>
    </w:pPr>
    <w:rPr>
      <w:rFonts w:eastAsiaTheme="minorEastAsia"/>
      <w:lang w:eastAsia="fr-FR"/>
    </w:rPr>
  </w:style>
  <w:style w:type="paragraph" w:styleId="TM8">
    <w:name w:val="toc 8"/>
    <w:basedOn w:val="Normal"/>
    <w:next w:val="Normal"/>
    <w:autoRedefine/>
    <w:uiPriority w:val="39"/>
    <w:unhideWhenUsed/>
    <w:rsid w:val="00A50963"/>
    <w:pPr>
      <w:spacing w:after="100"/>
      <w:ind w:left="1540"/>
    </w:pPr>
    <w:rPr>
      <w:rFonts w:eastAsiaTheme="minorEastAsia"/>
      <w:lang w:eastAsia="fr-FR"/>
    </w:rPr>
  </w:style>
  <w:style w:type="paragraph" w:styleId="TM9">
    <w:name w:val="toc 9"/>
    <w:basedOn w:val="Normal"/>
    <w:next w:val="Normal"/>
    <w:autoRedefine/>
    <w:uiPriority w:val="39"/>
    <w:unhideWhenUsed/>
    <w:rsid w:val="00A50963"/>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4F5AE-9700-4BC1-AAA9-9D3BF1DC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2798</Words>
  <Characters>15395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Hasnor</dc:creator>
  <cp:lastModifiedBy>Mr.P</cp:lastModifiedBy>
  <cp:revision>279</cp:revision>
  <cp:lastPrinted>2013-12-09T22:31:00Z</cp:lastPrinted>
  <dcterms:created xsi:type="dcterms:W3CDTF">2013-12-14T00:36:00Z</dcterms:created>
  <dcterms:modified xsi:type="dcterms:W3CDTF">2013-12-15T23:55:00Z</dcterms:modified>
</cp:coreProperties>
</file>