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DE9C" w14:textId="77777777" w:rsidR="00770541" w:rsidRPr="00770541" w:rsidRDefault="00770541" w:rsidP="00193640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770541">
        <w:rPr>
          <w:rFonts w:ascii="Arial" w:hAnsi="Arial" w:cs="Arial"/>
          <w:b/>
          <w:bCs/>
          <w:sz w:val="40"/>
          <w:szCs w:val="40"/>
        </w:rPr>
        <w:t>Documento de Requisitos do Projeto - PCP da Tecnosan</w:t>
      </w:r>
    </w:p>
    <w:p w14:paraId="165008E6" w14:textId="77777777" w:rsidR="00770541" w:rsidRPr="00770541" w:rsidRDefault="00770541" w:rsidP="00770541">
      <w:pPr>
        <w:rPr>
          <w:rFonts w:ascii="Arial" w:hAnsi="Arial" w:cs="Arial"/>
          <w:b/>
          <w:bCs/>
        </w:rPr>
      </w:pPr>
      <w:r w:rsidRPr="00770541">
        <w:rPr>
          <w:rFonts w:ascii="Arial" w:hAnsi="Arial" w:cs="Arial"/>
          <w:b/>
          <w:bCs/>
        </w:rPr>
        <w:t>1. Informações gerais</w:t>
      </w:r>
    </w:p>
    <w:p w14:paraId="17722DB5" w14:textId="77777777" w:rsidR="00770541" w:rsidRPr="00770541" w:rsidRDefault="00770541" w:rsidP="00770541">
      <w:pPr>
        <w:numPr>
          <w:ilvl w:val="0"/>
          <w:numId w:val="6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Nome do Projeto: PCP</w:t>
      </w:r>
    </w:p>
    <w:p w14:paraId="12503D8B" w14:textId="77777777" w:rsidR="00770541" w:rsidRPr="00770541" w:rsidRDefault="00770541" w:rsidP="00770541">
      <w:pPr>
        <w:numPr>
          <w:ilvl w:val="0"/>
          <w:numId w:val="6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Autor / Responsável: Igor Nobre Teles</w:t>
      </w:r>
    </w:p>
    <w:p w14:paraId="2B55A73C" w14:textId="77777777" w:rsidR="00770541" w:rsidRPr="00770541" w:rsidRDefault="00770541" w:rsidP="00770541">
      <w:pPr>
        <w:numPr>
          <w:ilvl w:val="0"/>
          <w:numId w:val="6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Data de Criação: 01/09/2026</w:t>
      </w:r>
    </w:p>
    <w:p w14:paraId="0FFD62F2" w14:textId="77777777" w:rsidR="00770541" w:rsidRPr="00770541" w:rsidRDefault="00770541" w:rsidP="00770541">
      <w:pPr>
        <w:numPr>
          <w:ilvl w:val="0"/>
          <w:numId w:val="6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Objetivo do Software:</w:t>
      </w:r>
      <w:r w:rsidRPr="00770541">
        <w:rPr>
          <w:rFonts w:ascii="Arial" w:hAnsi="Arial" w:cs="Arial"/>
        </w:rPr>
        <w:br/>
        <w:t>Desenvolver um sistema de gestão de planejamento e controle de produção (PCP) para a Tecnosan, com foco na organização de projetos, materiais, receitas, equipamentos, funcionários, custos e apontamentos de horas. O sistema deve permitir melhor acompanhamento da produção, maior controle de recursos e tomada de decisão com base em dados reais do processo industrial.</w:t>
      </w:r>
    </w:p>
    <w:p w14:paraId="06C98F98" w14:textId="395548FF" w:rsidR="00770541" w:rsidRPr="00770541" w:rsidRDefault="00770541" w:rsidP="00770541">
      <w:pPr>
        <w:numPr>
          <w:ilvl w:val="0"/>
          <w:numId w:val="6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Público-alvo:</w:t>
      </w:r>
      <w:r w:rsidRPr="00770541">
        <w:rPr>
          <w:rFonts w:ascii="Arial" w:hAnsi="Arial" w:cs="Arial"/>
        </w:rPr>
        <w:br/>
        <w:t>Gestores de produção, supervisores</w:t>
      </w:r>
      <w:r w:rsidR="005A26AC">
        <w:rPr>
          <w:rFonts w:ascii="Arial" w:hAnsi="Arial" w:cs="Arial"/>
        </w:rPr>
        <w:t xml:space="preserve"> de produção</w:t>
      </w:r>
      <w:r w:rsidRPr="00770541">
        <w:rPr>
          <w:rFonts w:ascii="Arial" w:hAnsi="Arial" w:cs="Arial"/>
        </w:rPr>
        <w:t xml:space="preserve">, </w:t>
      </w:r>
    </w:p>
    <w:p w14:paraId="7D967E1A" w14:textId="77777777" w:rsidR="00770541" w:rsidRPr="00770541" w:rsidRDefault="00770541" w:rsidP="00770541">
      <w:pPr>
        <w:rPr>
          <w:rFonts w:ascii="Arial" w:hAnsi="Arial" w:cs="Arial"/>
        </w:rPr>
      </w:pPr>
      <w:r w:rsidRPr="00770541">
        <w:rPr>
          <w:rFonts w:ascii="Arial" w:hAnsi="Arial" w:cs="Arial"/>
        </w:rPr>
        <w:pict w14:anchorId="0C26D8EF">
          <v:rect id="_x0000_i1115" style="width:0;height:1.5pt" o:hralign="center" o:hrstd="t" o:hr="t" fillcolor="#a0a0a0" stroked="f"/>
        </w:pict>
      </w:r>
    </w:p>
    <w:p w14:paraId="11709B04" w14:textId="77777777" w:rsidR="00770541" w:rsidRPr="00770541" w:rsidRDefault="00770541" w:rsidP="00770541">
      <w:pPr>
        <w:rPr>
          <w:rFonts w:ascii="Arial" w:hAnsi="Arial" w:cs="Arial"/>
          <w:b/>
          <w:bCs/>
        </w:rPr>
      </w:pPr>
      <w:r w:rsidRPr="00770541">
        <w:rPr>
          <w:rFonts w:ascii="Arial" w:hAnsi="Arial" w:cs="Arial"/>
          <w:b/>
          <w:bCs/>
        </w:rPr>
        <w:t>2. Requisitos funcionais</w:t>
      </w:r>
    </w:p>
    <w:p w14:paraId="27F7ADC3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autenticação de usuários com login e senha, protegida por autenticação segura.</w:t>
      </w:r>
    </w:p>
    <w:p w14:paraId="63D1EC5A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o cadastro, edição, exclusão e consulta de projetos.</w:t>
      </w:r>
    </w:p>
    <w:p w14:paraId="076522B9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o cadastro e controle de departamentos da empresa.</w:t>
      </w:r>
    </w:p>
    <w:p w14:paraId="4DF1C782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o cadastro de funcionários, incluindo vínculo, função e dados de acesso ao sistema.</w:t>
      </w:r>
    </w:p>
    <w:p w14:paraId="4F7F97D3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gerenciar materiais utilizados no processo produtivo, incluindo cadastro, alteração, consultas e controle de disponibilidade.</w:t>
      </w:r>
    </w:p>
    <w:p w14:paraId="6CF04C12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o cadastro de componentes, receitas e materiais associados a cada produto ou estrutura.</w:t>
      </w:r>
    </w:p>
    <w:p w14:paraId="59A3473F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controlar equipamentos e acessórios utilizados na operação e manutenção.</w:t>
      </w:r>
    </w:p>
    <w:p w14:paraId="67F12DB3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a criação e gestão de orçamentos, incluindo valores, itens e status de aprovação.</w:t>
      </w:r>
    </w:p>
    <w:p w14:paraId="2A7328DC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lastRenderedPageBreak/>
        <w:t>O sistema deve registrar apontamentos de horas de produção ou atividades dos funcionários.</w:t>
      </w:r>
    </w:p>
    <w:p w14:paraId="1EF34AED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o acompanhamento do status de produção, projetos e tarefas por área ou responsável.</w:t>
      </w:r>
    </w:p>
    <w:p w14:paraId="768E391D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possibilitar a associação entre receitas, componentes e materiais para cálculo de composição e consumo.</w:t>
      </w:r>
    </w:p>
    <w:p w14:paraId="493217A1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disponibilizar consultas e relatórios consolidados por projeto, material, departamento, funcionário e equipamento.</w:t>
      </w:r>
    </w:p>
    <w:p w14:paraId="21C14C57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a gestão de relacionamento entre receitas e componentes de produção.</w:t>
      </w:r>
    </w:p>
    <w:p w14:paraId="0F9A58B6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oferecer visão geral do sistema por dashboard ou painel de acompanhamento.</w:t>
      </w:r>
    </w:p>
    <w:p w14:paraId="2F49ECF3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permitir a gestão de acesso por perfil de usuário, diferenciando permissões entre administrador, gestor, supervisor e colaborador.</w:t>
      </w:r>
    </w:p>
    <w:p w14:paraId="4213EDE9" w14:textId="77777777" w:rsidR="00770541" w:rsidRPr="00770541" w:rsidRDefault="00770541" w:rsidP="00770541">
      <w:pPr>
        <w:numPr>
          <w:ilvl w:val="0"/>
          <w:numId w:val="7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O sistema deve registrar eventos importantes, como cadastros, alterações e aprovações, para auditoria e controle.</w:t>
      </w:r>
    </w:p>
    <w:p w14:paraId="119AD000" w14:textId="77777777" w:rsidR="00770541" w:rsidRPr="00770541" w:rsidRDefault="00770541" w:rsidP="00770541">
      <w:pPr>
        <w:rPr>
          <w:rFonts w:ascii="Arial" w:hAnsi="Arial" w:cs="Arial"/>
        </w:rPr>
      </w:pPr>
      <w:r w:rsidRPr="00770541">
        <w:rPr>
          <w:rFonts w:ascii="Arial" w:hAnsi="Arial" w:cs="Arial"/>
        </w:rPr>
        <w:pict w14:anchorId="495CF568">
          <v:rect id="_x0000_i1116" style="width:0;height:1.5pt" o:hralign="center" o:hrstd="t" o:hr="t" fillcolor="#a0a0a0" stroked="f"/>
        </w:pict>
      </w:r>
    </w:p>
    <w:p w14:paraId="7B2A46FE" w14:textId="77777777" w:rsidR="00770541" w:rsidRPr="00770541" w:rsidRDefault="00770541" w:rsidP="00770541">
      <w:pPr>
        <w:rPr>
          <w:rFonts w:ascii="Arial" w:hAnsi="Arial" w:cs="Arial"/>
          <w:b/>
          <w:bCs/>
        </w:rPr>
      </w:pPr>
      <w:r w:rsidRPr="00770541">
        <w:rPr>
          <w:rFonts w:ascii="Arial" w:hAnsi="Arial" w:cs="Arial"/>
          <w:b/>
          <w:bCs/>
        </w:rPr>
        <w:t>3. Requisitos não funcionais</w:t>
      </w:r>
    </w:p>
    <w:p w14:paraId="1FF28AEB" w14:textId="61474AAA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Segurança:</w:t>
      </w:r>
      <w:r w:rsidRPr="00770541">
        <w:rPr>
          <w:rFonts w:ascii="Arial" w:hAnsi="Arial" w:cs="Arial"/>
        </w:rPr>
        <w:br/>
        <w:t xml:space="preserve">As senhas dos usuários devem ser armazenadas de forma criptografada no banco de dados, utilizando mecanismos seguros como </w:t>
      </w:r>
      <w:proofErr w:type="spellStart"/>
      <w:r w:rsidRPr="00770541">
        <w:rPr>
          <w:rFonts w:ascii="Arial" w:hAnsi="Arial" w:cs="Arial"/>
        </w:rPr>
        <w:t>hash</w:t>
      </w:r>
      <w:proofErr w:type="spellEnd"/>
      <w:r w:rsidRPr="00770541">
        <w:rPr>
          <w:rFonts w:ascii="Arial" w:hAnsi="Arial" w:cs="Arial"/>
        </w:rPr>
        <w:t xml:space="preserve"> com </w:t>
      </w:r>
      <w:proofErr w:type="spellStart"/>
      <w:r w:rsidRPr="00770541">
        <w:rPr>
          <w:rFonts w:ascii="Arial" w:hAnsi="Arial" w:cs="Arial"/>
        </w:rPr>
        <w:t>salt</w:t>
      </w:r>
      <w:proofErr w:type="spellEnd"/>
      <w:r w:rsidRPr="00770541">
        <w:rPr>
          <w:rFonts w:ascii="Arial" w:hAnsi="Arial" w:cs="Arial"/>
        </w:rPr>
        <w:t xml:space="preserve"> ou algoritmos modernos de autenticação.</w:t>
      </w:r>
    </w:p>
    <w:p w14:paraId="36C80A9A" w14:textId="27D3F870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Desempenho:</w:t>
      </w:r>
      <w:r w:rsidRPr="00770541">
        <w:rPr>
          <w:rFonts w:ascii="Arial" w:hAnsi="Arial" w:cs="Arial"/>
        </w:rPr>
        <w:br/>
        <w:t xml:space="preserve">O sistema deve carregar qualquer página </w:t>
      </w:r>
      <w:r>
        <w:rPr>
          <w:rFonts w:ascii="Arial" w:hAnsi="Arial" w:cs="Arial"/>
        </w:rPr>
        <w:t>rapidamente em</w:t>
      </w:r>
      <w:r w:rsidRPr="00770541">
        <w:rPr>
          <w:rFonts w:ascii="Arial" w:hAnsi="Arial" w:cs="Arial"/>
        </w:rPr>
        <w:t xml:space="preserve"> condições normais de uso, considerando conexão estável e ambiente interno/externo.</w:t>
      </w:r>
    </w:p>
    <w:p w14:paraId="334B7662" w14:textId="217475BF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 xml:space="preserve"> Compatibilidade:</w:t>
      </w:r>
      <w:r w:rsidRPr="00770541">
        <w:rPr>
          <w:rFonts w:ascii="Arial" w:hAnsi="Arial" w:cs="Arial"/>
        </w:rPr>
        <w:br/>
        <w:t>O software deve funcionar corretamente nos principais navegadores,</w:t>
      </w:r>
      <w:r>
        <w:rPr>
          <w:rFonts w:ascii="Arial" w:hAnsi="Arial" w:cs="Arial"/>
        </w:rPr>
        <w:t xml:space="preserve"> </w:t>
      </w:r>
      <w:r w:rsidRPr="00770541">
        <w:rPr>
          <w:rFonts w:ascii="Arial" w:hAnsi="Arial" w:cs="Arial"/>
        </w:rPr>
        <w:t>como Google Chrome, Microsoft Edge</w:t>
      </w:r>
    </w:p>
    <w:p w14:paraId="71096F88" w14:textId="50754611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Usabilidade:</w:t>
      </w:r>
      <w:r w:rsidRPr="00770541">
        <w:rPr>
          <w:rFonts w:ascii="Arial" w:hAnsi="Arial" w:cs="Arial"/>
        </w:rPr>
        <w:br/>
        <w:t>O sistema deve ser intuitivo, com navegação simples, telas claras e fluxo de uso fácil para usuários com diferentes níveis de conhecimento técnico.</w:t>
      </w:r>
    </w:p>
    <w:p w14:paraId="12089DC2" w14:textId="22F2BB11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Disponibilidade:</w:t>
      </w:r>
      <w:r w:rsidRPr="00770541">
        <w:rPr>
          <w:rFonts w:ascii="Arial" w:hAnsi="Arial" w:cs="Arial"/>
        </w:rPr>
        <w:br/>
        <w:t xml:space="preserve">O sistema deve manter disponibilidade adequada para uso operacional, </w:t>
      </w:r>
      <w:r w:rsidRPr="00770541">
        <w:rPr>
          <w:rFonts w:ascii="Arial" w:hAnsi="Arial" w:cs="Arial"/>
        </w:rPr>
        <w:lastRenderedPageBreak/>
        <w:t>com mínimo de interrupções e mecanismos de recuperação em caso de falha.</w:t>
      </w:r>
    </w:p>
    <w:p w14:paraId="6F98DDEF" w14:textId="359ED59A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Confiabilidade:</w:t>
      </w:r>
      <w:r w:rsidRPr="00770541">
        <w:rPr>
          <w:rFonts w:ascii="Arial" w:hAnsi="Arial" w:cs="Arial"/>
        </w:rPr>
        <w:br/>
        <w:t>Os dados devem ser mantidos com consistência, evitando perda de informações e garantindo integridade nas operações de cadastro e atualização.</w:t>
      </w:r>
    </w:p>
    <w:p w14:paraId="56871E72" w14:textId="056D5D75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Escalabilidade:</w:t>
      </w:r>
      <w:r w:rsidRPr="00770541">
        <w:rPr>
          <w:rFonts w:ascii="Arial" w:hAnsi="Arial" w:cs="Arial"/>
        </w:rPr>
        <w:br/>
        <w:t>A arquitetura deve permitir crescimento no número de usuários, projetos, materiais e registros sem comprometer desempenho.</w:t>
      </w:r>
      <w:r>
        <w:rPr>
          <w:rFonts w:ascii="Arial" w:hAnsi="Arial" w:cs="Arial"/>
        </w:rPr>
        <w:t xml:space="preserve"> Futuramente deve existir a junção do projeto da Cotação e PCP em um só.</w:t>
      </w:r>
    </w:p>
    <w:p w14:paraId="18A7E8BD" w14:textId="6170FE58" w:rsidR="00770541" w:rsidRPr="00770541" w:rsidRDefault="00770541" w:rsidP="00770541">
      <w:pPr>
        <w:numPr>
          <w:ilvl w:val="0"/>
          <w:numId w:val="8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Manutenibilidade:</w:t>
      </w:r>
      <w:r w:rsidRPr="00770541">
        <w:rPr>
          <w:rFonts w:ascii="Arial" w:hAnsi="Arial" w:cs="Arial"/>
        </w:rPr>
        <w:br/>
        <w:t>O código e a estrutura do sistema devem ser organizados para facilitar futuras evoluções e correções.</w:t>
      </w:r>
    </w:p>
    <w:p w14:paraId="7C984EA8" w14:textId="77777777" w:rsidR="00770541" w:rsidRPr="00770541" w:rsidRDefault="00770541" w:rsidP="00770541">
      <w:pPr>
        <w:rPr>
          <w:rFonts w:ascii="Arial" w:hAnsi="Arial" w:cs="Arial"/>
        </w:rPr>
      </w:pPr>
      <w:r w:rsidRPr="00770541">
        <w:rPr>
          <w:rFonts w:ascii="Arial" w:hAnsi="Arial" w:cs="Arial"/>
        </w:rPr>
        <w:pict w14:anchorId="0E3F738C">
          <v:rect id="_x0000_i1117" style="width:0;height:1.5pt" o:hralign="center" o:hrstd="t" o:hr="t" fillcolor="#a0a0a0" stroked="f"/>
        </w:pict>
      </w:r>
    </w:p>
    <w:p w14:paraId="7A0E857A" w14:textId="77777777" w:rsidR="00770541" w:rsidRPr="00770541" w:rsidRDefault="00770541" w:rsidP="00770541">
      <w:pPr>
        <w:rPr>
          <w:rFonts w:ascii="Arial" w:hAnsi="Arial" w:cs="Arial"/>
          <w:b/>
          <w:bCs/>
        </w:rPr>
      </w:pPr>
      <w:r w:rsidRPr="00770541">
        <w:rPr>
          <w:rFonts w:ascii="Arial" w:hAnsi="Arial" w:cs="Arial"/>
          <w:b/>
          <w:bCs/>
        </w:rPr>
        <w:t>4. Regras de negócio</w:t>
      </w:r>
    </w:p>
    <w:p w14:paraId="1A23A2AB" w14:textId="727AAC7C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1: Um usuário só pode acessar o sistema após autenticação válida com login e senha cadastrados.</w:t>
      </w:r>
    </w:p>
    <w:p w14:paraId="64242BA6" w14:textId="67381525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2: Apenas usuários com perfil de gestor ou administrador podem aprovar orçamentos e alterações críticas no sistema.</w:t>
      </w:r>
    </w:p>
    <w:p w14:paraId="5AAB5B9D" w14:textId="6D900F45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3: Não deve existir cadastro duplicado de materiais, componentes, equipamentos ou funcionários com os mesmos identificadores principais.</w:t>
      </w:r>
    </w:p>
    <w:p w14:paraId="7AE68DD8" w14:textId="4AA6BA4F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4: Um projeto só pode ser considerado ativo quando estiver associado a um responsável e a um status válido.</w:t>
      </w:r>
    </w:p>
    <w:p w14:paraId="79DC8250" w14:textId="7946466E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5: O apontamento de horas deve estar relacionado a um funcionário, projeto ou atividade previamente cadastrada.</w:t>
      </w:r>
    </w:p>
    <w:p w14:paraId="1B80382B" w14:textId="1808F315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6: A exclusão de registros críticos deve ser bloqueada ou exigir confirmação, para evitar perda de dados operacionais.</w:t>
      </w:r>
    </w:p>
    <w:p w14:paraId="20F77BE6" w14:textId="2A622FB1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7: O sistema deve impedir a associação de materiais ou componentes inexistentes nas receitas ou orçamentos.</w:t>
      </w:r>
    </w:p>
    <w:p w14:paraId="5158FBD3" w14:textId="13CC6295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8: Alterações em dados financeiros ou de produção devem ser registradas com histórico para rastreabilidade.</w:t>
      </w:r>
    </w:p>
    <w:p w14:paraId="5DC19C40" w14:textId="22EEBA55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9: Usuários sem permissão adequada não podem visualizar ou alterar informações restritas de outros departamentos ou projetos.</w:t>
      </w:r>
    </w:p>
    <w:p w14:paraId="0F986D55" w14:textId="600E39C0" w:rsidR="00770541" w:rsidRPr="00770541" w:rsidRDefault="00770541" w:rsidP="00770541">
      <w:pPr>
        <w:numPr>
          <w:ilvl w:val="0"/>
          <w:numId w:val="9"/>
        </w:numPr>
        <w:rPr>
          <w:rFonts w:ascii="Arial" w:hAnsi="Arial" w:cs="Arial"/>
        </w:rPr>
      </w:pPr>
      <w:r w:rsidRPr="00770541">
        <w:rPr>
          <w:rFonts w:ascii="Arial" w:hAnsi="Arial" w:cs="Arial"/>
        </w:rPr>
        <w:t>10: O sistema deve validar dados obrigatórios antes de confirmar cadastros e movimentações importantes.</w:t>
      </w:r>
    </w:p>
    <w:p w14:paraId="65A70DD9" w14:textId="77777777" w:rsidR="00770541" w:rsidRPr="00770541" w:rsidRDefault="00770541" w:rsidP="00770541">
      <w:pPr>
        <w:rPr>
          <w:rFonts w:ascii="Arial" w:hAnsi="Arial" w:cs="Arial"/>
        </w:rPr>
      </w:pPr>
      <w:r w:rsidRPr="00770541">
        <w:rPr>
          <w:rFonts w:ascii="Arial" w:hAnsi="Arial" w:cs="Arial"/>
        </w:rPr>
        <w:lastRenderedPageBreak/>
        <w:pict w14:anchorId="4A247E73">
          <v:rect id="_x0000_i1119" style="width:0;height:1.5pt" o:hralign="center" o:hrstd="t" o:hr="t" fillcolor="#a0a0a0" stroked="f"/>
        </w:pict>
      </w:r>
    </w:p>
    <w:p w14:paraId="54CB31F8" w14:textId="77777777" w:rsidR="00770541" w:rsidRPr="00770541" w:rsidRDefault="00770541" w:rsidP="00770541">
      <w:pPr>
        <w:rPr>
          <w:rFonts w:ascii="Arial" w:hAnsi="Arial" w:cs="Arial"/>
          <w:b/>
          <w:bCs/>
        </w:rPr>
      </w:pPr>
      <w:r w:rsidRPr="00770541">
        <w:rPr>
          <w:rFonts w:ascii="Arial" w:hAnsi="Arial" w:cs="Arial"/>
          <w:b/>
          <w:bCs/>
        </w:rPr>
        <w:t>6. Resumo do contexto da PCP da Tecnosan</w:t>
      </w:r>
    </w:p>
    <w:p w14:paraId="1248E5C4" w14:textId="77777777" w:rsidR="00770541" w:rsidRPr="00770541" w:rsidRDefault="00770541" w:rsidP="00770541">
      <w:pPr>
        <w:rPr>
          <w:rFonts w:ascii="Arial" w:hAnsi="Arial" w:cs="Arial"/>
        </w:rPr>
      </w:pPr>
      <w:r w:rsidRPr="00770541">
        <w:rPr>
          <w:rFonts w:ascii="Arial" w:hAnsi="Arial" w:cs="Arial"/>
        </w:rPr>
        <w:t>O sistema PCP da Tecnosan deve funcionar como ferramenta de apoio à gestão operacional da produção, permitindo o controle de recursos, a organização de projetos, o acompanhamento de materiais e receitas, o gerenciamento de custos e a monitoração de atividades realizadas por funcionários e áreas. A solução deve priorizar eficiência, rastreabilidade, segurança e facilidade de uso, atendendo à realidade de gestão industrial e de produção da empresa.</w:t>
      </w:r>
    </w:p>
    <w:p w14:paraId="635405FE" w14:textId="77777777" w:rsidR="00770541" w:rsidRPr="00770541" w:rsidRDefault="00770541" w:rsidP="00770541">
      <w:pPr>
        <w:rPr>
          <w:rFonts w:ascii="Arial" w:hAnsi="Arial" w:cs="Arial"/>
        </w:rPr>
      </w:pPr>
    </w:p>
    <w:sectPr w:rsidR="00770541" w:rsidRPr="00770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3D91"/>
    <w:multiLevelType w:val="multilevel"/>
    <w:tmpl w:val="2A9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05C7"/>
    <w:multiLevelType w:val="multilevel"/>
    <w:tmpl w:val="A16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0B66"/>
    <w:multiLevelType w:val="multilevel"/>
    <w:tmpl w:val="F6A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0CB8"/>
    <w:multiLevelType w:val="multilevel"/>
    <w:tmpl w:val="394A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63CF"/>
    <w:multiLevelType w:val="multilevel"/>
    <w:tmpl w:val="7BF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762AF"/>
    <w:multiLevelType w:val="multilevel"/>
    <w:tmpl w:val="1B1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C533E"/>
    <w:multiLevelType w:val="multilevel"/>
    <w:tmpl w:val="8A7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45E67"/>
    <w:multiLevelType w:val="multilevel"/>
    <w:tmpl w:val="B94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0699F"/>
    <w:multiLevelType w:val="multilevel"/>
    <w:tmpl w:val="B036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C6CAB"/>
    <w:multiLevelType w:val="multilevel"/>
    <w:tmpl w:val="58F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559700">
    <w:abstractNumId w:val="9"/>
  </w:num>
  <w:num w:numId="2" w16cid:durableId="1503425351">
    <w:abstractNumId w:val="7"/>
  </w:num>
  <w:num w:numId="3" w16cid:durableId="852575357">
    <w:abstractNumId w:val="4"/>
  </w:num>
  <w:num w:numId="4" w16cid:durableId="1461142651">
    <w:abstractNumId w:val="6"/>
  </w:num>
  <w:num w:numId="5" w16cid:durableId="1447890033">
    <w:abstractNumId w:val="5"/>
  </w:num>
  <w:num w:numId="6" w16cid:durableId="1543252893">
    <w:abstractNumId w:val="0"/>
  </w:num>
  <w:num w:numId="7" w16cid:durableId="717364295">
    <w:abstractNumId w:val="8"/>
  </w:num>
  <w:num w:numId="8" w16cid:durableId="740562461">
    <w:abstractNumId w:val="3"/>
  </w:num>
  <w:num w:numId="9" w16cid:durableId="1633320501">
    <w:abstractNumId w:val="2"/>
  </w:num>
  <w:num w:numId="10" w16cid:durableId="1168324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41"/>
    <w:rsid w:val="00193640"/>
    <w:rsid w:val="005A26AC"/>
    <w:rsid w:val="00770541"/>
    <w:rsid w:val="00833E36"/>
    <w:rsid w:val="008F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BCBC"/>
  <w15:chartTrackingRefBased/>
  <w15:docId w15:val="{1BF0CB88-5618-483C-B836-77E4955A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0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0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0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0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5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5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0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0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0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0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5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5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05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5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0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7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05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74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8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68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2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80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4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26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2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08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8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10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4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8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6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3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1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84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826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2026-09-01T18:11:00Z</dcterms:created>
  <dcterms:modified xsi:type="dcterms:W3CDTF">2026-09-01T19:18:00Z</dcterms:modified>
</cp:coreProperties>
</file>