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01F" w:rsidRPr="00812056" w:rsidRDefault="008D464E" w:rsidP="005062DB">
      <w:pPr>
        <w:spacing w:line="360" w:lineRule="auto"/>
        <w:rPr>
          <w:rFonts w:cs="Times New Roman"/>
          <w:b/>
          <w:sz w:val="28"/>
          <w:szCs w:val="28"/>
        </w:rPr>
      </w:pPr>
      <w:r w:rsidRPr="00812056">
        <w:rPr>
          <w:rFonts w:cs="Times New Roman"/>
          <w:b/>
          <w:sz w:val="28"/>
          <w:szCs w:val="28"/>
        </w:rPr>
        <w:tab/>
      </w:r>
      <w:r w:rsidRPr="00812056">
        <w:rPr>
          <w:rFonts w:cs="Times New Roman"/>
          <w:b/>
          <w:sz w:val="28"/>
          <w:szCs w:val="28"/>
        </w:rPr>
        <w:tab/>
      </w:r>
      <w:r w:rsidR="00E67B0B" w:rsidRPr="00812056">
        <w:rPr>
          <w:rFonts w:cs="Times New Roman"/>
          <w:b/>
          <w:sz w:val="28"/>
          <w:szCs w:val="28"/>
        </w:rPr>
        <w:tab/>
      </w:r>
      <w:r w:rsidR="00E67B0B" w:rsidRPr="00812056">
        <w:rPr>
          <w:rFonts w:cs="Times New Roman"/>
          <w:b/>
          <w:sz w:val="28"/>
          <w:szCs w:val="28"/>
        </w:rPr>
        <w:tab/>
      </w:r>
      <w:r w:rsidR="0041628F" w:rsidRPr="00812056">
        <w:rPr>
          <w:rFonts w:cs="Times New Roman"/>
          <w:b/>
          <w:sz w:val="28"/>
          <w:szCs w:val="28"/>
        </w:rPr>
        <w:t>Feasibility</w:t>
      </w:r>
      <w:r w:rsidRPr="00812056">
        <w:rPr>
          <w:rFonts w:cs="Times New Roman"/>
          <w:b/>
          <w:sz w:val="28"/>
          <w:szCs w:val="28"/>
        </w:rPr>
        <w:t xml:space="preserve"> Report</w:t>
      </w:r>
    </w:p>
    <w:p w:rsidR="0099180B" w:rsidRPr="00812056" w:rsidRDefault="00A04783" w:rsidP="005062DB">
      <w:pPr>
        <w:spacing w:line="360" w:lineRule="auto"/>
        <w:rPr>
          <w:rFonts w:cs="Times New Roman"/>
          <w:b/>
          <w:sz w:val="28"/>
          <w:szCs w:val="28"/>
        </w:rPr>
      </w:pPr>
      <w:r w:rsidRPr="00812056">
        <w:rPr>
          <w:rFonts w:cs="Times New Roman"/>
          <w:b/>
          <w:sz w:val="28"/>
          <w:szCs w:val="28"/>
        </w:rPr>
        <w:tab/>
      </w:r>
      <w:r w:rsidRPr="00812056">
        <w:rPr>
          <w:rFonts w:cs="Times New Roman"/>
          <w:b/>
          <w:sz w:val="28"/>
          <w:szCs w:val="28"/>
        </w:rPr>
        <w:tab/>
      </w:r>
      <w:r w:rsidRPr="00812056">
        <w:rPr>
          <w:rFonts w:cs="Times New Roman"/>
          <w:b/>
          <w:sz w:val="28"/>
          <w:szCs w:val="28"/>
        </w:rPr>
        <w:tab/>
      </w:r>
      <w:r w:rsidRPr="00812056">
        <w:rPr>
          <w:rFonts w:cs="Times New Roman"/>
          <w:b/>
          <w:sz w:val="28"/>
          <w:szCs w:val="28"/>
        </w:rPr>
        <w:tab/>
        <w:t xml:space="preserve">  Health Fitness </w:t>
      </w:r>
    </w:p>
    <w:p w:rsidR="00241DC5" w:rsidRDefault="005327B5" w:rsidP="005062DB">
      <w:pPr>
        <w:spacing w:line="360" w:lineRule="auto"/>
        <w:rPr>
          <w:rFonts w:cs="Times New Roman"/>
          <w:b/>
          <w:sz w:val="28"/>
          <w:szCs w:val="28"/>
        </w:rPr>
      </w:pPr>
      <w:r w:rsidRPr="00812056">
        <w:rPr>
          <w:rFonts w:cs="Times New Roman"/>
          <w:b/>
          <w:sz w:val="28"/>
          <w:szCs w:val="28"/>
        </w:rPr>
        <w:t>Problem Statement:</w:t>
      </w:r>
    </w:p>
    <w:p w:rsidR="00A410AD" w:rsidRDefault="00122D5E" w:rsidP="005062DB">
      <w:pPr>
        <w:spacing w:line="360" w:lineRule="auto"/>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For </w:t>
      </w:r>
      <w:r w:rsidRPr="00122D5E">
        <w:rPr>
          <w:rFonts w:cs="Times New Roman"/>
          <w:sz w:val="28"/>
          <w:szCs w:val="28"/>
        </w:rPr>
        <w:t>many years people have been ignorant to taking care o</w:t>
      </w:r>
      <w:r>
        <w:rPr>
          <w:rFonts w:cs="Times New Roman"/>
          <w:sz w:val="28"/>
          <w:szCs w:val="28"/>
        </w:rPr>
        <w:t xml:space="preserve">f themselves. Women were still </w:t>
      </w:r>
      <w:r w:rsidRPr="00122D5E">
        <w:rPr>
          <w:rFonts w:cs="Times New Roman"/>
          <w:sz w:val="28"/>
          <w:szCs w:val="28"/>
        </w:rPr>
        <w:t>sensitive to fi</w:t>
      </w:r>
      <w:r w:rsidR="00CF12C2">
        <w:rPr>
          <w:rFonts w:cs="Times New Roman"/>
          <w:sz w:val="28"/>
          <w:szCs w:val="28"/>
        </w:rPr>
        <w:t xml:space="preserve">tness issues but men considered </w:t>
      </w:r>
      <w:r w:rsidRPr="00122D5E">
        <w:rPr>
          <w:rFonts w:cs="Times New Roman"/>
          <w:sz w:val="28"/>
          <w:szCs w:val="28"/>
        </w:rPr>
        <w:t>themselv</w:t>
      </w:r>
      <w:r>
        <w:rPr>
          <w:rFonts w:cs="Times New Roman"/>
          <w:sz w:val="28"/>
          <w:szCs w:val="28"/>
        </w:rPr>
        <w:t>es</w:t>
      </w:r>
      <w:r w:rsidR="001E0178">
        <w:rPr>
          <w:rFonts w:cs="Times New Roman"/>
          <w:sz w:val="28"/>
          <w:szCs w:val="28"/>
        </w:rPr>
        <w:t xml:space="preserve"> </w:t>
      </w:r>
      <w:r>
        <w:rPr>
          <w:rFonts w:cs="Times New Roman"/>
          <w:sz w:val="28"/>
          <w:szCs w:val="28"/>
        </w:rPr>
        <w:t xml:space="preserve">more rugged and ignored any </w:t>
      </w:r>
      <w:r w:rsidRPr="00122D5E">
        <w:rPr>
          <w:rFonts w:cs="Times New Roman"/>
          <w:sz w:val="28"/>
          <w:szCs w:val="28"/>
        </w:rPr>
        <w:t>advice to take care. But today men are equally conscious of th</w:t>
      </w:r>
      <w:r>
        <w:rPr>
          <w:rFonts w:cs="Times New Roman"/>
          <w:sz w:val="28"/>
          <w:szCs w:val="28"/>
        </w:rPr>
        <w:t xml:space="preserve">eir health and fitness. People </w:t>
      </w:r>
      <w:r w:rsidRPr="00122D5E">
        <w:rPr>
          <w:rFonts w:cs="Times New Roman"/>
          <w:sz w:val="28"/>
          <w:szCs w:val="28"/>
        </w:rPr>
        <w:t>today pay visits to gym and dieticians on a regular basis these days.</w:t>
      </w:r>
      <w:r w:rsidR="006F7612" w:rsidRPr="006F7612">
        <w:t xml:space="preserve"> </w:t>
      </w:r>
      <w:r w:rsidR="006F7612" w:rsidRPr="006F7612">
        <w:rPr>
          <w:rFonts w:cs="Times New Roman"/>
          <w:sz w:val="28"/>
          <w:szCs w:val="28"/>
        </w:rPr>
        <w:t>Customers are interested in going to gym and workout but they rarely spend time on validating the quality of the products and the services</w:t>
      </w:r>
      <w:r w:rsidR="00F82161">
        <w:rPr>
          <w:rFonts w:cs="Times New Roman"/>
          <w:sz w:val="28"/>
          <w:szCs w:val="28"/>
        </w:rPr>
        <w:t>.</w:t>
      </w:r>
      <w:r w:rsidR="00413EC3">
        <w:rPr>
          <w:rFonts w:cs="Times New Roman"/>
          <w:sz w:val="28"/>
          <w:szCs w:val="28"/>
        </w:rPr>
        <w:t xml:space="preserve"> </w:t>
      </w:r>
      <w:r w:rsidR="00D55736">
        <w:rPr>
          <w:rFonts w:cs="Times New Roman"/>
          <w:sz w:val="28"/>
          <w:szCs w:val="28"/>
        </w:rPr>
        <w:t>In India,</w:t>
      </w:r>
      <w:r w:rsidR="00C16A56">
        <w:rPr>
          <w:rFonts w:cs="Times New Roman"/>
          <w:sz w:val="28"/>
          <w:szCs w:val="28"/>
        </w:rPr>
        <w:t xml:space="preserve"> </w:t>
      </w:r>
      <w:r w:rsidR="00D55736">
        <w:rPr>
          <w:rFonts w:cs="Times New Roman"/>
          <w:sz w:val="28"/>
          <w:szCs w:val="28"/>
        </w:rPr>
        <w:t>People</w:t>
      </w:r>
      <w:r w:rsidR="00D55736" w:rsidRPr="00D55736">
        <w:rPr>
          <w:rFonts w:cs="Times New Roman"/>
          <w:sz w:val="28"/>
          <w:szCs w:val="28"/>
        </w:rPr>
        <w:t xml:space="preserve"> are worn out by the traffic, the heavy workload, late nights at the office, unpredictable weather conditions</w:t>
      </w:r>
      <w:r w:rsidR="00D55736">
        <w:rPr>
          <w:rFonts w:cs="Times New Roman"/>
          <w:sz w:val="28"/>
          <w:szCs w:val="28"/>
        </w:rPr>
        <w:t>.</w:t>
      </w:r>
      <w:r w:rsidR="00A25DED">
        <w:rPr>
          <w:rFonts w:cs="Times New Roman"/>
          <w:sz w:val="28"/>
          <w:szCs w:val="28"/>
        </w:rPr>
        <w:t xml:space="preserve"> </w:t>
      </w:r>
      <w:r w:rsidR="00413EC3">
        <w:rPr>
          <w:rFonts w:cs="Times New Roman"/>
          <w:sz w:val="28"/>
          <w:szCs w:val="28"/>
        </w:rPr>
        <w:t>The customers are also unaware of the fitness standards and hence</w:t>
      </w:r>
      <w:r w:rsidR="003D7FD0">
        <w:rPr>
          <w:rFonts w:cs="Times New Roman"/>
          <w:sz w:val="28"/>
          <w:szCs w:val="28"/>
        </w:rPr>
        <w:t xml:space="preserve"> due to all these complications people fail to</w:t>
      </w:r>
      <w:r w:rsidR="00413EC3">
        <w:rPr>
          <w:rFonts w:cs="Times New Roman"/>
          <w:sz w:val="28"/>
          <w:szCs w:val="28"/>
        </w:rPr>
        <w:t xml:space="preserve"> identify the best fitness services which are offered near to them.</w:t>
      </w:r>
      <w:r w:rsidR="003D7FD0">
        <w:rPr>
          <w:rFonts w:cs="Times New Roman"/>
          <w:sz w:val="28"/>
          <w:szCs w:val="28"/>
        </w:rPr>
        <w:t xml:space="preserve">  </w:t>
      </w:r>
      <w:r w:rsidR="00A410AD">
        <w:rPr>
          <w:rFonts w:cs="Times New Roman"/>
          <w:sz w:val="28"/>
          <w:szCs w:val="28"/>
        </w:rPr>
        <w:t xml:space="preserve"> </w:t>
      </w:r>
    </w:p>
    <w:p w:rsidR="00BC0A8A" w:rsidRDefault="00BC0A8A" w:rsidP="005062DB">
      <w:pPr>
        <w:spacing w:line="360" w:lineRule="auto"/>
        <w:rPr>
          <w:rFonts w:cs="Times New Roman"/>
          <w:sz w:val="28"/>
          <w:szCs w:val="28"/>
        </w:rPr>
      </w:pPr>
      <w:r>
        <w:rPr>
          <w:rFonts w:cs="Times New Roman"/>
          <w:sz w:val="28"/>
          <w:szCs w:val="28"/>
        </w:rPr>
        <w:t>Key Problems:</w:t>
      </w:r>
    </w:p>
    <w:p w:rsidR="00BC0A8A" w:rsidRDefault="00BC0A8A" w:rsidP="00BC0A8A">
      <w:pPr>
        <w:pStyle w:val="ListParagraph"/>
        <w:numPr>
          <w:ilvl w:val="0"/>
          <w:numId w:val="1"/>
        </w:numPr>
        <w:spacing w:line="360" w:lineRule="auto"/>
        <w:rPr>
          <w:rFonts w:cs="Times New Roman"/>
          <w:sz w:val="28"/>
          <w:szCs w:val="28"/>
        </w:rPr>
      </w:pPr>
      <w:r w:rsidRPr="00BC0A8A">
        <w:rPr>
          <w:rFonts w:cs="Times New Roman"/>
          <w:sz w:val="28"/>
          <w:szCs w:val="28"/>
        </w:rPr>
        <w:t>Lack of awareness</w:t>
      </w:r>
    </w:p>
    <w:p w:rsidR="00BC0A8A" w:rsidRDefault="00BC0A8A" w:rsidP="00BC0A8A">
      <w:pPr>
        <w:pStyle w:val="ListParagraph"/>
        <w:numPr>
          <w:ilvl w:val="0"/>
          <w:numId w:val="1"/>
        </w:numPr>
        <w:spacing w:line="360" w:lineRule="auto"/>
        <w:rPr>
          <w:rFonts w:cs="Times New Roman"/>
          <w:sz w:val="28"/>
          <w:szCs w:val="28"/>
        </w:rPr>
      </w:pPr>
      <w:r>
        <w:rPr>
          <w:rFonts w:cs="Times New Roman"/>
          <w:sz w:val="28"/>
          <w:szCs w:val="28"/>
        </w:rPr>
        <w:t>Work Stress</w:t>
      </w:r>
    </w:p>
    <w:p w:rsidR="0075435A" w:rsidRPr="007C5F7E" w:rsidRDefault="00BC0A8A" w:rsidP="005062DB">
      <w:pPr>
        <w:pStyle w:val="ListParagraph"/>
        <w:numPr>
          <w:ilvl w:val="0"/>
          <w:numId w:val="1"/>
        </w:numPr>
        <w:spacing w:line="360" w:lineRule="auto"/>
        <w:rPr>
          <w:rFonts w:cs="Times New Roman"/>
          <w:sz w:val="28"/>
          <w:szCs w:val="28"/>
        </w:rPr>
      </w:pPr>
      <w:r>
        <w:rPr>
          <w:rFonts w:cs="Times New Roman"/>
          <w:sz w:val="28"/>
          <w:szCs w:val="28"/>
        </w:rPr>
        <w:t>Huge Traffic(In Cities like  Bangalore, Chennai, Mumbai, Delhi, etc.., )</w:t>
      </w:r>
    </w:p>
    <w:p w:rsidR="00F71FEE" w:rsidRPr="00812056" w:rsidRDefault="001B6500" w:rsidP="005062DB">
      <w:pPr>
        <w:spacing w:line="360" w:lineRule="auto"/>
        <w:rPr>
          <w:rFonts w:cs="Times New Roman"/>
          <w:b/>
          <w:sz w:val="24"/>
          <w:szCs w:val="24"/>
        </w:rPr>
      </w:pPr>
      <w:r w:rsidRPr="00812056">
        <w:rPr>
          <w:rFonts w:cs="Times New Roman"/>
          <w:b/>
          <w:sz w:val="24"/>
          <w:szCs w:val="24"/>
        </w:rPr>
        <w:t>Project</w:t>
      </w:r>
      <w:r w:rsidR="0016048F" w:rsidRPr="00812056">
        <w:rPr>
          <w:rFonts w:cs="Times New Roman"/>
          <w:b/>
          <w:sz w:val="24"/>
          <w:szCs w:val="24"/>
        </w:rPr>
        <w:t xml:space="preserve"> Business</w:t>
      </w:r>
      <w:r w:rsidRPr="00812056">
        <w:rPr>
          <w:rFonts w:cs="Times New Roman"/>
          <w:b/>
          <w:sz w:val="24"/>
          <w:szCs w:val="24"/>
        </w:rPr>
        <w:t xml:space="preserve"> Requirement</w:t>
      </w:r>
      <w:r w:rsidR="00F71FEE" w:rsidRPr="00812056">
        <w:rPr>
          <w:rFonts w:cs="Times New Roman"/>
          <w:b/>
          <w:sz w:val="24"/>
          <w:szCs w:val="24"/>
        </w:rPr>
        <w:t>:</w:t>
      </w:r>
    </w:p>
    <w:p w:rsidR="00E63AC9" w:rsidRPr="00E63AC9" w:rsidRDefault="00E63AC9" w:rsidP="00E63AC9">
      <w:pPr>
        <w:spacing w:line="360" w:lineRule="auto"/>
        <w:rPr>
          <w:rFonts w:cs="Times New Roman"/>
          <w:sz w:val="28"/>
          <w:szCs w:val="28"/>
        </w:rPr>
      </w:pPr>
      <w:r>
        <w:rPr>
          <w:rFonts w:cs="Times New Roman"/>
          <w:sz w:val="28"/>
          <w:szCs w:val="28"/>
        </w:rPr>
        <w:tab/>
      </w:r>
      <w:r w:rsidRPr="00E63AC9">
        <w:rPr>
          <w:rFonts w:cs="Times New Roman"/>
          <w:sz w:val="28"/>
          <w:szCs w:val="28"/>
        </w:rPr>
        <w:t xml:space="preserve">The growing motivation for healthy and better living, coupled with time constraints of consumers will give rise to a number of instant solutions and remedies that can be bought off-the-shelf and </w:t>
      </w:r>
      <w:r w:rsidR="00506161">
        <w:rPr>
          <w:rFonts w:cs="Times New Roman"/>
          <w:sz w:val="28"/>
          <w:szCs w:val="28"/>
        </w:rPr>
        <w:t xml:space="preserve">bundled </w:t>
      </w:r>
      <w:r w:rsidRPr="00E63AC9">
        <w:rPr>
          <w:rFonts w:cs="Times New Roman"/>
          <w:sz w:val="28"/>
          <w:szCs w:val="28"/>
        </w:rPr>
        <w:t>with health and beauty offerings.</w:t>
      </w:r>
      <w:r w:rsidR="0031356D" w:rsidRPr="00E63AC9">
        <w:rPr>
          <w:rFonts w:cs="Times New Roman"/>
          <w:sz w:val="28"/>
          <w:szCs w:val="28"/>
        </w:rPr>
        <w:tab/>
      </w:r>
      <w:r w:rsidR="0031356D" w:rsidRPr="00E63AC9">
        <w:rPr>
          <w:rFonts w:cs="Times New Roman"/>
          <w:sz w:val="28"/>
          <w:szCs w:val="28"/>
        </w:rPr>
        <w:tab/>
      </w:r>
    </w:p>
    <w:p w:rsidR="006B0652" w:rsidRPr="00506161" w:rsidRDefault="00506161" w:rsidP="005062DB">
      <w:pPr>
        <w:spacing w:line="360" w:lineRule="auto"/>
        <w:rPr>
          <w:rFonts w:cs="Times New Roman"/>
          <w:sz w:val="28"/>
          <w:szCs w:val="28"/>
        </w:rPr>
      </w:pPr>
      <w:r>
        <w:rPr>
          <w:rFonts w:cs="Times New Roman"/>
          <w:b/>
          <w:sz w:val="28"/>
          <w:szCs w:val="28"/>
        </w:rPr>
        <w:lastRenderedPageBreak/>
        <w:tab/>
      </w:r>
      <w:r w:rsidR="0031356D" w:rsidRPr="00B8351D">
        <w:rPr>
          <w:rFonts w:cs="Times New Roman"/>
          <w:sz w:val="28"/>
          <w:szCs w:val="28"/>
        </w:rPr>
        <w:t>To overcome the problem stated above it provides us a scope to create an application that would facilitate users to find nearby best Health Fitness Centre w</w:t>
      </w:r>
      <w:r w:rsidR="00B8351D">
        <w:rPr>
          <w:rFonts w:cs="Times New Roman"/>
          <w:sz w:val="28"/>
          <w:szCs w:val="28"/>
        </w:rPr>
        <w:t>hich</w:t>
      </w:r>
      <w:r w:rsidR="00EC3619">
        <w:rPr>
          <w:rFonts w:cs="Times New Roman"/>
          <w:sz w:val="28"/>
          <w:szCs w:val="28"/>
        </w:rPr>
        <w:t xml:space="preserve"> </w:t>
      </w:r>
      <w:r w:rsidR="00B8351D">
        <w:rPr>
          <w:rFonts w:cs="Times New Roman"/>
          <w:sz w:val="28"/>
          <w:szCs w:val="28"/>
        </w:rPr>
        <w:t>listed according to the category of the services, ratings etc..,</w:t>
      </w:r>
      <w:r w:rsidR="00A711AB" w:rsidRPr="00B8351D">
        <w:rPr>
          <w:rFonts w:cs="Times New Roman"/>
          <w:sz w:val="28"/>
          <w:szCs w:val="28"/>
        </w:rPr>
        <w:t>.</w:t>
      </w:r>
      <w:r w:rsidR="00B8351D">
        <w:rPr>
          <w:rFonts w:cs="Times New Roman"/>
          <w:sz w:val="28"/>
          <w:szCs w:val="28"/>
        </w:rPr>
        <w:t xml:space="preserve"> </w:t>
      </w:r>
      <w:r w:rsidR="00D44295" w:rsidRPr="00B8351D">
        <w:rPr>
          <w:rFonts w:cs="Times New Roman"/>
          <w:sz w:val="28"/>
          <w:szCs w:val="28"/>
        </w:rPr>
        <w:t>A mobile</w:t>
      </w:r>
      <w:r w:rsidR="00B8351D">
        <w:rPr>
          <w:rFonts w:cs="Times New Roman"/>
          <w:sz w:val="28"/>
          <w:szCs w:val="28"/>
        </w:rPr>
        <w:t xml:space="preserve"> application is best suited</w:t>
      </w:r>
      <w:r w:rsidR="00D44295" w:rsidRPr="00B8351D">
        <w:rPr>
          <w:rFonts w:cs="Times New Roman"/>
          <w:sz w:val="28"/>
          <w:szCs w:val="28"/>
        </w:rPr>
        <w:t xml:space="preserve"> to meet all the re</w:t>
      </w:r>
      <w:r w:rsidR="00B8351D">
        <w:rPr>
          <w:rFonts w:cs="Times New Roman"/>
          <w:sz w:val="28"/>
          <w:szCs w:val="28"/>
        </w:rPr>
        <w:t>quirements of the stated problem.</w:t>
      </w:r>
      <w:r w:rsidR="00EC3619">
        <w:rPr>
          <w:rFonts w:cs="Times New Roman"/>
          <w:sz w:val="28"/>
          <w:szCs w:val="28"/>
        </w:rPr>
        <w:t xml:space="preserve"> The</w:t>
      </w:r>
      <w:r w:rsidR="00AB5C86">
        <w:rPr>
          <w:rFonts w:cs="Times New Roman"/>
          <w:sz w:val="28"/>
          <w:szCs w:val="28"/>
        </w:rPr>
        <w:t xml:space="preserve"> feedback</w:t>
      </w:r>
      <w:r w:rsidR="00EC3619">
        <w:rPr>
          <w:rFonts w:cs="Times New Roman"/>
          <w:sz w:val="28"/>
          <w:szCs w:val="28"/>
        </w:rPr>
        <w:t xml:space="preserve"> collected from the user</w:t>
      </w:r>
      <w:r w:rsidR="00386776">
        <w:rPr>
          <w:rFonts w:cs="Times New Roman"/>
          <w:sz w:val="28"/>
          <w:szCs w:val="28"/>
        </w:rPr>
        <w:t>s</w:t>
      </w:r>
      <w:r w:rsidR="00EC3619">
        <w:rPr>
          <w:rFonts w:cs="Times New Roman"/>
          <w:sz w:val="28"/>
          <w:szCs w:val="28"/>
        </w:rPr>
        <w:t xml:space="preserve"> facilitates the future users to select the best Fitness Centers. </w:t>
      </w:r>
    </w:p>
    <w:p w:rsidR="002E66C2" w:rsidRDefault="009719B1" w:rsidP="005062DB">
      <w:pPr>
        <w:spacing w:line="360" w:lineRule="auto"/>
        <w:rPr>
          <w:rFonts w:cs="Times New Roman"/>
          <w:sz w:val="24"/>
          <w:szCs w:val="24"/>
        </w:rPr>
      </w:pPr>
      <w:r w:rsidRPr="00812056">
        <w:rPr>
          <w:rFonts w:cs="Times New Roman"/>
          <w:b/>
          <w:sz w:val="24"/>
          <w:szCs w:val="24"/>
        </w:rPr>
        <w:t>Market Considerations</w:t>
      </w:r>
      <w:r w:rsidR="008B5A62" w:rsidRPr="00812056">
        <w:rPr>
          <w:rFonts w:cs="Times New Roman"/>
          <w:b/>
          <w:sz w:val="24"/>
          <w:szCs w:val="24"/>
        </w:rPr>
        <w:t>:</w:t>
      </w:r>
      <w:r w:rsidR="00C82098" w:rsidRPr="00812056">
        <w:rPr>
          <w:rFonts w:cs="Times New Roman"/>
          <w:sz w:val="24"/>
          <w:szCs w:val="24"/>
        </w:rPr>
        <w:tab/>
      </w:r>
      <w:r w:rsidR="00C82098" w:rsidRPr="00812056">
        <w:rPr>
          <w:rFonts w:cs="Times New Roman"/>
          <w:sz w:val="24"/>
          <w:szCs w:val="24"/>
        </w:rPr>
        <w:tab/>
      </w:r>
    </w:p>
    <w:p w:rsidR="00C0127D" w:rsidRDefault="00DD0548" w:rsidP="00DD0548">
      <w:pPr>
        <w:spacing w:line="360" w:lineRule="auto"/>
        <w:rPr>
          <w:rFonts w:cs="Times New Roman"/>
          <w:sz w:val="28"/>
          <w:szCs w:val="28"/>
        </w:rPr>
      </w:pPr>
      <w:r>
        <w:rPr>
          <w:rFonts w:cs="Times New Roman"/>
          <w:sz w:val="24"/>
          <w:szCs w:val="24"/>
        </w:rPr>
        <w:tab/>
      </w:r>
      <w:r w:rsidRPr="005C3428">
        <w:rPr>
          <w:rFonts w:cs="Times New Roman"/>
          <w:sz w:val="28"/>
          <w:szCs w:val="28"/>
        </w:rPr>
        <w:t>The population of India is 1.2 billion. That shows there is a huge market to provide fitness products and services. India has the world’s largest youth population according to UN report. According to the report India has 365 million people in the age group of 10-24. This is a big positive for fitness industry as youth forms the primary target group</w:t>
      </w:r>
      <w:r w:rsidR="005C3428">
        <w:rPr>
          <w:rFonts w:cs="Times New Roman"/>
          <w:sz w:val="28"/>
          <w:szCs w:val="28"/>
        </w:rPr>
        <w:t>.</w:t>
      </w:r>
    </w:p>
    <w:p w:rsidR="00EF43CC" w:rsidRDefault="00EF43CC" w:rsidP="00EF43CC">
      <w:pPr>
        <w:spacing w:line="360" w:lineRule="auto"/>
        <w:rPr>
          <w:rFonts w:cs="Times New Roman"/>
          <w:sz w:val="28"/>
          <w:szCs w:val="28"/>
        </w:rPr>
      </w:pPr>
      <w:r>
        <w:rPr>
          <w:rFonts w:cs="Times New Roman"/>
          <w:sz w:val="28"/>
          <w:szCs w:val="28"/>
        </w:rPr>
        <w:tab/>
      </w:r>
      <w:r w:rsidRPr="00EF43CC">
        <w:rPr>
          <w:rFonts w:cs="Times New Roman"/>
          <w:sz w:val="28"/>
          <w:szCs w:val="28"/>
        </w:rPr>
        <w:t>Multiple reports have pointed out that India has one of the highest number of people in the</w:t>
      </w:r>
      <w:r>
        <w:rPr>
          <w:rFonts w:cs="Times New Roman"/>
          <w:sz w:val="28"/>
          <w:szCs w:val="28"/>
        </w:rPr>
        <w:t xml:space="preserve"> </w:t>
      </w:r>
      <w:r w:rsidRPr="00EF43CC">
        <w:rPr>
          <w:rFonts w:cs="Times New Roman"/>
          <w:sz w:val="28"/>
          <w:szCs w:val="28"/>
        </w:rPr>
        <w:t>working age group. The average age of the country is expected to be around 29 by 2020,</w:t>
      </w:r>
      <w:r>
        <w:rPr>
          <w:rFonts w:cs="Times New Roman"/>
          <w:sz w:val="28"/>
          <w:szCs w:val="28"/>
        </w:rPr>
        <w:t xml:space="preserve"> </w:t>
      </w:r>
      <w:r w:rsidRPr="00EF43CC">
        <w:rPr>
          <w:rFonts w:cs="Times New Roman"/>
          <w:sz w:val="28"/>
          <w:szCs w:val="28"/>
        </w:rPr>
        <w:t>younger than China and US. The proportion of working population is expected to grow from</w:t>
      </w:r>
      <w:r>
        <w:rPr>
          <w:rFonts w:cs="Times New Roman"/>
          <w:sz w:val="28"/>
          <w:szCs w:val="28"/>
        </w:rPr>
        <w:t xml:space="preserve"> </w:t>
      </w:r>
      <w:r w:rsidRPr="00EF43CC">
        <w:rPr>
          <w:rFonts w:cs="Times New Roman"/>
          <w:sz w:val="28"/>
          <w:szCs w:val="28"/>
        </w:rPr>
        <w:t>58% in 2001 to 64% in 2020 according to economic survey 2014.</w:t>
      </w:r>
    </w:p>
    <w:p w:rsidR="005B61E6" w:rsidRDefault="00FF445D" w:rsidP="000938EF">
      <w:pPr>
        <w:spacing w:line="360" w:lineRule="auto"/>
        <w:rPr>
          <w:rFonts w:cs="Times New Roman"/>
          <w:sz w:val="28"/>
          <w:szCs w:val="28"/>
        </w:rPr>
      </w:pPr>
      <w:r>
        <w:rPr>
          <w:rFonts w:cs="Times New Roman"/>
          <w:sz w:val="28"/>
          <w:szCs w:val="28"/>
        </w:rPr>
        <w:tab/>
      </w:r>
      <w:r w:rsidRPr="00FF445D">
        <w:rPr>
          <w:rFonts w:cs="Times New Roman"/>
          <w:sz w:val="28"/>
          <w:szCs w:val="28"/>
        </w:rPr>
        <w:t>Big opportunity lies in this industry for structured and organized players. Currently only 5%</w:t>
      </w:r>
      <w:r>
        <w:rPr>
          <w:rFonts w:cs="Times New Roman"/>
          <w:sz w:val="28"/>
          <w:szCs w:val="28"/>
        </w:rPr>
        <w:t xml:space="preserve"> </w:t>
      </w:r>
      <w:r w:rsidRPr="00FF445D">
        <w:rPr>
          <w:rFonts w:cs="Times New Roman"/>
          <w:sz w:val="28"/>
          <w:szCs w:val="28"/>
        </w:rPr>
        <w:t>of the market is covered by organized players. As the services go up and customers become</w:t>
      </w:r>
      <w:r>
        <w:rPr>
          <w:rFonts w:cs="Times New Roman"/>
          <w:sz w:val="28"/>
          <w:szCs w:val="28"/>
        </w:rPr>
        <w:t xml:space="preserve"> </w:t>
      </w:r>
      <w:r w:rsidRPr="00FF445D">
        <w:rPr>
          <w:rFonts w:cs="Times New Roman"/>
          <w:sz w:val="28"/>
          <w:szCs w:val="28"/>
        </w:rPr>
        <w:t>aware of it t</w:t>
      </w:r>
      <w:r w:rsidR="00FB56DE">
        <w:rPr>
          <w:rFonts w:cs="Times New Roman"/>
          <w:sz w:val="28"/>
          <w:szCs w:val="28"/>
        </w:rPr>
        <w:t>he number is bound to increase.</w:t>
      </w:r>
    </w:p>
    <w:p w:rsidR="00C0127D" w:rsidRPr="00D40704" w:rsidRDefault="00FB56DE" w:rsidP="005062DB">
      <w:pPr>
        <w:spacing w:line="360" w:lineRule="auto"/>
        <w:rPr>
          <w:rFonts w:cs="Times New Roman"/>
          <w:sz w:val="28"/>
          <w:szCs w:val="28"/>
        </w:rPr>
      </w:pPr>
      <w:r>
        <w:rPr>
          <w:rFonts w:cs="Times New Roman"/>
          <w:sz w:val="28"/>
          <w:szCs w:val="28"/>
        </w:rPr>
        <w:tab/>
      </w:r>
      <w:r w:rsidR="000938EF" w:rsidRPr="000938EF">
        <w:rPr>
          <w:rFonts w:cs="Times New Roman"/>
          <w:sz w:val="28"/>
          <w:szCs w:val="28"/>
        </w:rPr>
        <w:t>The whole Health and Fitness Industry combined together forms a huge market. In India is</w:t>
      </w:r>
      <w:r w:rsidR="005B61E6">
        <w:rPr>
          <w:rFonts w:cs="Times New Roman"/>
          <w:sz w:val="28"/>
          <w:szCs w:val="28"/>
        </w:rPr>
        <w:t xml:space="preserve"> </w:t>
      </w:r>
      <w:r w:rsidR="000938EF" w:rsidRPr="000938EF">
        <w:rPr>
          <w:rFonts w:cs="Times New Roman"/>
          <w:sz w:val="28"/>
          <w:szCs w:val="28"/>
        </w:rPr>
        <w:t xml:space="preserve">approximated to be around Rs680bn-Rs720bn. The Industry </w:t>
      </w:r>
      <w:r w:rsidR="000938EF" w:rsidRPr="000938EF">
        <w:rPr>
          <w:rFonts w:cs="Times New Roman"/>
          <w:sz w:val="28"/>
          <w:szCs w:val="28"/>
        </w:rPr>
        <w:lastRenderedPageBreak/>
        <w:t>inc</w:t>
      </w:r>
      <w:r w:rsidR="000938EF">
        <w:rPr>
          <w:rFonts w:cs="Times New Roman"/>
          <w:sz w:val="28"/>
          <w:szCs w:val="28"/>
        </w:rPr>
        <w:t xml:space="preserve">ludes providing products and </w:t>
      </w:r>
      <w:r w:rsidR="000938EF" w:rsidRPr="000938EF">
        <w:rPr>
          <w:rFonts w:cs="Times New Roman"/>
          <w:sz w:val="28"/>
          <w:szCs w:val="28"/>
        </w:rPr>
        <w:t>services. Services form 40% of the market. It is expected t</w:t>
      </w:r>
      <w:r w:rsidR="00D44AAF">
        <w:rPr>
          <w:rFonts w:cs="Times New Roman"/>
          <w:sz w:val="28"/>
          <w:szCs w:val="28"/>
        </w:rPr>
        <w:t>o grow at 15-17%.</w:t>
      </w:r>
    </w:p>
    <w:p w:rsidR="00C0127D" w:rsidRDefault="00C0127D" w:rsidP="005062DB">
      <w:pPr>
        <w:spacing w:line="360" w:lineRule="auto"/>
        <w:rPr>
          <w:rFonts w:cs="Times New Roman"/>
          <w:b/>
          <w:sz w:val="24"/>
          <w:szCs w:val="24"/>
        </w:rPr>
      </w:pPr>
    </w:p>
    <w:p w:rsidR="00C0127D" w:rsidRDefault="00D44AAF" w:rsidP="005062DB">
      <w:pPr>
        <w:spacing w:line="360" w:lineRule="auto"/>
        <w:rPr>
          <w:rFonts w:cs="Times New Roman"/>
          <w:b/>
          <w:sz w:val="24"/>
          <w:szCs w:val="24"/>
        </w:rPr>
      </w:pPr>
      <w:r>
        <w:rPr>
          <w:rFonts w:cs="Times New Roman"/>
          <w:b/>
          <w:noProof/>
          <w:sz w:val="24"/>
          <w:szCs w:val="24"/>
        </w:rPr>
        <w:drawing>
          <wp:inline distT="0" distB="0" distL="0" distR="0">
            <wp:extent cx="5807603" cy="4715219"/>
            <wp:effectExtent l="19050" t="0" r="264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808606" cy="4716033"/>
                    </a:xfrm>
                    <a:prstGeom prst="rect">
                      <a:avLst/>
                    </a:prstGeom>
                    <a:noFill/>
                    <a:ln w="9525">
                      <a:noFill/>
                      <a:miter lim="800000"/>
                      <a:headEnd/>
                      <a:tailEnd/>
                    </a:ln>
                  </pic:spPr>
                </pic:pic>
              </a:graphicData>
            </a:graphic>
          </wp:inline>
        </w:drawing>
      </w:r>
    </w:p>
    <w:p w:rsidR="00D44AAF" w:rsidRDefault="00D44AAF" w:rsidP="005062DB">
      <w:pPr>
        <w:spacing w:line="360" w:lineRule="auto"/>
        <w:rPr>
          <w:rFonts w:cs="Times New Roman"/>
          <w:b/>
          <w:sz w:val="24"/>
          <w:szCs w:val="24"/>
        </w:rPr>
      </w:pPr>
      <w:r>
        <w:rPr>
          <w:rFonts w:cs="Times New Roman"/>
          <w:b/>
          <w:sz w:val="24"/>
          <w:szCs w:val="24"/>
        </w:rPr>
        <w:t>CAGR: Compound Annual Growth Rate.</w:t>
      </w:r>
    </w:p>
    <w:p w:rsidR="00ED522F" w:rsidRPr="00ED522F" w:rsidRDefault="00FE470A" w:rsidP="00FE470A">
      <w:pPr>
        <w:spacing w:line="360" w:lineRule="auto"/>
        <w:rPr>
          <w:rFonts w:cs="Times New Roman"/>
          <w:b/>
          <w:i/>
          <w:sz w:val="18"/>
          <w:szCs w:val="18"/>
        </w:rPr>
      </w:pPr>
      <w:r>
        <w:rPr>
          <w:rFonts w:cs="Times New Roman"/>
          <w:b/>
          <w:i/>
          <w:sz w:val="18"/>
          <w:szCs w:val="18"/>
        </w:rPr>
        <w:t xml:space="preserve">         </w:t>
      </w:r>
      <w:r w:rsidR="00ED522F">
        <w:rPr>
          <w:rFonts w:cs="Times New Roman"/>
          <w:b/>
          <w:i/>
          <w:sz w:val="18"/>
          <w:szCs w:val="18"/>
        </w:rPr>
        <w:t>Source: FICCI-PwC Knowledge publication on the wellness industry in India “WELLNESS: Riding the growth wave”</w:t>
      </w:r>
    </w:p>
    <w:p w:rsidR="00A648F7" w:rsidRDefault="00A648F7" w:rsidP="005062DB">
      <w:pPr>
        <w:spacing w:line="360" w:lineRule="auto"/>
        <w:rPr>
          <w:rFonts w:cs="Times New Roman"/>
          <w:b/>
          <w:sz w:val="24"/>
          <w:szCs w:val="24"/>
        </w:rPr>
      </w:pPr>
    </w:p>
    <w:p w:rsidR="00D40704" w:rsidRDefault="00D40704" w:rsidP="005062DB">
      <w:pPr>
        <w:spacing w:line="360" w:lineRule="auto"/>
        <w:rPr>
          <w:rFonts w:cs="Times New Roman"/>
          <w:b/>
          <w:sz w:val="24"/>
          <w:szCs w:val="24"/>
        </w:rPr>
      </w:pPr>
    </w:p>
    <w:p w:rsidR="00E20F57" w:rsidRDefault="00E20F57" w:rsidP="005062DB">
      <w:pPr>
        <w:spacing w:line="360" w:lineRule="auto"/>
        <w:rPr>
          <w:rFonts w:cs="Times New Roman"/>
          <w:b/>
          <w:sz w:val="24"/>
          <w:szCs w:val="24"/>
        </w:rPr>
      </w:pPr>
    </w:p>
    <w:p w:rsidR="0052447A" w:rsidRDefault="000F5E7D" w:rsidP="005062DB">
      <w:pPr>
        <w:spacing w:line="360" w:lineRule="auto"/>
        <w:rPr>
          <w:rFonts w:cs="Times New Roman"/>
          <w:b/>
          <w:sz w:val="24"/>
          <w:szCs w:val="24"/>
        </w:rPr>
      </w:pPr>
      <w:r>
        <w:rPr>
          <w:rFonts w:cs="Times New Roman"/>
          <w:b/>
          <w:sz w:val="24"/>
          <w:szCs w:val="24"/>
        </w:rPr>
        <w:lastRenderedPageBreak/>
        <w:t>Comparison of Existing</w:t>
      </w:r>
      <w:r w:rsidR="0052447A">
        <w:rPr>
          <w:rFonts w:cs="Times New Roman"/>
          <w:b/>
          <w:sz w:val="24"/>
          <w:szCs w:val="24"/>
        </w:rPr>
        <w:t xml:space="preserve"> System Vs Proposing System</w:t>
      </w:r>
      <w:r w:rsidR="00C77840">
        <w:rPr>
          <w:rFonts w:cs="Times New Roman"/>
          <w:b/>
          <w:sz w:val="24"/>
          <w:szCs w:val="24"/>
        </w:rPr>
        <w:t>:</w:t>
      </w:r>
    </w:p>
    <w:tbl>
      <w:tblPr>
        <w:tblStyle w:val="TableGrid"/>
        <w:tblW w:w="0" w:type="auto"/>
        <w:tblLook w:val="04A0"/>
      </w:tblPr>
      <w:tblGrid>
        <w:gridCol w:w="4788"/>
        <w:gridCol w:w="4788"/>
      </w:tblGrid>
      <w:tr w:rsidR="0052447A" w:rsidTr="0052447A">
        <w:tc>
          <w:tcPr>
            <w:tcW w:w="4788" w:type="dxa"/>
          </w:tcPr>
          <w:p w:rsidR="0052447A" w:rsidRDefault="00C77840" w:rsidP="00C77840">
            <w:pPr>
              <w:spacing w:line="360" w:lineRule="auto"/>
              <w:jc w:val="center"/>
              <w:rPr>
                <w:rFonts w:cs="Times New Roman"/>
                <w:b/>
                <w:sz w:val="24"/>
                <w:szCs w:val="24"/>
              </w:rPr>
            </w:pPr>
            <w:r>
              <w:rPr>
                <w:rFonts w:cs="Times New Roman"/>
                <w:b/>
                <w:sz w:val="24"/>
                <w:szCs w:val="24"/>
              </w:rPr>
              <w:t>Existing System</w:t>
            </w:r>
          </w:p>
        </w:tc>
        <w:tc>
          <w:tcPr>
            <w:tcW w:w="4788" w:type="dxa"/>
          </w:tcPr>
          <w:p w:rsidR="0052447A" w:rsidRDefault="00C77840" w:rsidP="00C77840">
            <w:pPr>
              <w:spacing w:line="360" w:lineRule="auto"/>
              <w:jc w:val="center"/>
              <w:rPr>
                <w:rFonts w:cs="Times New Roman"/>
                <w:b/>
                <w:sz w:val="24"/>
                <w:szCs w:val="24"/>
              </w:rPr>
            </w:pPr>
            <w:r>
              <w:rPr>
                <w:rFonts w:cs="Times New Roman"/>
                <w:b/>
                <w:sz w:val="24"/>
                <w:szCs w:val="24"/>
              </w:rPr>
              <w:t>Proposing System</w:t>
            </w:r>
          </w:p>
        </w:tc>
      </w:tr>
      <w:tr w:rsidR="0052447A" w:rsidTr="0052447A">
        <w:tc>
          <w:tcPr>
            <w:tcW w:w="4788" w:type="dxa"/>
          </w:tcPr>
          <w:p w:rsidR="0052447A" w:rsidRPr="00C77840" w:rsidRDefault="00C77840" w:rsidP="00645C0B">
            <w:pPr>
              <w:spacing w:line="360" w:lineRule="auto"/>
              <w:rPr>
                <w:rFonts w:cs="Times New Roman"/>
                <w:sz w:val="24"/>
                <w:szCs w:val="24"/>
              </w:rPr>
            </w:pPr>
            <w:r>
              <w:rPr>
                <w:rFonts w:cs="Times New Roman"/>
                <w:sz w:val="24"/>
                <w:szCs w:val="24"/>
              </w:rPr>
              <w:t>Customer must visit to the Fitness centers and check for the facilities and courses being provided by them.</w:t>
            </w:r>
          </w:p>
        </w:tc>
        <w:tc>
          <w:tcPr>
            <w:tcW w:w="4788" w:type="dxa"/>
          </w:tcPr>
          <w:p w:rsidR="0052447A" w:rsidRPr="00C77840" w:rsidRDefault="00C77840" w:rsidP="00645C0B">
            <w:pPr>
              <w:spacing w:line="360" w:lineRule="auto"/>
              <w:rPr>
                <w:rFonts w:cs="Times New Roman"/>
                <w:sz w:val="24"/>
                <w:szCs w:val="24"/>
              </w:rPr>
            </w:pPr>
            <w:r>
              <w:rPr>
                <w:rFonts w:cs="Times New Roman"/>
                <w:sz w:val="24"/>
                <w:szCs w:val="24"/>
              </w:rPr>
              <w:t xml:space="preserve">Customers can check the facilities and courses being offered in their mobile irrespective of where they are.     </w:t>
            </w:r>
          </w:p>
        </w:tc>
      </w:tr>
      <w:tr w:rsidR="0052447A" w:rsidTr="0052447A">
        <w:tc>
          <w:tcPr>
            <w:tcW w:w="4788" w:type="dxa"/>
          </w:tcPr>
          <w:p w:rsidR="0052447A" w:rsidRPr="00C77840" w:rsidRDefault="00C77840" w:rsidP="00645C0B">
            <w:pPr>
              <w:spacing w:line="360" w:lineRule="auto"/>
              <w:rPr>
                <w:rFonts w:cs="Times New Roman"/>
                <w:sz w:val="24"/>
                <w:szCs w:val="24"/>
              </w:rPr>
            </w:pPr>
            <w:r>
              <w:rPr>
                <w:rFonts w:cs="Times New Roman"/>
                <w:sz w:val="24"/>
                <w:szCs w:val="24"/>
              </w:rPr>
              <w:t>Most of the times customer blindly believe in the courses offered by the Fitness Centers.</w:t>
            </w:r>
          </w:p>
        </w:tc>
        <w:tc>
          <w:tcPr>
            <w:tcW w:w="4788" w:type="dxa"/>
          </w:tcPr>
          <w:p w:rsidR="004451B8" w:rsidRPr="004451B8" w:rsidRDefault="004451B8" w:rsidP="00645C0B">
            <w:pPr>
              <w:spacing w:line="360" w:lineRule="auto"/>
              <w:rPr>
                <w:rFonts w:cs="Times New Roman"/>
                <w:sz w:val="24"/>
                <w:szCs w:val="24"/>
              </w:rPr>
            </w:pPr>
            <w:r>
              <w:rPr>
                <w:rFonts w:cs="Times New Roman"/>
                <w:sz w:val="24"/>
                <w:szCs w:val="24"/>
              </w:rPr>
              <w:t>Customers can check the reviews before joining to any of the courses.</w:t>
            </w:r>
          </w:p>
        </w:tc>
      </w:tr>
      <w:tr w:rsidR="004451B8" w:rsidTr="00645C0B">
        <w:trPr>
          <w:trHeight w:val="890"/>
        </w:trPr>
        <w:tc>
          <w:tcPr>
            <w:tcW w:w="4788" w:type="dxa"/>
          </w:tcPr>
          <w:p w:rsidR="004451B8" w:rsidRDefault="00645C0B" w:rsidP="00645C0B">
            <w:pPr>
              <w:spacing w:line="360" w:lineRule="auto"/>
              <w:rPr>
                <w:rFonts w:cs="Times New Roman"/>
                <w:sz w:val="24"/>
                <w:szCs w:val="24"/>
              </w:rPr>
            </w:pPr>
            <w:r>
              <w:rPr>
                <w:rFonts w:cs="Times New Roman"/>
                <w:sz w:val="24"/>
                <w:szCs w:val="24"/>
              </w:rPr>
              <w:t xml:space="preserve">Takes more time to figure out to choose the proper Fitness course and center. </w:t>
            </w:r>
          </w:p>
        </w:tc>
        <w:tc>
          <w:tcPr>
            <w:tcW w:w="4788" w:type="dxa"/>
          </w:tcPr>
          <w:p w:rsidR="004451B8" w:rsidRDefault="00645C0B" w:rsidP="00645C0B">
            <w:pPr>
              <w:spacing w:line="360" w:lineRule="auto"/>
              <w:rPr>
                <w:rFonts w:cs="Times New Roman"/>
                <w:sz w:val="24"/>
                <w:szCs w:val="24"/>
              </w:rPr>
            </w:pPr>
            <w:r>
              <w:rPr>
                <w:rFonts w:cs="Times New Roman"/>
                <w:sz w:val="24"/>
                <w:szCs w:val="24"/>
              </w:rPr>
              <w:t>All the required information will be present on the user’s screen so no worries about time.</w:t>
            </w:r>
          </w:p>
        </w:tc>
      </w:tr>
    </w:tbl>
    <w:p w:rsidR="00A648F7" w:rsidRDefault="00A648F7" w:rsidP="005062DB">
      <w:pPr>
        <w:spacing w:line="360" w:lineRule="auto"/>
        <w:rPr>
          <w:rFonts w:cs="Times New Roman"/>
          <w:b/>
          <w:sz w:val="24"/>
          <w:szCs w:val="24"/>
        </w:rPr>
      </w:pPr>
    </w:p>
    <w:p w:rsidR="009F26D9" w:rsidRDefault="009F26D9" w:rsidP="005062DB">
      <w:pPr>
        <w:spacing w:line="360" w:lineRule="auto"/>
        <w:rPr>
          <w:rFonts w:cs="Times New Roman"/>
          <w:b/>
          <w:sz w:val="24"/>
          <w:szCs w:val="24"/>
        </w:rPr>
      </w:pPr>
      <w:r>
        <w:rPr>
          <w:rFonts w:cs="Times New Roman"/>
          <w:b/>
          <w:sz w:val="24"/>
          <w:szCs w:val="24"/>
        </w:rPr>
        <w:t>Case Studies:</w:t>
      </w:r>
    </w:p>
    <w:p w:rsidR="00A648F7" w:rsidRDefault="00F347C9" w:rsidP="005062DB">
      <w:pPr>
        <w:spacing w:line="360" w:lineRule="auto"/>
        <w:rPr>
          <w:rFonts w:cs="Times New Roman"/>
          <w:b/>
          <w:sz w:val="24"/>
          <w:szCs w:val="24"/>
        </w:rPr>
      </w:pPr>
      <w:r>
        <w:rPr>
          <w:rFonts w:cs="Times New Roman"/>
          <w:b/>
          <w:noProof/>
          <w:sz w:val="24"/>
          <w:szCs w:val="24"/>
        </w:rPr>
        <w:drawing>
          <wp:inline distT="0" distB="0" distL="0" distR="0">
            <wp:extent cx="5598917" cy="2985571"/>
            <wp:effectExtent l="19050" t="0" r="17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99204" cy="2985724"/>
                    </a:xfrm>
                    <a:prstGeom prst="rect">
                      <a:avLst/>
                    </a:prstGeom>
                    <a:noFill/>
                    <a:ln w="9525">
                      <a:noFill/>
                      <a:miter lim="800000"/>
                      <a:headEnd/>
                      <a:tailEnd/>
                    </a:ln>
                  </pic:spPr>
                </pic:pic>
              </a:graphicData>
            </a:graphic>
          </wp:inline>
        </w:drawing>
      </w:r>
    </w:p>
    <w:p w:rsidR="00DA5EB3" w:rsidRPr="00ED522F" w:rsidRDefault="00DA5EB3" w:rsidP="00DA5EB3">
      <w:pPr>
        <w:spacing w:line="360" w:lineRule="auto"/>
        <w:rPr>
          <w:rFonts w:cs="Times New Roman"/>
          <w:b/>
          <w:i/>
          <w:sz w:val="18"/>
          <w:szCs w:val="18"/>
        </w:rPr>
      </w:pPr>
      <w:r>
        <w:rPr>
          <w:rFonts w:cs="Times New Roman"/>
          <w:b/>
          <w:i/>
          <w:sz w:val="18"/>
          <w:szCs w:val="18"/>
        </w:rPr>
        <w:t>Source: FICCI-PwC Knowledge publication on the wellness industry in India “WELLNESS: Riding the growth wave”</w:t>
      </w:r>
    </w:p>
    <w:p w:rsidR="00F347C9" w:rsidRDefault="00F347C9" w:rsidP="005062DB">
      <w:pPr>
        <w:spacing w:line="360" w:lineRule="auto"/>
        <w:rPr>
          <w:rFonts w:cs="Times New Roman"/>
          <w:b/>
          <w:sz w:val="24"/>
          <w:szCs w:val="24"/>
        </w:rPr>
      </w:pPr>
    </w:p>
    <w:p w:rsidR="00F347C9" w:rsidRDefault="00F347C9" w:rsidP="005062DB">
      <w:pPr>
        <w:spacing w:line="360" w:lineRule="auto"/>
        <w:rPr>
          <w:rFonts w:cs="Times New Roman"/>
          <w:b/>
          <w:sz w:val="24"/>
          <w:szCs w:val="24"/>
        </w:rPr>
      </w:pPr>
    </w:p>
    <w:p w:rsidR="00F347C9" w:rsidRDefault="00F347C9" w:rsidP="005062DB">
      <w:pPr>
        <w:spacing w:line="360" w:lineRule="auto"/>
        <w:rPr>
          <w:rFonts w:cs="Times New Roman"/>
          <w:b/>
          <w:sz w:val="24"/>
          <w:szCs w:val="24"/>
        </w:rPr>
      </w:pPr>
    </w:p>
    <w:p w:rsidR="009F26D9" w:rsidRDefault="009F26D9" w:rsidP="005062DB">
      <w:pPr>
        <w:spacing w:line="360" w:lineRule="auto"/>
        <w:rPr>
          <w:rFonts w:cs="Times New Roman"/>
          <w:b/>
          <w:sz w:val="24"/>
          <w:szCs w:val="24"/>
        </w:rPr>
      </w:pPr>
      <w:r>
        <w:rPr>
          <w:rFonts w:cs="Times New Roman"/>
          <w:b/>
          <w:noProof/>
          <w:sz w:val="24"/>
          <w:szCs w:val="24"/>
        </w:rPr>
        <w:lastRenderedPageBreak/>
        <w:drawing>
          <wp:inline distT="0" distB="0" distL="0" distR="0">
            <wp:extent cx="5489384" cy="31483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98977" cy="3153815"/>
                    </a:xfrm>
                    <a:prstGeom prst="rect">
                      <a:avLst/>
                    </a:prstGeom>
                    <a:noFill/>
                    <a:ln w="9525">
                      <a:noFill/>
                      <a:miter lim="800000"/>
                      <a:headEnd/>
                      <a:tailEnd/>
                    </a:ln>
                  </pic:spPr>
                </pic:pic>
              </a:graphicData>
            </a:graphic>
          </wp:inline>
        </w:drawing>
      </w:r>
    </w:p>
    <w:p w:rsidR="009F26D9" w:rsidRPr="00DA5EB3" w:rsidRDefault="00DA5EB3" w:rsidP="005062DB">
      <w:pPr>
        <w:spacing w:line="360" w:lineRule="auto"/>
        <w:rPr>
          <w:rFonts w:cs="Times New Roman"/>
          <w:b/>
          <w:i/>
          <w:sz w:val="18"/>
          <w:szCs w:val="18"/>
        </w:rPr>
      </w:pPr>
      <w:r>
        <w:rPr>
          <w:rFonts w:cs="Times New Roman"/>
          <w:b/>
          <w:i/>
          <w:sz w:val="18"/>
          <w:szCs w:val="18"/>
        </w:rPr>
        <w:t>Source: FICCI-PwC Knowledge publication on the wellness industry in India “WELLNESS: Riding the growth wave”</w:t>
      </w:r>
    </w:p>
    <w:p w:rsidR="009F26D9" w:rsidRDefault="009F26D9" w:rsidP="005062DB">
      <w:pPr>
        <w:spacing w:line="360" w:lineRule="auto"/>
        <w:rPr>
          <w:rFonts w:cs="Times New Roman"/>
          <w:b/>
          <w:sz w:val="24"/>
          <w:szCs w:val="24"/>
        </w:rPr>
      </w:pPr>
      <w:r>
        <w:rPr>
          <w:rFonts w:cs="Times New Roman"/>
          <w:b/>
          <w:noProof/>
          <w:sz w:val="24"/>
          <w:szCs w:val="24"/>
        </w:rPr>
        <w:drawing>
          <wp:inline distT="0" distB="0" distL="0" distR="0">
            <wp:extent cx="5388962" cy="2996588"/>
            <wp:effectExtent l="19050" t="0" r="218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90232" cy="2997294"/>
                    </a:xfrm>
                    <a:prstGeom prst="rect">
                      <a:avLst/>
                    </a:prstGeom>
                    <a:noFill/>
                    <a:ln w="9525">
                      <a:noFill/>
                      <a:miter lim="800000"/>
                      <a:headEnd/>
                      <a:tailEnd/>
                    </a:ln>
                  </pic:spPr>
                </pic:pic>
              </a:graphicData>
            </a:graphic>
          </wp:inline>
        </w:drawing>
      </w:r>
    </w:p>
    <w:p w:rsidR="00DA5EB3" w:rsidRPr="00ED522F" w:rsidRDefault="00DA5EB3" w:rsidP="00DA5EB3">
      <w:pPr>
        <w:spacing w:line="360" w:lineRule="auto"/>
        <w:rPr>
          <w:rFonts w:cs="Times New Roman"/>
          <w:b/>
          <w:i/>
          <w:sz w:val="18"/>
          <w:szCs w:val="18"/>
        </w:rPr>
      </w:pPr>
      <w:r>
        <w:rPr>
          <w:rFonts w:cs="Times New Roman"/>
          <w:b/>
          <w:i/>
          <w:sz w:val="18"/>
          <w:szCs w:val="18"/>
        </w:rPr>
        <w:t>Source: FICCI-PwC Knowledge publication on the wellness industry in India “WELLNESS: Riding the growth wave”</w:t>
      </w:r>
    </w:p>
    <w:p w:rsidR="009F26D9" w:rsidRDefault="009F26D9" w:rsidP="005062DB">
      <w:pPr>
        <w:spacing w:line="360" w:lineRule="auto"/>
        <w:rPr>
          <w:rFonts w:cs="Times New Roman"/>
          <w:b/>
          <w:sz w:val="24"/>
          <w:szCs w:val="24"/>
        </w:rPr>
      </w:pPr>
    </w:p>
    <w:p w:rsidR="009F26D9" w:rsidRDefault="009F26D9" w:rsidP="005062DB">
      <w:pPr>
        <w:spacing w:line="360" w:lineRule="auto"/>
        <w:rPr>
          <w:rFonts w:cs="Times New Roman"/>
          <w:b/>
          <w:sz w:val="24"/>
          <w:szCs w:val="24"/>
        </w:rPr>
      </w:pPr>
    </w:p>
    <w:p w:rsidR="00952F1F" w:rsidRDefault="00952F1F" w:rsidP="005062DB">
      <w:pPr>
        <w:spacing w:line="360" w:lineRule="auto"/>
        <w:rPr>
          <w:rFonts w:cs="Times New Roman"/>
          <w:b/>
          <w:sz w:val="24"/>
          <w:szCs w:val="24"/>
        </w:rPr>
      </w:pPr>
      <w:r>
        <w:rPr>
          <w:rFonts w:cs="Times New Roman"/>
          <w:b/>
          <w:noProof/>
          <w:sz w:val="24"/>
          <w:szCs w:val="24"/>
        </w:rPr>
        <w:lastRenderedPageBreak/>
        <w:drawing>
          <wp:inline distT="0" distB="0" distL="0" distR="0">
            <wp:extent cx="5387057" cy="3150824"/>
            <wp:effectExtent l="19050" t="0" r="40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88420" cy="3151621"/>
                    </a:xfrm>
                    <a:prstGeom prst="rect">
                      <a:avLst/>
                    </a:prstGeom>
                    <a:noFill/>
                    <a:ln w="9525">
                      <a:noFill/>
                      <a:miter lim="800000"/>
                      <a:headEnd/>
                      <a:tailEnd/>
                    </a:ln>
                  </pic:spPr>
                </pic:pic>
              </a:graphicData>
            </a:graphic>
          </wp:inline>
        </w:drawing>
      </w:r>
    </w:p>
    <w:p w:rsidR="00952F1F" w:rsidRPr="00DA5EB3" w:rsidRDefault="00DA5EB3" w:rsidP="005062DB">
      <w:pPr>
        <w:spacing w:line="360" w:lineRule="auto"/>
        <w:rPr>
          <w:rFonts w:cs="Times New Roman"/>
          <w:b/>
          <w:i/>
          <w:sz w:val="18"/>
          <w:szCs w:val="18"/>
        </w:rPr>
      </w:pPr>
      <w:r>
        <w:rPr>
          <w:rFonts w:cs="Times New Roman"/>
          <w:b/>
          <w:i/>
          <w:sz w:val="18"/>
          <w:szCs w:val="18"/>
        </w:rPr>
        <w:t>Source: FICCI-PwC Knowledge publication on the wellness industry in India “WELLNESS: Riding the growth wave”</w:t>
      </w:r>
    </w:p>
    <w:p w:rsidR="00517525" w:rsidRPr="00812056" w:rsidRDefault="00E0038E" w:rsidP="005062DB">
      <w:pPr>
        <w:spacing w:line="360" w:lineRule="auto"/>
        <w:rPr>
          <w:rFonts w:cs="Times New Roman"/>
          <w:b/>
          <w:sz w:val="24"/>
          <w:szCs w:val="24"/>
        </w:rPr>
      </w:pPr>
      <w:r w:rsidRPr="00812056">
        <w:rPr>
          <w:rFonts w:cs="Times New Roman"/>
          <w:b/>
          <w:sz w:val="24"/>
          <w:szCs w:val="24"/>
        </w:rPr>
        <w:t>Marketing Plans:</w:t>
      </w:r>
    </w:p>
    <w:p w:rsidR="00171E42" w:rsidRPr="00B77023" w:rsidRDefault="00A9742F" w:rsidP="005062DB">
      <w:pPr>
        <w:spacing w:line="360" w:lineRule="auto"/>
        <w:rPr>
          <w:rFonts w:cs="Times New Roman"/>
          <w:sz w:val="28"/>
          <w:szCs w:val="28"/>
        </w:rPr>
      </w:pPr>
      <w:r>
        <w:rPr>
          <w:rFonts w:cs="Times New Roman"/>
          <w:sz w:val="24"/>
          <w:szCs w:val="24"/>
        </w:rPr>
        <w:tab/>
      </w:r>
      <w:r w:rsidR="00171E42">
        <w:rPr>
          <w:rFonts w:cs="Times New Roman"/>
          <w:sz w:val="24"/>
          <w:szCs w:val="24"/>
        </w:rPr>
        <w:tab/>
      </w:r>
      <w:r w:rsidR="00171E42" w:rsidRPr="00B77023">
        <w:rPr>
          <w:rFonts w:cs="Times New Roman"/>
          <w:sz w:val="28"/>
          <w:szCs w:val="28"/>
        </w:rPr>
        <w:t>The young generation will continue to be conscious of personal appearance, pushing the demand for beauty services, fitness and slimming and rejuvenation. Markets beyond Tier 1 cities will drive future growth for most service and product providers. However, the top eight cities will continue to be the mainstay of these businesses.</w:t>
      </w:r>
    </w:p>
    <w:p w:rsidR="00164D03" w:rsidRDefault="00197656" w:rsidP="005062DB">
      <w:pPr>
        <w:spacing w:line="360" w:lineRule="auto"/>
        <w:rPr>
          <w:rFonts w:cs="Times New Roman"/>
          <w:sz w:val="24"/>
          <w:szCs w:val="24"/>
        </w:rPr>
      </w:pPr>
      <w:r w:rsidRPr="00B77023">
        <w:rPr>
          <w:rFonts w:cs="Times New Roman"/>
          <w:b/>
          <w:sz w:val="28"/>
          <w:szCs w:val="28"/>
        </w:rPr>
        <w:tab/>
      </w:r>
      <w:r w:rsidRPr="00B77023">
        <w:rPr>
          <w:rFonts w:cs="Times New Roman"/>
          <w:b/>
          <w:sz w:val="28"/>
          <w:szCs w:val="28"/>
        </w:rPr>
        <w:tab/>
      </w:r>
      <w:r w:rsidR="00670FB5" w:rsidRPr="00B77023">
        <w:rPr>
          <w:rFonts w:cs="Times New Roman"/>
          <w:sz w:val="28"/>
          <w:szCs w:val="28"/>
        </w:rPr>
        <w:t xml:space="preserve">Hence, </w:t>
      </w:r>
      <w:r w:rsidRPr="00B77023">
        <w:rPr>
          <w:rFonts w:cs="Times New Roman"/>
          <w:sz w:val="28"/>
          <w:szCs w:val="28"/>
        </w:rPr>
        <w:t>The product can be m</w:t>
      </w:r>
      <w:r w:rsidR="0040425B" w:rsidRPr="00B77023">
        <w:rPr>
          <w:rFonts w:cs="Times New Roman"/>
          <w:sz w:val="28"/>
          <w:szCs w:val="28"/>
        </w:rPr>
        <w:t>arketed</w:t>
      </w:r>
      <w:r w:rsidRPr="00B77023">
        <w:rPr>
          <w:rFonts w:cs="Times New Roman"/>
          <w:sz w:val="28"/>
          <w:szCs w:val="28"/>
        </w:rPr>
        <w:t xml:space="preserve"> </w:t>
      </w:r>
      <w:r w:rsidR="0040425B" w:rsidRPr="00B77023">
        <w:rPr>
          <w:rFonts w:cs="Times New Roman"/>
          <w:sz w:val="28"/>
          <w:szCs w:val="28"/>
        </w:rPr>
        <w:t>at Hospitals, Social Network, Educational Institutes, Sports Institutions etc..,</w:t>
      </w:r>
      <w:r w:rsidR="00D906D0" w:rsidRPr="00B77023">
        <w:rPr>
          <w:rFonts w:cs="Times New Roman"/>
          <w:sz w:val="28"/>
          <w:szCs w:val="28"/>
        </w:rPr>
        <w:t xml:space="preserve"> Marketing at Health Fitness Centre themselves would help for advertisements</w:t>
      </w:r>
      <w:r w:rsidR="007912D7" w:rsidRPr="00B77023">
        <w:rPr>
          <w:rFonts w:cs="Times New Roman"/>
          <w:sz w:val="28"/>
          <w:szCs w:val="28"/>
        </w:rPr>
        <w:t xml:space="preserve"> and People who are not familiar with such an application </w:t>
      </w:r>
      <w:r w:rsidR="003C2876" w:rsidRPr="00B77023">
        <w:rPr>
          <w:rFonts w:cs="Times New Roman"/>
          <w:sz w:val="28"/>
          <w:szCs w:val="28"/>
        </w:rPr>
        <w:t>may approach the Health Fitness Centre first</w:t>
      </w:r>
      <w:r w:rsidR="003C2876" w:rsidRPr="00812056">
        <w:rPr>
          <w:rFonts w:cs="Times New Roman"/>
          <w:sz w:val="24"/>
          <w:szCs w:val="24"/>
        </w:rPr>
        <w:t>.</w:t>
      </w:r>
      <w:r w:rsidR="0040425B" w:rsidRPr="00812056">
        <w:rPr>
          <w:rFonts w:cs="Times New Roman"/>
          <w:sz w:val="24"/>
          <w:szCs w:val="24"/>
        </w:rPr>
        <w:t xml:space="preserve">   </w:t>
      </w:r>
    </w:p>
    <w:p w:rsidR="00164D03" w:rsidRDefault="00164D03" w:rsidP="005062DB">
      <w:pPr>
        <w:spacing w:line="360" w:lineRule="auto"/>
        <w:rPr>
          <w:rFonts w:cs="Times New Roman"/>
          <w:sz w:val="24"/>
          <w:szCs w:val="24"/>
        </w:rPr>
      </w:pPr>
    </w:p>
    <w:p w:rsidR="00164D03" w:rsidRDefault="00164D03" w:rsidP="005062DB">
      <w:pPr>
        <w:spacing w:line="360" w:lineRule="auto"/>
        <w:rPr>
          <w:rFonts w:cs="Times New Roman"/>
          <w:sz w:val="24"/>
          <w:szCs w:val="24"/>
        </w:rPr>
      </w:pPr>
    </w:p>
    <w:p w:rsidR="000D215C" w:rsidRPr="00164D03" w:rsidRDefault="00FA0BB5" w:rsidP="005062DB">
      <w:pPr>
        <w:spacing w:line="360" w:lineRule="auto"/>
        <w:rPr>
          <w:rFonts w:cs="Times New Roman"/>
          <w:sz w:val="24"/>
          <w:szCs w:val="24"/>
        </w:rPr>
      </w:pPr>
      <w:r>
        <w:rPr>
          <w:rFonts w:cs="Times New Roman"/>
          <w:b/>
          <w:sz w:val="24"/>
          <w:szCs w:val="24"/>
        </w:rPr>
        <w:lastRenderedPageBreak/>
        <w:t>Risk Analysis:</w:t>
      </w:r>
    </w:p>
    <w:p w:rsidR="000D215C" w:rsidRPr="00B77023" w:rsidRDefault="00FA0BB5" w:rsidP="00ED2518">
      <w:pPr>
        <w:spacing w:line="360" w:lineRule="auto"/>
        <w:rPr>
          <w:rFonts w:cs="Times New Roman"/>
          <w:sz w:val="28"/>
          <w:szCs w:val="28"/>
        </w:rPr>
      </w:pPr>
      <w:r w:rsidRPr="00ED2518">
        <w:rPr>
          <w:rFonts w:cs="Times New Roman"/>
          <w:sz w:val="24"/>
          <w:szCs w:val="24"/>
        </w:rPr>
        <w:tab/>
      </w:r>
      <w:r w:rsidR="00ED2518" w:rsidRPr="00B77023">
        <w:rPr>
          <w:rFonts w:cs="Times New Roman"/>
          <w:sz w:val="28"/>
          <w:szCs w:val="28"/>
        </w:rPr>
        <w:t>A major weakness of the industry is seasonality of business. Most of the people would be interested in working out only when they feel comfortable. Summer vacations for youth is the peak time. Gyms are flushed with people during this season for 2-3 months. This is not the case for other seasons.</w:t>
      </w:r>
    </w:p>
    <w:p w:rsidR="00C047A4" w:rsidRPr="00812056" w:rsidRDefault="00C047A4" w:rsidP="003D5F4C">
      <w:pPr>
        <w:spacing w:line="360" w:lineRule="auto"/>
        <w:ind w:left="720" w:firstLine="720"/>
        <w:rPr>
          <w:rFonts w:cs="Times New Roman"/>
          <w:sz w:val="24"/>
          <w:szCs w:val="24"/>
        </w:rPr>
      </w:pPr>
    </w:p>
    <w:p w:rsidR="005327B5" w:rsidRPr="00812056" w:rsidRDefault="0031356D" w:rsidP="005062DB">
      <w:pPr>
        <w:spacing w:line="360" w:lineRule="auto"/>
        <w:rPr>
          <w:rFonts w:cs="Times New Roman"/>
          <w:sz w:val="24"/>
          <w:szCs w:val="24"/>
        </w:rPr>
      </w:pPr>
      <w:r w:rsidRPr="00812056">
        <w:rPr>
          <w:rFonts w:cs="Times New Roman"/>
          <w:sz w:val="24"/>
          <w:szCs w:val="24"/>
        </w:rPr>
        <w:t xml:space="preserve"> </w:t>
      </w:r>
    </w:p>
    <w:sectPr w:rsidR="005327B5" w:rsidRPr="00812056" w:rsidSect="002C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07B"/>
    <w:multiLevelType w:val="hybridMultilevel"/>
    <w:tmpl w:val="713C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8D464E"/>
    <w:rsid w:val="00023406"/>
    <w:rsid w:val="00027AE8"/>
    <w:rsid w:val="0006277E"/>
    <w:rsid w:val="000938EF"/>
    <w:rsid w:val="000D215C"/>
    <w:rsid w:val="000E7215"/>
    <w:rsid w:val="000F317E"/>
    <w:rsid w:val="000F5E7D"/>
    <w:rsid w:val="001204D6"/>
    <w:rsid w:val="00122D5E"/>
    <w:rsid w:val="0016048F"/>
    <w:rsid w:val="00164D03"/>
    <w:rsid w:val="00171E42"/>
    <w:rsid w:val="001904D4"/>
    <w:rsid w:val="00197656"/>
    <w:rsid w:val="001B6500"/>
    <w:rsid w:val="001E0178"/>
    <w:rsid w:val="001E1E59"/>
    <w:rsid w:val="00241DC5"/>
    <w:rsid w:val="002B3B27"/>
    <w:rsid w:val="002C601F"/>
    <w:rsid w:val="002D0115"/>
    <w:rsid w:val="002E66C2"/>
    <w:rsid w:val="00303044"/>
    <w:rsid w:val="0031356D"/>
    <w:rsid w:val="00314D29"/>
    <w:rsid w:val="00316F89"/>
    <w:rsid w:val="00324C38"/>
    <w:rsid w:val="003269B4"/>
    <w:rsid w:val="00367A03"/>
    <w:rsid w:val="00381BE9"/>
    <w:rsid w:val="00386776"/>
    <w:rsid w:val="003C2876"/>
    <w:rsid w:val="003D5F4C"/>
    <w:rsid w:val="003D6221"/>
    <w:rsid w:val="003D7FD0"/>
    <w:rsid w:val="003F02AB"/>
    <w:rsid w:val="003F2AB3"/>
    <w:rsid w:val="00401C73"/>
    <w:rsid w:val="0040425B"/>
    <w:rsid w:val="00413EC3"/>
    <w:rsid w:val="0041628F"/>
    <w:rsid w:val="0042412B"/>
    <w:rsid w:val="004451B8"/>
    <w:rsid w:val="004642A8"/>
    <w:rsid w:val="0046546B"/>
    <w:rsid w:val="00466024"/>
    <w:rsid w:val="00471739"/>
    <w:rsid w:val="004818C7"/>
    <w:rsid w:val="004B7BFF"/>
    <w:rsid w:val="004F2095"/>
    <w:rsid w:val="004F49A1"/>
    <w:rsid w:val="00506161"/>
    <w:rsid w:val="005062DB"/>
    <w:rsid w:val="00517525"/>
    <w:rsid w:val="0052447A"/>
    <w:rsid w:val="005327B5"/>
    <w:rsid w:val="00552462"/>
    <w:rsid w:val="005A3355"/>
    <w:rsid w:val="005B3EBA"/>
    <w:rsid w:val="005B61E6"/>
    <w:rsid w:val="005C3428"/>
    <w:rsid w:val="005F406D"/>
    <w:rsid w:val="00645C0B"/>
    <w:rsid w:val="0066164C"/>
    <w:rsid w:val="00670FB5"/>
    <w:rsid w:val="00676FAC"/>
    <w:rsid w:val="00684335"/>
    <w:rsid w:val="00696DE4"/>
    <w:rsid w:val="006B0652"/>
    <w:rsid w:val="006E17CD"/>
    <w:rsid w:val="006F7612"/>
    <w:rsid w:val="007149D6"/>
    <w:rsid w:val="00731E1F"/>
    <w:rsid w:val="00737598"/>
    <w:rsid w:val="007452E8"/>
    <w:rsid w:val="0075435A"/>
    <w:rsid w:val="00786D54"/>
    <w:rsid w:val="007912D7"/>
    <w:rsid w:val="00793F1D"/>
    <w:rsid w:val="007A238B"/>
    <w:rsid w:val="007C5F7E"/>
    <w:rsid w:val="007D26B2"/>
    <w:rsid w:val="00812056"/>
    <w:rsid w:val="00814876"/>
    <w:rsid w:val="00817C8F"/>
    <w:rsid w:val="008501C6"/>
    <w:rsid w:val="0089549F"/>
    <w:rsid w:val="008A493F"/>
    <w:rsid w:val="008A7F2C"/>
    <w:rsid w:val="008B5A62"/>
    <w:rsid w:val="008D464E"/>
    <w:rsid w:val="008E72CB"/>
    <w:rsid w:val="009061C5"/>
    <w:rsid w:val="00917701"/>
    <w:rsid w:val="00952F1F"/>
    <w:rsid w:val="009719B1"/>
    <w:rsid w:val="00984164"/>
    <w:rsid w:val="0099180B"/>
    <w:rsid w:val="009A7BE9"/>
    <w:rsid w:val="009F26D9"/>
    <w:rsid w:val="00A04783"/>
    <w:rsid w:val="00A15E14"/>
    <w:rsid w:val="00A25142"/>
    <w:rsid w:val="00A25DED"/>
    <w:rsid w:val="00A3461F"/>
    <w:rsid w:val="00A4009D"/>
    <w:rsid w:val="00A410AD"/>
    <w:rsid w:val="00A429E1"/>
    <w:rsid w:val="00A56B8B"/>
    <w:rsid w:val="00A648F7"/>
    <w:rsid w:val="00A711AB"/>
    <w:rsid w:val="00A9742F"/>
    <w:rsid w:val="00AA1EA4"/>
    <w:rsid w:val="00AB0D83"/>
    <w:rsid w:val="00AB5C86"/>
    <w:rsid w:val="00AB645E"/>
    <w:rsid w:val="00AD34C2"/>
    <w:rsid w:val="00B03C09"/>
    <w:rsid w:val="00B25FDF"/>
    <w:rsid w:val="00B71B40"/>
    <w:rsid w:val="00B77023"/>
    <w:rsid w:val="00B8351D"/>
    <w:rsid w:val="00BC0A8A"/>
    <w:rsid w:val="00C0127D"/>
    <w:rsid w:val="00C047A4"/>
    <w:rsid w:val="00C16366"/>
    <w:rsid w:val="00C16A56"/>
    <w:rsid w:val="00C23E9E"/>
    <w:rsid w:val="00C4649D"/>
    <w:rsid w:val="00C77840"/>
    <w:rsid w:val="00C82098"/>
    <w:rsid w:val="00C87E86"/>
    <w:rsid w:val="00CA08CA"/>
    <w:rsid w:val="00CA7D0C"/>
    <w:rsid w:val="00CC3215"/>
    <w:rsid w:val="00CE0FC4"/>
    <w:rsid w:val="00CF12C2"/>
    <w:rsid w:val="00D11A9F"/>
    <w:rsid w:val="00D17891"/>
    <w:rsid w:val="00D35C2A"/>
    <w:rsid w:val="00D40704"/>
    <w:rsid w:val="00D44295"/>
    <w:rsid w:val="00D44AAF"/>
    <w:rsid w:val="00D55736"/>
    <w:rsid w:val="00D906D0"/>
    <w:rsid w:val="00DA5EB3"/>
    <w:rsid w:val="00DD0548"/>
    <w:rsid w:val="00E0038E"/>
    <w:rsid w:val="00E20F57"/>
    <w:rsid w:val="00E23F30"/>
    <w:rsid w:val="00E40082"/>
    <w:rsid w:val="00E4284E"/>
    <w:rsid w:val="00E454DC"/>
    <w:rsid w:val="00E63AC9"/>
    <w:rsid w:val="00E67B0B"/>
    <w:rsid w:val="00E83BB5"/>
    <w:rsid w:val="00E8489D"/>
    <w:rsid w:val="00E851C1"/>
    <w:rsid w:val="00E900DA"/>
    <w:rsid w:val="00EA4618"/>
    <w:rsid w:val="00EC3619"/>
    <w:rsid w:val="00ED2518"/>
    <w:rsid w:val="00ED522F"/>
    <w:rsid w:val="00EE714B"/>
    <w:rsid w:val="00EF43CC"/>
    <w:rsid w:val="00EF6D28"/>
    <w:rsid w:val="00F347C9"/>
    <w:rsid w:val="00F71FEE"/>
    <w:rsid w:val="00F82161"/>
    <w:rsid w:val="00FA0BB5"/>
    <w:rsid w:val="00FA2190"/>
    <w:rsid w:val="00FB56DE"/>
    <w:rsid w:val="00FC1193"/>
    <w:rsid w:val="00FE470A"/>
    <w:rsid w:val="00FF4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A4"/>
    <w:rPr>
      <w:rFonts w:ascii="Tahoma" w:hAnsi="Tahoma" w:cs="Tahoma"/>
      <w:sz w:val="16"/>
      <w:szCs w:val="16"/>
    </w:rPr>
  </w:style>
  <w:style w:type="table" w:styleId="TableGrid">
    <w:name w:val="Table Grid"/>
    <w:basedOn w:val="TableNormal"/>
    <w:uiPriority w:val="59"/>
    <w:rsid w:val="005244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0A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1252</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175</cp:revision>
  <dcterms:created xsi:type="dcterms:W3CDTF">2016-08-12T10:29:00Z</dcterms:created>
  <dcterms:modified xsi:type="dcterms:W3CDTF">2016-08-15T14:38:00Z</dcterms:modified>
</cp:coreProperties>
</file>