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54" w:rsidRPr="006324D2" w:rsidRDefault="006324D2">
      <w:pPr>
        <w:rPr>
          <w:sz w:val="40"/>
          <w:szCs w:val="40"/>
        </w:rPr>
      </w:pPr>
      <w:r w:rsidRPr="006324D2">
        <w:rPr>
          <w:sz w:val="40"/>
          <w:szCs w:val="40"/>
        </w:rPr>
        <w:t>2007</w:t>
      </w:r>
    </w:p>
    <w:sectPr w:rsidR="00300F54" w:rsidRPr="006324D2" w:rsidSect="0030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2368"/>
    <w:rsid w:val="00300F54"/>
    <w:rsid w:val="00430AD6"/>
    <w:rsid w:val="006324D2"/>
    <w:rsid w:val="007C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Viettel Corporation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ashokkumar.s</dc:creator>
  <cp:keywords/>
  <dc:description/>
  <cp:lastModifiedBy>ashokkumar.s</cp:lastModifiedBy>
  <cp:revision>2</cp:revision>
  <dcterms:created xsi:type="dcterms:W3CDTF">2010-12-23T13:32:00Z</dcterms:created>
  <dcterms:modified xsi:type="dcterms:W3CDTF">2010-12-27T15:24:00Z</dcterms:modified>
</cp:coreProperties>
</file>